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9B" w:rsidRPr="00CB74FC" w:rsidRDefault="00AF069B" w:rsidP="00AF069B">
      <w:pPr>
        <w:jc w:val="center"/>
        <w:rPr>
          <w:b/>
          <w:sz w:val="28"/>
          <w:szCs w:val="28"/>
        </w:rPr>
      </w:pPr>
      <w:r w:rsidRPr="00CB74FC">
        <w:rPr>
          <w:b/>
          <w:sz w:val="28"/>
          <w:szCs w:val="28"/>
        </w:rPr>
        <w:t>РОССИЙСКАЯ ФЕДЕРАЦИЯ</w:t>
      </w:r>
    </w:p>
    <w:p w:rsidR="00AF069B" w:rsidRPr="00CB74FC" w:rsidRDefault="00AF069B" w:rsidP="00AF069B">
      <w:pPr>
        <w:jc w:val="center"/>
        <w:rPr>
          <w:b/>
          <w:sz w:val="28"/>
          <w:szCs w:val="28"/>
        </w:rPr>
      </w:pPr>
      <w:r w:rsidRPr="00CB74FC">
        <w:rPr>
          <w:b/>
          <w:sz w:val="28"/>
          <w:szCs w:val="28"/>
        </w:rPr>
        <w:t>РОСТОВСКАЯ ОБЛАСТЬ</w:t>
      </w:r>
    </w:p>
    <w:p w:rsidR="00AF069B" w:rsidRPr="00CB74FC" w:rsidRDefault="00AF069B" w:rsidP="00AF069B">
      <w:pPr>
        <w:jc w:val="center"/>
        <w:rPr>
          <w:b/>
          <w:sz w:val="28"/>
          <w:szCs w:val="28"/>
        </w:rPr>
      </w:pPr>
      <w:r w:rsidRPr="00CB74FC">
        <w:rPr>
          <w:b/>
          <w:sz w:val="28"/>
          <w:szCs w:val="28"/>
        </w:rPr>
        <w:t>МУНИЦИПАЛЬНОЕ ОБРАЗОВАНИЕ</w:t>
      </w:r>
    </w:p>
    <w:p w:rsidR="00AF069B" w:rsidRPr="00CB74FC" w:rsidRDefault="00AF069B" w:rsidP="00AF069B">
      <w:pPr>
        <w:jc w:val="center"/>
        <w:rPr>
          <w:b/>
          <w:sz w:val="28"/>
          <w:szCs w:val="28"/>
        </w:rPr>
      </w:pPr>
      <w:r w:rsidRPr="00CB74FC">
        <w:rPr>
          <w:b/>
          <w:sz w:val="28"/>
          <w:szCs w:val="28"/>
        </w:rPr>
        <w:t>«СЕМИЧАНСКОЕ СЕЛЬСКОЕ ПОСЕЛЕНИЕ»</w:t>
      </w:r>
    </w:p>
    <w:p w:rsidR="00AF069B" w:rsidRPr="00CB74FC" w:rsidRDefault="00AF069B" w:rsidP="00AF069B">
      <w:pPr>
        <w:jc w:val="center"/>
        <w:rPr>
          <w:b/>
          <w:sz w:val="28"/>
          <w:szCs w:val="28"/>
        </w:rPr>
      </w:pPr>
      <w:r w:rsidRPr="00CB74FC">
        <w:rPr>
          <w:b/>
          <w:sz w:val="28"/>
          <w:szCs w:val="28"/>
        </w:rPr>
        <w:t>АДМИНИСТРАЦИЯ СЕМИЧАНСКОГО СЕЛЬСКОГО ПОСЕЛЕНИЯ</w:t>
      </w:r>
    </w:p>
    <w:p w:rsidR="00AF069B" w:rsidRPr="00CB74FC" w:rsidRDefault="00AF069B" w:rsidP="00AF069B">
      <w:pPr>
        <w:jc w:val="center"/>
        <w:rPr>
          <w:b/>
          <w:sz w:val="28"/>
          <w:szCs w:val="28"/>
        </w:rPr>
      </w:pPr>
    </w:p>
    <w:p w:rsidR="00AF069B" w:rsidRPr="00CB74FC" w:rsidRDefault="00AF069B" w:rsidP="00AF069B">
      <w:pPr>
        <w:jc w:val="center"/>
        <w:rPr>
          <w:b/>
          <w:sz w:val="28"/>
          <w:szCs w:val="28"/>
        </w:rPr>
      </w:pPr>
      <w:r w:rsidRPr="00CB74FC">
        <w:rPr>
          <w:b/>
          <w:sz w:val="28"/>
          <w:szCs w:val="28"/>
        </w:rPr>
        <w:t>ПОСТАНОВЛЕНИЕ</w:t>
      </w:r>
    </w:p>
    <w:p w:rsidR="00AF069B" w:rsidRPr="00CB74FC" w:rsidRDefault="00AF069B" w:rsidP="00AF069B">
      <w:pPr>
        <w:jc w:val="center"/>
        <w:rPr>
          <w:sz w:val="28"/>
          <w:szCs w:val="28"/>
        </w:rPr>
      </w:pPr>
    </w:p>
    <w:p w:rsidR="00AF069B" w:rsidRPr="00CB74FC" w:rsidRDefault="00AF069B" w:rsidP="00AF069B">
      <w:pPr>
        <w:rPr>
          <w:sz w:val="28"/>
          <w:szCs w:val="28"/>
        </w:rPr>
      </w:pPr>
      <w:r w:rsidRPr="006422FE">
        <w:rPr>
          <w:sz w:val="28"/>
          <w:szCs w:val="28"/>
        </w:rPr>
        <w:t>«</w:t>
      </w:r>
      <w:r w:rsidR="006422FE">
        <w:rPr>
          <w:sz w:val="28"/>
          <w:szCs w:val="28"/>
        </w:rPr>
        <w:t>01</w:t>
      </w:r>
      <w:r w:rsidRPr="006422FE">
        <w:rPr>
          <w:sz w:val="28"/>
          <w:szCs w:val="28"/>
        </w:rPr>
        <w:t xml:space="preserve">» </w:t>
      </w:r>
      <w:r w:rsidR="006422FE">
        <w:rPr>
          <w:sz w:val="28"/>
          <w:szCs w:val="28"/>
        </w:rPr>
        <w:t>марта</w:t>
      </w:r>
      <w:r w:rsidRPr="006422FE">
        <w:rPr>
          <w:sz w:val="28"/>
          <w:szCs w:val="28"/>
        </w:rPr>
        <w:t xml:space="preserve"> 202</w:t>
      </w:r>
      <w:r w:rsidR="006422FE">
        <w:rPr>
          <w:sz w:val="28"/>
          <w:szCs w:val="28"/>
        </w:rPr>
        <w:t>5</w:t>
      </w:r>
      <w:r w:rsidRPr="006422FE">
        <w:rPr>
          <w:sz w:val="28"/>
          <w:szCs w:val="28"/>
        </w:rPr>
        <w:t xml:space="preserve"> г.  № </w:t>
      </w:r>
      <w:r w:rsidR="006422FE">
        <w:rPr>
          <w:sz w:val="28"/>
          <w:szCs w:val="28"/>
        </w:rPr>
        <w:t xml:space="preserve"> 27</w:t>
      </w:r>
    </w:p>
    <w:p w:rsidR="00AF069B" w:rsidRDefault="00AF069B" w:rsidP="00AF069B">
      <w:pPr>
        <w:jc w:val="center"/>
        <w:rPr>
          <w:sz w:val="28"/>
          <w:szCs w:val="28"/>
        </w:rPr>
      </w:pPr>
      <w:r w:rsidRPr="00CB74FC">
        <w:rPr>
          <w:sz w:val="28"/>
          <w:szCs w:val="28"/>
        </w:rPr>
        <w:t>х. Семичный</w:t>
      </w:r>
    </w:p>
    <w:p w:rsidR="00AF069B" w:rsidRDefault="00AF069B" w:rsidP="00AF069B">
      <w:pPr>
        <w:ind w:left="180" w:firstLine="180"/>
        <w:jc w:val="center"/>
        <w:rPr>
          <w:sz w:val="28"/>
          <w:szCs w:val="28"/>
        </w:rPr>
      </w:pPr>
    </w:p>
    <w:p w:rsidR="00AF069B" w:rsidRPr="008920D0" w:rsidRDefault="00AF069B" w:rsidP="00AF069B">
      <w:pPr>
        <w:jc w:val="center"/>
        <w:rPr>
          <w:b/>
        </w:rPr>
      </w:pPr>
      <w:r w:rsidRPr="008920D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внесении изменений в постановление Администрации Семичанского сельского поселения от 13.09.2023 № 91 «</w:t>
      </w:r>
      <w:r w:rsidRPr="008920D0">
        <w:rPr>
          <w:b/>
          <w:sz w:val="28"/>
          <w:szCs w:val="28"/>
        </w:rPr>
        <w:t xml:space="preserve">Об утверждении перечня </w:t>
      </w:r>
    </w:p>
    <w:p w:rsidR="00AF069B" w:rsidRPr="008920D0" w:rsidRDefault="00AF069B" w:rsidP="00AF069B">
      <w:pPr>
        <w:jc w:val="center"/>
        <w:rPr>
          <w:b/>
        </w:rPr>
      </w:pPr>
      <w:r w:rsidRPr="008920D0">
        <w:rPr>
          <w:b/>
          <w:sz w:val="28"/>
          <w:szCs w:val="28"/>
        </w:rPr>
        <w:t>должностных лиц Администрации Семичанского сельского поселения,  уполномоченных составлять протоколы об  административных правонарушениях, предусмотренных Областным законом Ростовской области от 25.10.2002 №273-ЗС «Об административных правонарушениях»»</w:t>
      </w:r>
    </w:p>
    <w:p w:rsidR="00AF069B" w:rsidRDefault="00AF069B" w:rsidP="00AF069B">
      <w:pPr>
        <w:ind w:left="180" w:firstLine="180"/>
        <w:jc w:val="center"/>
        <w:rPr>
          <w:sz w:val="28"/>
          <w:szCs w:val="28"/>
        </w:rPr>
      </w:pPr>
    </w:p>
    <w:p w:rsidR="00AF069B" w:rsidRDefault="00AF069B" w:rsidP="00AF069B">
      <w:pPr>
        <w:pStyle w:val="a3"/>
        <w:ind w:firstLine="709"/>
        <w:jc w:val="both"/>
      </w:pPr>
      <w:r>
        <w:rPr>
          <w:rFonts w:cs="Times New Roman"/>
          <w:szCs w:val="28"/>
        </w:rPr>
        <w:t xml:space="preserve">В связи с принятием Областного закона от 20.02.2025 № 257-ЗС «О внесении изменений в Областной закон «Об административных правонарушениях» Администрации Семичанского сельского поселения </w:t>
      </w:r>
      <w:r w:rsidRPr="008920D0">
        <w:rPr>
          <w:rFonts w:ascii="Times New Roman Полужирный" w:hAnsi="Times New Roman Полужирный" w:cs="Times New Roman"/>
          <w:b/>
          <w:spacing w:val="40"/>
          <w:szCs w:val="28"/>
        </w:rPr>
        <w:t>постановляет:</w:t>
      </w:r>
    </w:p>
    <w:p w:rsidR="00AF069B" w:rsidRDefault="00AF069B" w:rsidP="00AF069B">
      <w:pPr>
        <w:ind w:left="180" w:firstLine="180"/>
        <w:jc w:val="both"/>
        <w:rPr>
          <w:sz w:val="20"/>
          <w:szCs w:val="20"/>
        </w:rPr>
      </w:pPr>
    </w:p>
    <w:p w:rsidR="00AF069B" w:rsidRPr="00AF069B" w:rsidRDefault="00AF069B" w:rsidP="00AF069B">
      <w:pPr>
        <w:numPr>
          <w:ilvl w:val="0"/>
          <w:numId w:val="1"/>
        </w:numPr>
        <w:ind w:left="0" w:firstLine="426"/>
        <w:jc w:val="both"/>
        <w:rPr>
          <w:sz w:val="28"/>
        </w:rPr>
      </w:pPr>
      <w:r w:rsidRPr="00AF069B">
        <w:rPr>
          <w:sz w:val="28"/>
        </w:rPr>
        <w:t xml:space="preserve">Внести изменения в приложение к постановлению Администрации Семичанского сельского поселения от 13.09.2023 № 91 «Об утверждении перечня должностных лиц Администрации Семичанского сельского поселения, уполномоченных составлять протоколы об административных правонарушениях, предусмотренных Областным законом Ростовской области от 25.10.2002 № 273-ЗС «Об административных правонарушениях», </w:t>
      </w:r>
      <w:r>
        <w:rPr>
          <w:sz w:val="28"/>
        </w:rPr>
        <w:t>изложив его в новой редакции согласно приложению к настоящему постановлению.</w:t>
      </w:r>
    </w:p>
    <w:p w:rsidR="00AF069B" w:rsidRDefault="00AF069B" w:rsidP="00AF069B">
      <w:pPr>
        <w:numPr>
          <w:ilvl w:val="0"/>
          <w:numId w:val="1"/>
        </w:numPr>
        <w:ind w:left="0" w:firstLine="426"/>
        <w:jc w:val="both"/>
      </w:pPr>
      <w:r w:rsidRPr="008920D0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AF069B" w:rsidRDefault="00AF069B" w:rsidP="00AF069B">
      <w:pPr>
        <w:numPr>
          <w:ilvl w:val="0"/>
          <w:numId w:val="1"/>
        </w:numPr>
        <w:ind w:left="0" w:firstLine="426"/>
        <w:jc w:val="both"/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AF069B" w:rsidRDefault="00AF069B" w:rsidP="00AF069B">
      <w:pPr>
        <w:jc w:val="both"/>
        <w:rPr>
          <w:sz w:val="28"/>
          <w:szCs w:val="28"/>
        </w:rPr>
      </w:pPr>
    </w:p>
    <w:p w:rsidR="00AF069B" w:rsidRDefault="00AF069B" w:rsidP="00AF069B">
      <w:pPr>
        <w:jc w:val="both"/>
        <w:rPr>
          <w:sz w:val="28"/>
          <w:szCs w:val="28"/>
        </w:rPr>
      </w:pPr>
    </w:p>
    <w:p w:rsidR="00AF069B" w:rsidRDefault="00AF069B" w:rsidP="00AF069B">
      <w:pPr>
        <w:jc w:val="both"/>
        <w:rPr>
          <w:sz w:val="28"/>
          <w:szCs w:val="28"/>
        </w:rPr>
      </w:pPr>
    </w:p>
    <w:p w:rsidR="00AF069B" w:rsidRDefault="00AF069B" w:rsidP="00AF069B">
      <w:pPr>
        <w:jc w:val="both"/>
      </w:pPr>
      <w:r>
        <w:rPr>
          <w:sz w:val="28"/>
          <w:szCs w:val="28"/>
        </w:rPr>
        <w:t>Глава Администрации</w:t>
      </w:r>
    </w:p>
    <w:p w:rsidR="00AF069B" w:rsidRDefault="00AF069B" w:rsidP="00AF069B">
      <w:pPr>
        <w:jc w:val="both"/>
      </w:pPr>
      <w:r>
        <w:rPr>
          <w:sz w:val="28"/>
          <w:szCs w:val="28"/>
        </w:rPr>
        <w:t>Семичанского  сельского поселения                                                О.В. Грачев</w:t>
      </w:r>
    </w:p>
    <w:p w:rsidR="00AF069B" w:rsidRDefault="00AF069B" w:rsidP="00AF069B">
      <w:pPr>
        <w:jc w:val="both"/>
        <w:rPr>
          <w:sz w:val="28"/>
          <w:szCs w:val="28"/>
        </w:rPr>
      </w:pPr>
    </w:p>
    <w:p w:rsidR="00AF069B" w:rsidRDefault="00AF069B" w:rsidP="00AF069B">
      <w:pPr>
        <w:jc w:val="both"/>
        <w:rPr>
          <w:sz w:val="28"/>
          <w:szCs w:val="28"/>
        </w:rPr>
      </w:pPr>
    </w:p>
    <w:p w:rsidR="00AF069B" w:rsidRDefault="00AF069B" w:rsidP="00AF069B">
      <w:pPr>
        <w:rPr>
          <w:sz w:val="28"/>
          <w:szCs w:val="28"/>
        </w:rPr>
      </w:pPr>
    </w:p>
    <w:p w:rsidR="00AF069B" w:rsidRDefault="00AF069B" w:rsidP="00AF069B">
      <w:pPr>
        <w:rPr>
          <w:sz w:val="28"/>
          <w:szCs w:val="28"/>
        </w:rPr>
      </w:pPr>
    </w:p>
    <w:p w:rsidR="00AF069B" w:rsidRDefault="00AF069B" w:rsidP="00AF069B">
      <w:pPr>
        <w:sectPr w:rsidR="00AF069B" w:rsidSect="006422FE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AE27D1" w:rsidRDefault="00AE27D1" w:rsidP="00AF069B">
      <w:pPr>
        <w:ind w:left="11225"/>
        <w:jc w:val="center"/>
        <w:rPr>
          <w:lang/>
        </w:rPr>
        <w:sectPr w:rsidR="00AE27D1" w:rsidSect="007327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069B" w:rsidRDefault="00AF069B" w:rsidP="00AF069B">
      <w:pPr>
        <w:ind w:left="11225"/>
        <w:jc w:val="center"/>
        <w:rPr>
          <w:lang/>
        </w:rPr>
      </w:pPr>
      <w:r>
        <w:rPr>
          <w:lang/>
        </w:rPr>
        <w:lastRenderedPageBreak/>
        <w:t>Приложение</w:t>
      </w:r>
    </w:p>
    <w:p w:rsidR="00AF069B" w:rsidRDefault="00AF069B" w:rsidP="00AF069B">
      <w:pPr>
        <w:ind w:left="11225"/>
        <w:jc w:val="center"/>
      </w:pPr>
      <w:r>
        <w:rPr>
          <w:lang/>
        </w:rPr>
        <w:t xml:space="preserve">к постановлению </w:t>
      </w:r>
      <w:r>
        <w:t xml:space="preserve">Администрации Семичанского сельского поселения </w:t>
      </w:r>
    </w:p>
    <w:p w:rsidR="00AF069B" w:rsidRDefault="006422FE" w:rsidP="00AF069B">
      <w:pPr>
        <w:ind w:left="11225"/>
        <w:jc w:val="center"/>
      </w:pPr>
      <w:r>
        <w:t>от 01.03.2025 № 27</w:t>
      </w:r>
    </w:p>
    <w:p w:rsidR="00AF069B" w:rsidRDefault="00AF069B" w:rsidP="00AF069B">
      <w:pPr>
        <w:jc w:val="center"/>
      </w:pPr>
      <w:r>
        <w:rPr>
          <w:b/>
          <w:bCs/>
          <w:sz w:val="26"/>
          <w:szCs w:val="26"/>
          <w:lang/>
        </w:rPr>
        <w:t>Перечень</w:t>
      </w:r>
    </w:p>
    <w:p w:rsidR="00AF069B" w:rsidRDefault="00AF069B" w:rsidP="00AF069B">
      <w:pPr>
        <w:jc w:val="center"/>
      </w:pPr>
      <w:r>
        <w:rPr>
          <w:b/>
          <w:bCs/>
          <w:sz w:val="26"/>
          <w:szCs w:val="26"/>
          <w:lang/>
        </w:rPr>
        <w:t>должностных лиц Администрации Семичанского сельского поселения,</w:t>
      </w:r>
    </w:p>
    <w:p w:rsidR="00AF069B" w:rsidRDefault="00AF069B" w:rsidP="00AF069B">
      <w:pPr>
        <w:jc w:val="center"/>
      </w:pPr>
      <w:r>
        <w:rPr>
          <w:b/>
          <w:bCs/>
          <w:sz w:val="26"/>
          <w:szCs w:val="26"/>
          <w:lang/>
        </w:rPr>
        <w:t>уполномоченных составлять протоколы об административных правонарушениях, предусмотренных Областным законом Ростовской области от 25.10.2002г № 273-ЗС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6"/>
        <w:gridCol w:w="2564"/>
        <w:gridCol w:w="12083"/>
      </w:tblGrid>
      <w:tr w:rsidR="00AF069B" w:rsidTr="00AE27D1"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069B" w:rsidRDefault="00AF069B" w:rsidP="006422FE">
            <w:pPr>
              <w:pStyle w:val="a5"/>
              <w:snapToGrid w:val="0"/>
              <w:jc w:val="center"/>
            </w:pPr>
            <w:r>
              <w:rPr>
                <w:sz w:val="26"/>
                <w:szCs w:val="26"/>
                <w:lang/>
              </w:rPr>
              <w:t>№</w:t>
            </w:r>
          </w:p>
          <w:p w:rsidR="00AF069B" w:rsidRDefault="00AF069B" w:rsidP="006422FE">
            <w:pPr>
              <w:pStyle w:val="a5"/>
              <w:jc w:val="center"/>
            </w:pPr>
            <w:proofErr w:type="spellStart"/>
            <w:proofErr w:type="gramStart"/>
            <w:r>
              <w:rPr>
                <w:sz w:val="26"/>
                <w:szCs w:val="26"/>
                <w:lang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/>
              </w:rPr>
              <w:t>/</w:t>
            </w:r>
            <w:proofErr w:type="spellStart"/>
            <w:r>
              <w:rPr>
                <w:sz w:val="26"/>
                <w:szCs w:val="26"/>
                <w:lang/>
              </w:rPr>
              <w:t>п</w:t>
            </w:r>
            <w:proofErr w:type="spellEnd"/>
          </w:p>
        </w:tc>
        <w:tc>
          <w:tcPr>
            <w:tcW w:w="2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069B" w:rsidRDefault="00AF069B" w:rsidP="006422FE">
            <w:pPr>
              <w:pStyle w:val="a5"/>
              <w:snapToGrid w:val="0"/>
              <w:jc w:val="center"/>
            </w:pPr>
            <w:r>
              <w:rPr>
                <w:sz w:val="26"/>
                <w:szCs w:val="26"/>
                <w:lang/>
              </w:rPr>
              <w:t>Должностное лицо</w:t>
            </w:r>
          </w:p>
        </w:tc>
        <w:tc>
          <w:tcPr>
            <w:tcW w:w="1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069B" w:rsidRDefault="00AF069B" w:rsidP="006422FE">
            <w:pPr>
              <w:pStyle w:val="a5"/>
              <w:snapToGrid w:val="0"/>
              <w:jc w:val="center"/>
            </w:pPr>
            <w:r>
              <w:rPr>
                <w:sz w:val="26"/>
                <w:szCs w:val="26"/>
                <w:lang/>
              </w:rPr>
              <w:t>№</w:t>
            </w:r>
            <w:r>
              <w:rPr>
                <w:rFonts w:eastAsia="Times New Roman"/>
                <w:sz w:val="26"/>
                <w:szCs w:val="26"/>
                <w:lang/>
              </w:rPr>
              <w:t xml:space="preserve"> </w:t>
            </w:r>
            <w:r>
              <w:rPr>
                <w:sz w:val="26"/>
                <w:szCs w:val="26"/>
                <w:lang/>
              </w:rPr>
              <w:t>статьи и наименование административного правонарушения</w:t>
            </w:r>
          </w:p>
        </w:tc>
      </w:tr>
      <w:tr w:rsidR="00AF069B" w:rsidTr="00AE27D1">
        <w:trPr>
          <w:trHeight w:val="475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  <w:r>
              <w:rPr>
                <w:sz w:val="26"/>
                <w:szCs w:val="26"/>
                <w:lang/>
              </w:rPr>
              <w:t>1.</w:t>
            </w: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069B" w:rsidRDefault="00AF069B" w:rsidP="006422FE">
            <w:r>
              <w:rPr>
                <w:sz w:val="26"/>
                <w:szCs w:val="26"/>
              </w:rPr>
              <w:t>Специалист по правовой,  кадровой и архивной   работе</w:t>
            </w:r>
          </w:p>
        </w:tc>
        <w:tc>
          <w:tcPr>
            <w:tcW w:w="12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069B" w:rsidRDefault="00AF069B" w:rsidP="006422FE">
            <w:pPr>
              <w:pStyle w:val="a5"/>
              <w:snapToGrid w:val="0"/>
              <w:jc w:val="both"/>
              <w:rPr>
                <w:color w:val="000000"/>
                <w:sz w:val="26"/>
                <w:szCs w:val="26"/>
                <w:lang/>
              </w:rPr>
            </w:pPr>
            <w:r>
              <w:rPr>
                <w:sz w:val="26"/>
                <w:szCs w:val="26"/>
                <w:lang/>
              </w:rPr>
              <w:t>статья 2.2.</w:t>
            </w:r>
            <w:r>
              <w:rPr>
                <w:color w:val="000000"/>
                <w:sz w:val="26"/>
                <w:szCs w:val="26"/>
              </w:rPr>
              <w:t xml:space="preserve"> Неисполнение решений, принятых на местных референдумах</w:t>
            </w:r>
            <w:r>
              <w:rPr>
                <w:color w:val="000000"/>
                <w:sz w:val="26"/>
                <w:szCs w:val="26"/>
                <w:lang/>
              </w:rPr>
              <w:t>;</w:t>
            </w:r>
          </w:p>
          <w:p w:rsidR="00AF069B" w:rsidRDefault="00AF069B" w:rsidP="006422FE">
            <w:pPr>
              <w:pStyle w:val="a5"/>
              <w:snapToGrid w:val="0"/>
              <w:spacing w:line="240" w:lineRule="atLeast"/>
              <w:jc w:val="both"/>
              <w:rPr>
                <w:sz w:val="26"/>
                <w:szCs w:val="26"/>
                <w:lang/>
              </w:rPr>
            </w:pPr>
            <w:r w:rsidRPr="00233D5A">
              <w:rPr>
                <w:sz w:val="26"/>
                <w:szCs w:val="26"/>
                <w:lang/>
              </w:rPr>
              <w:t>статья 2.5.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AF069B" w:rsidRDefault="00AF069B" w:rsidP="006422FE">
            <w:pPr>
              <w:pStyle w:val="a5"/>
              <w:snapToGrid w:val="0"/>
              <w:jc w:val="both"/>
              <w:rPr>
                <w:sz w:val="26"/>
                <w:szCs w:val="26"/>
                <w:lang/>
              </w:rPr>
            </w:pPr>
            <w:r>
              <w:rPr>
                <w:sz w:val="26"/>
                <w:szCs w:val="26"/>
                <w:lang/>
              </w:rPr>
              <w:t>статья 8.1.</w:t>
            </w:r>
            <w:r>
              <w:rPr>
                <w:color w:val="000000"/>
                <w:sz w:val="26"/>
                <w:szCs w:val="26"/>
              </w:rPr>
              <w:t xml:space="preserve"> Нарушение правил организации торговли</w:t>
            </w:r>
            <w:r>
              <w:rPr>
                <w:sz w:val="26"/>
                <w:szCs w:val="26"/>
                <w:lang/>
              </w:rPr>
              <w:t xml:space="preserve">; </w:t>
            </w:r>
          </w:p>
          <w:p w:rsidR="00AF069B" w:rsidRDefault="00AF069B" w:rsidP="006422FE">
            <w:pPr>
              <w:pStyle w:val="a5"/>
              <w:snapToGrid w:val="0"/>
              <w:jc w:val="both"/>
            </w:pPr>
            <w:r>
              <w:rPr>
                <w:sz w:val="26"/>
                <w:szCs w:val="26"/>
                <w:lang/>
              </w:rPr>
              <w:t>статья 8.2.</w:t>
            </w:r>
            <w:r>
              <w:rPr>
                <w:color w:val="000000"/>
                <w:sz w:val="26"/>
                <w:szCs w:val="26"/>
              </w:rPr>
              <w:t xml:space="preserve"> Торговля в неустановленных местах</w:t>
            </w:r>
            <w:r>
              <w:rPr>
                <w:sz w:val="26"/>
                <w:szCs w:val="26"/>
                <w:lang/>
              </w:rPr>
              <w:t xml:space="preserve">; </w:t>
            </w:r>
          </w:p>
          <w:p w:rsidR="00AF069B" w:rsidRDefault="00AF069B" w:rsidP="006422FE">
            <w:pPr>
              <w:pStyle w:val="a5"/>
              <w:snapToGrid w:val="0"/>
              <w:jc w:val="both"/>
            </w:pPr>
            <w:proofErr w:type="gramStart"/>
            <w:r>
              <w:rPr>
                <w:sz w:val="26"/>
                <w:szCs w:val="26"/>
                <w:lang/>
              </w:rPr>
              <w:t>статья 9.1. часть 2</w:t>
            </w:r>
            <w:r>
              <w:rPr>
                <w:color w:val="000000"/>
                <w:sz w:val="26"/>
                <w:szCs w:val="26"/>
              </w:rPr>
              <w:t xml:space="preserve">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лиц, если эти действия не содержат признаков административного правонарушения, предусмотренного Кодексом Российской Федерации об административных правонарушениях</w:t>
            </w:r>
            <w:r>
              <w:rPr>
                <w:sz w:val="26"/>
                <w:szCs w:val="26"/>
                <w:lang/>
              </w:rPr>
              <w:t xml:space="preserve">; </w:t>
            </w:r>
            <w:proofErr w:type="gramEnd"/>
          </w:p>
          <w:p w:rsidR="00AF069B" w:rsidRPr="00233D5A" w:rsidRDefault="00AF069B" w:rsidP="006422FE">
            <w:pPr>
              <w:pStyle w:val="a5"/>
              <w:snapToGrid w:val="0"/>
              <w:jc w:val="both"/>
            </w:pPr>
            <w:r w:rsidRPr="00233D5A">
              <w:rPr>
                <w:sz w:val="26"/>
                <w:szCs w:val="26"/>
                <w:lang/>
              </w:rPr>
              <w:t>статья 9.3.</w:t>
            </w:r>
            <w:r w:rsidRPr="00233D5A">
              <w:rPr>
                <w:color w:val="000000"/>
                <w:sz w:val="26"/>
                <w:szCs w:val="26"/>
              </w:rPr>
              <w:t xml:space="preserve"> Использование официальных символов муниципального образования в нарушение установленных правил;</w:t>
            </w:r>
          </w:p>
          <w:p w:rsidR="00AF069B" w:rsidRPr="00914886" w:rsidRDefault="00AF069B" w:rsidP="006422FE">
            <w:pPr>
              <w:pStyle w:val="a5"/>
              <w:snapToGrid w:val="0"/>
              <w:jc w:val="both"/>
              <w:rPr>
                <w:sz w:val="26"/>
                <w:szCs w:val="26"/>
                <w:lang/>
              </w:rPr>
            </w:pPr>
            <w:r>
              <w:rPr>
                <w:sz w:val="26"/>
                <w:szCs w:val="26"/>
                <w:lang/>
              </w:rPr>
              <w:t>статья 9.9. часть 2. Неисполнение или нарушение решений коллегиальных органов, координирующих деятельность по противодействию терроризму.</w:t>
            </w:r>
          </w:p>
        </w:tc>
      </w:tr>
      <w:tr w:rsidR="00AF069B" w:rsidTr="00AE27D1">
        <w:trPr>
          <w:trHeight w:val="3660"/>
        </w:trPr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  <w:r>
              <w:rPr>
                <w:sz w:val="26"/>
                <w:szCs w:val="26"/>
                <w:lang/>
              </w:rPr>
              <w:t>2.</w:t>
            </w: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rPr>
                <w:sz w:val="26"/>
                <w:szCs w:val="26"/>
                <w:lang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069B" w:rsidRDefault="00AF069B" w:rsidP="006422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по вопросам имущественных и земельных отношений </w:t>
            </w:r>
          </w:p>
          <w:p w:rsidR="00AF069B" w:rsidRDefault="00AF069B" w:rsidP="006422FE">
            <w:pPr>
              <w:rPr>
                <w:sz w:val="26"/>
                <w:szCs w:val="26"/>
              </w:rPr>
            </w:pPr>
          </w:p>
        </w:tc>
        <w:tc>
          <w:tcPr>
            <w:tcW w:w="12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069B" w:rsidRDefault="00AF069B" w:rsidP="006422FE">
            <w:pPr>
              <w:pStyle w:val="a5"/>
              <w:snapToGrid w:val="0"/>
              <w:spacing w:line="240" w:lineRule="atLeast"/>
              <w:jc w:val="both"/>
            </w:pPr>
            <w:r>
              <w:rPr>
                <w:sz w:val="26"/>
                <w:szCs w:val="26"/>
                <w:lang/>
              </w:rPr>
              <w:t xml:space="preserve">статья 2.10. Занятие </w:t>
            </w:r>
            <w:proofErr w:type="gramStart"/>
            <w:r>
              <w:rPr>
                <w:sz w:val="26"/>
                <w:szCs w:val="26"/>
                <w:lang/>
              </w:rPr>
              <w:t>попрошайничеством</w:t>
            </w:r>
            <w:proofErr w:type="gramEnd"/>
            <w:r>
              <w:rPr>
                <w:sz w:val="26"/>
                <w:szCs w:val="26"/>
                <w:lang/>
              </w:rPr>
              <w:t>;</w:t>
            </w:r>
          </w:p>
          <w:p w:rsidR="00AF069B" w:rsidRDefault="00AF069B" w:rsidP="006422FE">
            <w:pPr>
              <w:pStyle w:val="a5"/>
              <w:snapToGrid w:val="0"/>
              <w:jc w:val="both"/>
            </w:pPr>
            <w:r>
              <w:rPr>
                <w:sz w:val="26"/>
                <w:szCs w:val="26"/>
                <w:lang/>
              </w:rPr>
              <w:t>статья 3.2.</w:t>
            </w:r>
            <w:r>
              <w:rPr>
                <w:color w:val="000000"/>
                <w:sz w:val="26"/>
                <w:szCs w:val="26"/>
              </w:rPr>
              <w:t xml:space="preserve"> Нарушение порядка распоряжения объектом нежилого фонда, находящимся </w:t>
            </w:r>
            <w:proofErr w:type="gramStart"/>
            <w:r>
              <w:rPr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069B" w:rsidRDefault="00AF069B" w:rsidP="006422FE">
            <w:pPr>
              <w:pStyle w:val="a5"/>
              <w:snapToGrid w:val="0"/>
              <w:spacing w:line="240" w:lineRule="atLeast"/>
              <w:jc w:val="both"/>
            </w:pPr>
            <w:r>
              <w:rPr>
                <w:color w:val="000000"/>
                <w:sz w:val="26"/>
                <w:szCs w:val="26"/>
                <w:lang/>
              </w:rPr>
              <w:t>муниципальной собственности, и использования указанного объекта</w:t>
            </w:r>
            <w:r>
              <w:rPr>
                <w:sz w:val="26"/>
                <w:szCs w:val="26"/>
                <w:lang/>
              </w:rPr>
              <w:t xml:space="preserve">; </w:t>
            </w:r>
          </w:p>
          <w:p w:rsidR="00AF069B" w:rsidRDefault="00AF069B" w:rsidP="006422FE">
            <w:pPr>
              <w:pStyle w:val="a5"/>
              <w:snapToGrid w:val="0"/>
              <w:jc w:val="both"/>
            </w:pPr>
            <w:r>
              <w:rPr>
                <w:sz w:val="26"/>
                <w:szCs w:val="26"/>
                <w:lang/>
              </w:rPr>
              <w:t>статья  4.4. Нарушение порядка и правил охраны зеленых насаждений;</w:t>
            </w:r>
          </w:p>
          <w:p w:rsidR="00AF069B" w:rsidRPr="009C5108" w:rsidRDefault="00AF069B" w:rsidP="006422FE">
            <w:pPr>
              <w:pStyle w:val="a5"/>
              <w:snapToGrid w:val="0"/>
              <w:jc w:val="both"/>
            </w:pPr>
            <w:r w:rsidRPr="009C5108">
              <w:rPr>
                <w:sz w:val="26"/>
                <w:szCs w:val="26"/>
                <w:lang/>
              </w:rPr>
              <w:t xml:space="preserve">статья 6.3. </w:t>
            </w:r>
            <w:r w:rsidRPr="009C5108">
              <w:rPr>
                <w:color w:val="000000"/>
                <w:sz w:val="26"/>
                <w:szCs w:val="26"/>
              </w:rPr>
              <w:t>Нарушение правил рационального использования земель сельскохозяйственного назначения;</w:t>
            </w:r>
          </w:p>
          <w:p w:rsidR="00AF069B" w:rsidRDefault="00AF069B" w:rsidP="006422FE">
            <w:pPr>
              <w:pStyle w:val="a6"/>
              <w:snapToGrid w:val="0"/>
              <w:spacing w:before="0" w:after="0" w:line="240" w:lineRule="atLeast"/>
              <w:jc w:val="both"/>
            </w:pPr>
            <w:r w:rsidRPr="009C5108">
              <w:rPr>
                <w:rStyle w:val="a4"/>
                <w:b w:val="0"/>
                <w:color w:val="000000"/>
                <w:sz w:val="26"/>
                <w:szCs w:val="26"/>
                <w:lang/>
              </w:rPr>
              <w:t>статья 6.4. Нарушение допустимых нормативов (норм) нагрузки на пастбища.</w:t>
            </w:r>
          </w:p>
          <w:p w:rsidR="00AF069B" w:rsidRDefault="00AF069B" w:rsidP="006422FE">
            <w:pPr>
              <w:pStyle w:val="a5"/>
              <w:snapToGrid w:val="0"/>
              <w:jc w:val="both"/>
            </w:pPr>
            <w:proofErr w:type="gramStart"/>
            <w:r>
              <w:rPr>
                <w:sz w:val="26"/>
                <w:szCs w:val="26"/>
                <w:lang/>
              </w:rPr>
              <w:t>с</w:t>
            </w:r>
            <w:proofErr w:type="gramEnd"/>
            <w:r>
              <w:rPr>
                <w:sz w:val="26"/>
                <w:szCs w:val="26"/>
                <w:lang/>
              </w:rPr>
              <w:t>татья 8.1.</w:t>
            </w:r>
            <w:r>
              <w:rPr>
                <w:color w:val="000000"/>
                <w:sz w:val="26"/>
                <w:szCs w:val="26"/>
              </w:rPr>
              <w:t xml:space="preserve"> Нарушение правил организации торговли</w:t>
            </w:r>
            <w:r>
              <w:rPr>
                <w:sz w:val="26"/>
                <w:szCs w:val="26"/>
                <w:lang/>
              </w:rPr>
              <w:t xml:space="preserve">; </w:t>
            </w:r>
          </w:p>
          <w:p w:rsidR="00AF069B" w:rsidRDefault="00AF069B" w:rsidP="006422FE">
            <w:pPr>
              <w:pStyle w:val="a5"/>
              <w:snapToGrid w:val="0"/>
              <w:jc w:val="both"/>
            </w:pPr>
            <w:r>
              <w:rPr>
                <w:sz w:val="26"/>
                <w:szCs w:val="26"/>
                <w:lang/>
              </w:rPr>
              <w:t>статья 8.2.</w:t>
            </w:r>
            <w:r>
              <w:rPr>
                <w:color w:val="000000"/>
                <w:sz w:val="26"/>
                <w:szCs w:val="26"/>
              </w:rPr>
              <w:t xml:space="preserve"> Торговля в неустановленных местах</w:t>
            </w:r>
            <w:r>
              <w:rPr>
                <w:sz w:val="26"/>
                <w:szCs w:val="26"/>
                <w:lang/>
              </w:rPr>
              <w:t xml:space="preserve">; </w:t>
            </w:r>
          </w:p>
          <w:p w:rsidR="00AF069B" w:rsidRDefault="00AF069B" w:rsidP="006422FE">
            <w:pPr>
              <w:pStyle w:val="a5"/>
              <w:snapToGrid w:val="0"/>
              <w:jc w:val="both"/>
            </w:pPr>
            <w:r>
              <w:rPr>
                <w:color w:val="000000"/>
                <w:sz w:val="26"/>
                <w:szCs w:val="26"/>
              </w:rPr>
              <w:t>статья 8.8. Нарушение установленных областным законом ограничений в сфере розничной продажи безалкогольных тонизирующих напитков;</w:t>
            </w:r>
          </w:p>
          <w:p w:rsidR="00AF069B" w:rsidRDefault="00AF069B" w:rsidP="006422FE">
            <w:pPr>
              <w:pStyle w:val="a5"/>
              <w:snapToGrid w:val="0"/>
              <w:jc w:val="both"/>
              <w:rPr>
                <w:sz w:val="26"/>
                <w:szCs w:val="26"/>
                <w:lang/>
              </w:rPr>
            </w:pPr>
            <w:r>
              <w:rPr>
                <w:sz w:val="26"/>
                <w:szCs w:val="26"/>
                <w:lang/>
              </w:rPr>
              <w:t>статья 8.10. Нарушение установленных областным законом ограничений в сфере розничной продажи товаров, содержащих сжиженный углеводородный газ;</w:t>
            </w:r>
          </w:p>
        </w:tc>
      </w:tr>
      <w:tr w:rsidR="00AF069B" w:rsidTr="00AE27D1">
        <w:trPr>
          <w:trHeight w:val="30"/>
        </w:trPr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  <w:r>
              <w:rPr>
                <w:sz w:val="26"/>
                <w:szCs w:val="26"/>
                <w:lang/>
              </w:rPr>
              <w:t>3.</w:t>
            </w: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jc w:val="center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rPr>
                <w:sz w:val="26"/>
                <w:szCs w:val="26"/>
                <w:lang/>
              </w:rPr>
            </w:pPr>
          </w:p>
          <w:p w:rsidR="00AF069B" w:rsidRDefault="00AF069B" w:rsidP="006422FE">
            <w:pPr>
              <w:pStyle w:val="a5"/>
              <w:snapToGrid w:val="0"/>
              <w:rPr>
                <w:sz w:val="26"/>
                <w:szCs w:val="26"/>
                <w:lang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9B" w:rsidRDefault="00AF069B" w:rsidP="006422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по вопросам муниципального хозяйства</w:t>
            </w:r>
          </w:p>
        </w:tc>
        <w:tc>
          <w:tcPr>
            <w:tcW w:w="12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9B" w:rsidRDefault="00AF069B" w:rsidP="006422FE">
            <w:pPr>
              <w:pStyle w:val="a5"/>
              <w:snapToGrid w:val="0"/>
              <w:jc w:val="both"/>
            </w:pPr>
            <w:r>
              <w:rPr>
                <w:rStyle w:val="a4"/>
                <w:b w:val="0"/>
                <w:color w:val="000000"/>
                <w:sz w:val="26"/>
                <w:szCs w:val="26"/>
                <w:lang/>
              </w:rPr>
              <w:t>статья 2.3. Нарушение тишины и покоя граждан;</w:t>
            </w:r>
          </w:p>
          <w:p w:rsidR="00AF069B" w:rsidRDefault="00AF069B" w:rsidP="006422FE">
            <w:pPr>
              <w:pStyle w:val="a5"/>
              <w:snapToGrid w:val="0"/>
              <w:spacing w:line="240" w:lineRule="atLeast"/>
              <w:jc w:val="both"/>
            </w:pPr>
            <w:r>
              <w:rPr>
                <w:sz w:val="26"/>
                <w:szCs w:val="26"/>
                <w:lang/>
              </w:rPr>
              <w:t xml:space="preserve">статья 2.4. Нарушение правил размещения и содержания мест погребения;  </w:t>
            </w:r>
          </w:p>
          <w:p w:rsidR="00AF069B" w:rsidRDefault="00AF069B" w:rsidP="006422FE">
            <w:pPr>
              <w:pStyle w:val="a5"/>
              <w:snapToGrid w:val="0"/>
              <w:jc w:val="both"/>
            </w:pPr>
            <w:r>
              <w:rPr>
                <w:sz w:val="26"/>
                <w:szCs w:val="26"/>
                <w:lang/>
              </w:rPr>
              <w:t>статья 2.7.</w:t>
            </w:r>
            <w:r>
              <w:rPr>
                <w:color w:val="000000"/>
                <w:sz w:val="26"/>
                <w:szCs w:val="26"/>
              </w:rPr>
              <w:t xml:space="preserve"> Нарушение правил охраны жизни людей на водных объектах</w:t>
            </w:r>
            <w:r>
              <w:rPr>
                <w:sz w:val="26"/>
                <w:szCs w:val="26"/>
                <w:lang/>
              </w:rPr>
              <w:t xml:space="preserve">,  </w:t>
            </w:r>
          </w:p>
          <w:p w:rsidR="00AF069B" w:rsidRDefault="00AF069B" w:rsidP="006422FE">
            <w:pPr>
              <w:pStyle w:val="a5"/>
              <w:snapToGrid w:val="0"/>
              <w:spacing w:line="240" w:lineRule="atLeast"/>
              <w:jc w:val="both"/>
            </w:pPr>
            <w:r>
              <w:rPr>
                <w:sz w:val="26"/>
                <w:szCs w:val="26"/>
                <w:lang/>
              </w:rPr>
              <w:t xml:space="preserve">статья 2.10. Занятие </w:t>
            </w:r>
            <w:proofErr w:type="gramStart"/>
            <w:r>
              <w:rPr>
                <w:sz w:val="26"/>
                <w:szCs w:val="26"/>
                <w:lang/>
              </w:rPr>
              <w:t>попрошайничеством</w:t>
            </w:r>
            <w:proofErr w:type="gramEnd"/>
            <w:r>
              <w:rPr>
                <w:sz w:val="26"/>
                <w:szCs w:val="26"/>
                <w:lang/>
              </w:rPr>
              <w:t>;</w:t>
            </w:r>
          </w:p>
          <w:p w:rsidR="00AF069B" w:rsidRDefault="00AF069B" w:rsidP="006422FE">
            <w:pPr>
              <w:pStyle w:val="a5"/>
              <w:snapToGrid w:val="0"/>
              <w:jc w:val="both"/>
            </w:pPr>
            <w:r>
              <w:rPr>
                <w:sz w:val="26"/>
                <w:szCs w:val="26"/>
                <w:lang/>
              </w:rPr>
              <w:t>статья 3.2.</w:t>
            </w:r>
            <w:r>
              <w:rPr>
                <w:color w:val="000000"/>
                <w:sz w:val="26"/>
                <w:szCs w:val="26"/>
              </w:rPr>
              <w:t xml:space="preserve"> Нарушение порядка распоряжения объектом нежилого фонда, находящимся </w:t>
            </w:r>
            <w:proofErr w:type="gramStart"/>
            <w:r>
              <w:rPr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F069B" w:rsidRDefault="00AF069B" w:rsidP="006422FE">
            <w:pPr>
              <w:pStyle w:val="a5"/>
              <w:snapToGrid w:val="0"/>
              <w:spacing w:line="240" w:lineRule="atLeast"/>
              <w:jc w:val="both"/>
            </w:pPr>
            <w:r>
              <w:rPr>
                <w:color w:val="000000"/>
                <w:sz w:val="26"/>
                <w:szCs w:val="26"/>
                <w:lang/>
              </w:rPr>
              <w:t>муниципальной собственности, и использования указанного объекта</w:t>
            </w:r>
            <w:r>
              <w:rPr>
                <w:sz w:val="26"/>
                <w:szCs w:val="26"/>
                <w:lang/>
              </w:rPr>
              <w:t xml:space="preserve">; </w:t>
            </w:r>
          </w:p>
          <w:p w:rsidR="00AF069B" w:rsidRDefault="00AF069B" w:rsidP="006422FE">
            <w:pPr>
              <w:pStyle w:val="a5"/>
              <w:snapToGrid w:val="0"/>
              <w:jc w:val="both"/>
            </w:pPr>
            <w:r>
              <w:rPr>
                <w:sz w:val="26"/>
                <w:szCs w:val="26"/>
                <w:lang/>
              </w:rPr>
              <w:t>статья  4.4. Нарушение порядка и правил охраны зеленых насаждений;</w:t>
            </w:r>
          </w:p>
          <w:p w:rsidR="00AF069B" w:rsidRDefault="00AF069B" w:rsidP="006422FE">
            <w:pPr>
              <w:pStyle w:val="a5"/>
              <w:snapToGrid w:val="0"/>
              <w:spacing w:line="240" w:lineRule="atLeast"/>
              <w:jc w:val="both"/>
            </w:pPr>
            <w:r>
              <w:rPr>
                <w:sz w:val="26"/>
                <w:szCs w:val="26"/>
                <w:lang/>
              </w:rPr>
              <w:t>статья 4.5.</w:t>
            </w:r>
            <w:r>
              <w:rPr>
                <w:color w:val="000000"/>
                <w:sz w:val="26"/>
                <w:szCs w:val="26"/>
                <w:lang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Нарушение</w:t>
            </w:r>
            <w:r>
              <w:rPr>
                <w:sz w:val="26"/>
                <w:szCs w:val="26"/>
                <w:lang/>
              </w:rPr>
              <w:t xml:space="preserve"> порядка действий по предотвращению выжигания сухой растительности;</w:t>
            </w:r>
          </w:p>
          <w:p w:rsidR="00AF069B" w:rsidRDefault="00AF069B" w:rsidP="006422FE">
            <w:pPr>
              <w:pStyle w:val="a5"/>
              <w:snapToGrid w:val="0"/>
              <w:spacing w:line="240" w:lineRule="atLeast"/>
              <w:jc w:val="both"/>
            </w:pPr>
            <w:r>
              <w:rPr>
                <w:sz w:val="26"/>
                <w:szCs w:val="26"/>
                <w:lang/>
              </w:rPr>
              <w:t xml:space="preserve">статья 4.7. </w:t>
            </w:r>
            <w:r>
              <w:rPr>
                <w:rStyle w:val="a4"/>
                <w:b w:val="0"/>
                <w:color w:val="020B22"/>
                <w:sz w:val="26"/>
                <w:szCs w:val="26"/>
                <w:lang/>
              </w:rPr>
              <w:t>Нарушение дополнительных требований к содержанию домашних животных, в том числе к их выгулу</w:t>
            </w:r>
            <w:r>
              <w:t>;</w:t>
            </w:r>
          </w:p>
          <w:p w:rsidR="00AF069B" w:rsidRPr="009C5108" w:rsidRDefault="00AF069B" w:rsidP="006422FE">
            <w:pPr>
              <w:pStyle w:val="a5"/>
              <w:snapToGrid w:val="0"/>
              <w:jc w:val="both"/>
            </w:pPr>
            <w:r>
              <w:rPr>
                <w:sz w:val="26"/>
                <w:szCs w:val="26"/>
                <w:lang/>
              </w:rPr>
              <w:t>статья 5.1.</w:t>
            </w:r>
            <w:r>
              <w:rPr>
                <w:color w:val="000000"/>
                <w:sz w:val="26"/>
                <w:szCs w:val="26"/>
              </w:rPr>
              <w:t xml:space="preserve"> Нарушение правил благоустройства территорий поселений</w:t>
            </w:r>
            <w:r>
              <w:rPr>
                <w:sz w:val="26"/>
                <w:szCs w:val="26"/>
                <w:lang/>
              </w:rPr>
              <w:t xml:space="preserve">; </w:t>
            </w:r>
          </w:p>
          <w:p w:rsidR="00AF069B" w:rsidRDefault="00AF069B" w:rsidP="006422FE">
            <w:pPr>
              <w:pStyle w:val="a5"/>
              <w:snapToGrid w:val="0"/>
              <w:spacing w:line="240" w:lineRule="atLeast"/>
              <w:jc w:val="both"/>
              <w:rPr>
                <w:sz w:val="26"/>
                <w:szCs w:val="26"/>
                <w:lang/>
              </w:rPr>
            </w:pPr>
            <w:r>
              <w:rPr>
                <w:sz w:val="26"/>
                <w:szCs w:val="26"/>
                <w:lang/>
              </w:rPr>
              <w:t>статья 5.5. Воспрепятствование установке указателей с наименованиями улиц и номерами домов (аншлагов);</w:t>
            </w:r>
          </w:p>
          <w:p w:rsidR="00AE27D1" w:rsidRPr="009C5108" w:rsidRDefault="00AE27D1" w:rsidP="006422FE">
            <w:pPr>
              <w:pStyle w:val="a5"/>
              <w:snapToGrid w:val="0"/>
              <w:spacing w:line="240" w:lineRule="atLeast"/>
              <w:jc w:val="both"/>
            </w:pPr>
            <w:r>
              <w:rPr>
                <w:sz w:val="26"/>
                <w:szCs w:val="26"/>
                <w:lang/>
              </w:rPr>
              <w:t>статья 5.6. Нарушение требований к прогону и выпасу сельскохозяйственных животных и птицы;</w:t>
            </w:r>
          </w:p>
          <w:p w:rsidR="00AF069B" w:rsidRDefault="00AF069B" w:rsidP="006422FE">
            <w:pPr>
              <w:pStyle w:val="a5"/>
              <w:snapToGrid w:val="0"/>
              <w:jc w:val="both"/>
            </w:pPr>
            <w:r>
              <w:rPr>
                <w:sz w:val="26"/>
                <w:szCs w:val="26"/>
                <w:lang/>
              </w:rPr>
              <w:t>статья 8.1.</w:t>
            </w:r>
            <w:r>
              <w:rPr>
                <w:color w:val="000000"/>
                <w:sz w:val="26"/>
                <w:szCs w:val="26"/>
              </w:rPr>
              <w:t xml:space="preserve"> Нарушение правил организации торговли</w:t>
            </w:r>
            <w:r>
              <w:rPr>
                <w:sz w:val="26"/>
                <w:szCs w:val="26"/>
                <w:lang/>
              </w:rPr>
              <w:t xml:space="preserve">; </w:t>
            </w:r>
          </w:p>
          <w:p w:rsidR="00AF069B" w:rsidRDefault="00AF069B" w:rsidP="006422FE">
            <w:pPr>
              <w:pStyle w:val="a5"/>
              <w:snapToGrid w:val="0"/>
              <w:jc w:val="both"/>
            </w:pPr>
            <w:r>
              <w:rPr>
                <w:sz w:val="26"/>
                <w:szCs w:val="26"/>
                <w:lang/>
              </w:rPr>
              <w:t>статья 8.2.</w:t>
            </w:r>
            <w:r>
              <w:rPr>
                <w:color w:val="000000"/>
                <w:sz w:val="26"/>
                <w:szCs w:val="26"/>
              </w:rPr>
              <w:t xml:space="preserve"> Торговля в неустановленных местах</w:t>
            </w:r>
            <w:r>
              <w:rPr>
                <w:sz w:val="26"/>
                <w:szCs w:val="26"/>
                <w:lang/>
              </w:rPr>
              <w:t xml:space="preserve">; </w:t>
            </w:r>
          </w:p>
          <w:p w:rsidR="00AF069B" w:rsidRDefault="00AF069B" w:rsidP="006422FE">
            <w:pPr>
              <w:pStyle w:val="a5"/>
              <w:snapToGrid w:val="0"/>
              <w:jc w:val="both"/>
            </w:pPr>
            <w:r>
              <w:rPr>
                <w:color w:val="000000"/>
                <w:sz w:val="26"/>
                <w:szCs w:val="26"/>
              </w:rPr>
              <w:t>статья 8.8. Нарушение установленных областным законом ограничений в сфере розничной продажи безалкогольных тонизирующих напитков;</w:t>
            </w:r>
          </w:p>
          <w:p w:rsidR="00AF069B" w:rsidRPr="00914886" w:rsidRDefault="00AF069B" w:rsidP="006422FE">
            <w:pPr>
              <w:pStyle w:val="a5"/>
              <w:snapToGrid w:val="0"/>
              <w:jc w:val="both"/>
              <w:rPr>
                <w:lang/>
              </w:rPr>
            </w:pPr>
            <w:r>
              <w:rPr>
                <w:sz w:val="26"/>
                <w:szCs w:val="26"/>
                <w:lang/>
              </w:rPr>
              <w:t>статья 8.10. Нарушение установленных областным законом ограничений в сфере розничной продажи товаров, содержащих сжиженный углеводородный газ;</w:t>
            </w:r>
          </w:p>
        </w:tc>
      </w:tr>
    </w:tbl>
    <w:p w:rsidR="0073276A" w:rsidRDefault="0073276A" w:rsidP="00AE27D1"/>
    <w:sectPr w:rsidR="0073276A" w:rsidSect="00AE27D1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069B"/>
    <w:rsid w:val="00005259"/>
    <w:rsid w:val="000073B9"/>
    <w:rsid w:val="00021E1A"/>
    <w:rsid w:val="00042890"/>
    <w:rsid w:val="000534EA"/>
    <w:rsid w:val="00071D15"/>
    <w:rsid w:val="0007591C"/>
    <w:rsid w:val="00085F91"/>
    <w:rsid w:val="000904DD"/>
    <w:rsid w:val="000A1581"/>
    <w:rsid w:val="000A29CA"/>
    <w:rsid w:val="000A4BC2"/>
    <w:rsid w:val="000D685D"/>
    <w:rsid w:val="000F41F5"/>
    <w:rsid w:val="00146882"/>
    <w:rsid w:val="00151081"/>
    <w:rsid w:val="00176239"/>
    <w:rsid w:val="001B1B5F"/>
    <w:rsid w:val="001D189D"/>
    <w:rsid w:val="001F2ED4"/>
    <w:rsid w:val="0020370D"/>
    <w:rsid w:val="002233B7"/>
    <w:rsid w:val="00245E82"/>
    <w:rsid w:val="0026039C"/>
    <w:rsid w:val="00283705"/>
    <w:rsid w:val="002945C8"/>
    <w:rsid w:val="00296C49"/>
    <w:rsid w:val="00297ED6"/>
    <w:rsid w:val="002D45FA"/>
    <w:rsid w:val="00306FF5"/>
    <w:rsid w:val="00346EC8"/>
    <w:rsid w:val="003533B7"/>
    <w:rsid w:val="003A1704"/>
    <w:rsid w:val="003A225E"/>
    <w:rsid w:val="003B335C"/>
    <w:rsid w:val="003E1DCE"/>
    <w:rsid w:val="003F1C05"/>
    <w:rsid w:val="0041301B"/>
    <w:rsid w:val="0044050B"/>
    <w:rsid w:val="00455777"/>
    <w:rsid w:val="00462462"/>
    <w:rsid w:val="005118AB"/>
    <w:rsid w:val="0052294B"/>
    <w:rsid w:val="00546A1F"/>
    <w:rsid w:val="0057032D"/>
    <w:rsid w:val="0059192A"/>
    <w:rsid w:val="005A09E4"/>
    <w:rsid w:val="005A7630"/>
    <w:rsid w:val="005C46AA"/>
    <w:rsid w:val="005F6D01"/>
    <w:rsid w:val="005F74B0"/>
    <w:rsid w:val="005F7B51"/>
    <w:rsid w:val="00633F47"/>
    <w:rsid w:val="006422FE"/>
    <w:rsid w:val="0064755A"/>
    <w:rsid w:val="006745AB"/>
    <w:rsid w:val="006851A9"/>
    <w:rsid w:val="00696B8D"/>
    <w:rsid w:val="00696D34"/>
    <w:rsid w:val="006B3B75"/>
    <w:rsid w:val="006E7133"/>
    <w:rsid w:val="00711AAA"/>
    <w:rsid w:val="0071205E"/>
    <w:rsid w:val="007279A9"/>
    <w:rsid w:val="0073276A"/>
    <w:rsid w:val="007621EA"/>
    <w:rsid w:val="007754FF"/>
    <w:rsid w:val="007C3AFD"/>
    <w:rsid w:val="008100DB"/>
    <w:rsid w:val="00835EB6"/>
    <w:rsid w:val="00893557"/>
    <w:rsid w:val="008A16E5"/>
    <w:rsid w:val="008C0750"/>
    <w:rsid w:val="008D0EFC"/>
    <w:rsid w:val="008E7CEF"/>
    <w:rsid w:val="009143D9"/>
    <w:rsid w:val="0091652E"/>
    <w:rsid w:val="009628F1"/>
    <w:rsid w:val="009936FC"/>
    <w:rsid w:val="009A3BC1"/>
    <w:rsid w:val="009A49B8"/>
    <w:rsid w:val="009B7676"/>
    <w:rsid w:val="00A352B3"/>
    <w:rsid w:val="00A41DCD"/>
    <w:rsid w:val="00A45D41"/>
    <w:rsid w:val="00A74D74"/>
    <w:rsid w:val="00A76026"/>
    <w:rsid w:val="00AD42DC"/>
    <w:rsid w:val="00AE27D1"/>
    <w:rsid w:val="00AE73C4"/>
    <w:rsid w:val="00AF069B"/>
    <w:rsid w:val="00AF6280"/>
    <w:rsid w:val="00AF68F0"/>
    <w:rsid w:val="00B716F7"/>
    <w:rsid w:val="00BB6AF5"/>
    <w:rsid w:val="00BB7533"/>
    <w:rsid w:val="00BD3962"/>
    <w:rsid w:val="00C273F0"/>
    <w:rsid w:val="00C31EDB"/>
    <w:rsid w:val="00C459B2"/>
    <w:rsid w:val="00C62C4C"/>
    <w:rsid w:val="00C97A5D"/>
    <w:rsid w:val="00CB4164"/>
    <w:rsid w:val="00CB6398"/>
    <w:rsid w:val="00CC77C0"/>
    <w:rsid w:val="00CD427F"/>
    <w:rsid w:val="00D14C0D"/>
    <w:rsid w:val="00D21DD2"/>
    <w:rsid w:val="00D27624"/>
    <w:rsid w:val="00D30E04"/>
    <w:rsid w:val="00D32D6F"/>
    <w:rsid w:val="00D56585"/>
    <w:rsid w:val="00D8374B"/>
    <w:rsid w:val="00DF13D5"/>
    <w:rsid w:val="00E069E3"/>
    <w:rsid w:val="00E21BB7"/>
    <w:rsid w:val="00E252DC"/>
    <w:rsid w:val="00E41E77"/>
    <w:rsid w:val="00E568DD"/>
    <w:rsid w:val="00E64260"/>
    <w:rsid w:val="00E81F7A"/>
    <w:rsid w:val="00EB680B"/>
    <w:rsid w:val="00EC7E78"/>
    <w:rsid w:val="00EF15FB"/>
    <w:rsid w:val="00EF6753"/>
    <w:rsid w:val="00F13C8E"/>
    <w:rsid w:val="00F339AB"/>
    <w:rsid w:val="00F803D2"/>
    <w:rsid w:val="00F80673"/>
    <w:rsid w:val="00FA6695"/>
    <w:rsid w:val="00FC26CA"/>
    <w:rsid w:val="00FD1095"/>
    <w:rsid w:val="00FD4779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9B"/>
    <w:pPr>
      <w:widowControl w:val="0"/>
      <w:suppressAutoHyphens/>
      <w:spacing w:after="0" w:line="240" w:lineRule="auto"/>
      <w:jc w:val="left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21D3"/>
    <w:pPr>
      <w:spacing w:after="0" w:line="240" w:lineRule="auto"/>
      <w:jc w:val="left"/>
    </w:pPr>
    <w:rPr>
      <w:rFonts w:ascii="Times New Roman" w:hAnsi="Times New Roman"/>
      <w:sz w:val="28"/>
    </w:rPr>
  </w:style>
  <w:style w:type="character" w:styleId="a4">
    <w:name w:val="Strong"/>
    <w:qFormat/>
    <w:rsid w:val="00AF069B"/>
    <w:rPr>
      <w:b/>
      <w:bCs/>
    </w:rPr>
  </w:style>
  <w:style w:type="paragraph" w:customStyle="1" w:styleId="a5">
    <w:name w:val="Содержимое таблицы"/>
    <w:basedOn w:val="a"/>
    <w:rsid w:val="00AF069B"/>
    <w:pPr>
      <w:suppressLineNumbers/>
    </w:pPr>
  </w:style>
  <w:style w:type="paragraph" w:styleId="a6">
    <w:name w:val="Normal (Web)"/>
    <w:basedOn w:val="a"/>
    <w:rsid w:val="00AF069B"/>
    <w:pPr>
      <w:widowControl/>
      <w:suppressAutoHyphens w:val="0"/>
      <w:spacing w:before="240" w:after="24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2025-03-06T12:13:00Z</dcterms:created>
  <dcterms:modified xsi:type="dcterms:W3CDTF">2025-03-06T12:35:00Z</dcterms:modified>
</cp:coreProperties>
</file>