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5E" w:rsidRPr="00C242BE" w:rsidRDefault="0079225E" w:rsidP="00C242BE">
      <w:pPr>
        <w:pStyle w:val="af5"/>
        <w:jc w:val="center"/>
        <w:rPr>
          <w:rFonts w:ascii="Times New Roman" w:hAnsi="Times New Roman"/>
          <w:b/>
          <w:sz w:val="28"/>
          <w:szCs w:val="28"/>
        </w:rPr>
      </w:pPr>
      <w:r w:rsidRPr="00C242BE">
        <w:rPr>
          <w:rFonts w:ascii="Times New Roman" w:hAnsi="Times New Roman"/>
          <w:b/>
          <w:sz w:val="28"/>
          <w:szCs w:val="28"/>
        </w:rPr>
        <w:t>РОССИЙСКАЯ ФЕДЕРАЦИЯ</w:t>
      </w:r>
    </w:p>
    <w:p w:rsidR="0079225E" w:rsidRPr="00C242BE" w:rsidRDefault="0079225E" w:rsidP="00C242BE">
      <w:pPr>
        <w:pStyle w:val="af5"/>
        <w:jc w:val="center"/>
        <w:rPr>
          <w:rFonts w:ascii="Times New Roman" w:hAnsi="Times New Roman"/>
          <w:b/>
          <w:sz w:val="28"/>
          <w:szCs w:val="28"/>
        </w:rPr>
      </w:pPr>
      <w:r w:rsidRPr="00C242BE">
        <w:rPr>
          <w:rFonts w:ascii="Times New Roman" w:hAnsi="Times New Roman"/>
          <w:b/>
          <w:sz w:val="28"/>
          <w:szCs w:val="28"/>
        </w:rPr>
        <w:t>РОСТОВСКАЯ ОБЛАСТЬ</w:t>
      </w:r>
    </w:p>
    <w:p w:rsidR="0079225E" w:rsidRPr="00C242BE" w:rsidRDefault="0079225E" w:rsidP="00C242BE">
      <w:pPr>
        <w:pStyle w:val="af5"/>
        <w:jc w:val="center"/>
        <w:rPr>
          <w:rFonts w:ascii="Times New Roman" w:hAnsi="Times New Roman"/>
          <w:b/>
          <w:sz w:val="28"/>
          <w:szCs w:val="28"/>
        </w:rPr>
      </w:pPr>
      <w:r w:rsidRPr="00C242BE">
        <w:rPr>
          <w:rFonts w:ascii="Times New Roman" w:hAnsi="Times New Roman"/>
          <w:b/>
          <w:sz w:val="28"/>
          <w:szCs w:val="28"/>
        </w:rPr>
        <w:t>МУНИЦИПАЛЬНОЕ ОБРАЗОВАНИЕ</w:t>
      </w:r>
    </w:p>
    <w:p w:rsidR="0079225E" w:rsidRPr="00C242BE" w:rsidRDefault="0079225E" w:rsidP="00C242BE">
      <w:pPr>
        <w:pStyle w:val="af5"/>
        <w:jc w:val="center"/>
        <w:rPr>
          <w:rFonts w:ascii="Times New Roman" w:hAnsi="Times New Roman"/>
          <w:b/>
          <w:sz w:val="28"/>
          <w:szCs w:val="28"/>
        </w:rPr>
      </w:pPr>
      <w:r w:rsidRPr="00C242BE">
        <w:rPr>
          <w:rFonts w:ascii="Times New Roman" w:hAnsi="Times New Roman"/>
          <w:b/>
          <w:sz w:val="28"/>
          <w:szCs w:val="28"/>
        </w:rPr>
        <w:t>«СЕМИЧАНСКОЕ СЕЛЬСКОЕ ПОСЕЛЕНИЕ»</w:t>
      </w:r>
    </w:p>
    <w:p w:rsidR="0079225E" w:rsidRPr="00C242BE" w:rsidRDefault="0079225E" w:rsidP="00C242BE">
      <w:pPr>
        <w:pStyle w:val="af5"/>
        <w:jc w:val="center"/>
        <w:rPr>
          <w:rFonts w:ascii="Times New Roman" w:hAnsi="Times New Roman"/>
          <w:b/>
          <w:sz w:val="28"/>
          <w:szCs w:val="28"/>
        </w:rPr>
      </w:pPr>
      <w:r w:rsidRPr="00C242BE">
        <w:rPr>
          <w:rFonts w:ascii="Times New Roman" w:hAnsi="Times New Roman"/>
          <w:b/>
          <w:sz w:val="28"/>
          <w:szCs w:val="28"/>
        </w:rPr>
        <w:t>АДМИНИСТРАЦИЯ СЕМИЧАНСКОГО СЕЛЬСКОГО ПОСЕЛЕНИЯ</w:t>
      </w:r>
    </w:p>
    <w:p w:rsidR="00C242BE" w:rsidRDefault="00C242BE" w:rsidP="00C242BE">
      <w:pPr>
        <w:pStyle w:val="af5"/>
        <w:jc w:val="center"/>
        <w:rPr>
          <w:rFonts w:ascii="Times New Roman" w:hAnsi="Times New Roman"/>
          <w:b/>
          <w:sz w:val="28"/>
          <w:szCs w:val="28"/>
        </w:rPr>
      </w:pPr>
    </w:p>
    <w:p w:rsidR="0079225E" w:rsidRPr="00C242BE" w:rsidRDefault="0079225E" w:rsidP="00C242BE">
      <w:pPr>
        <w:pStyle w:val="af5"/>
        <w:jc w:val="center"/>
        <w:rPr>
          <w:rFonts w:ascii="Times New Roman" w:hAnsi="Times New Roman"/>
          <w:b/>
          <w:sz w:val="28"/>
          <w:szCs w:val="28"/>
        </w:rPr>
      </w:pPr>
      <w:r w:rsidRPr="00C242BE">
        <w:rPr>
          <w:rFonts w:ascii="Times New Roman" w:hAnsi="Times New Roman"/>
          <w:b/>
          <w:sz w:val="28"/>
          <w:szCs w:val="28"/>
        </w:rPr>
        <w:t>ПОСТАНОВЛЕНИЕ</w:t>
      </w:r>
    </w:p>
    <w:p w:rsidR="00C242BE" w:rsidRDefault="00C242BE" w:rsidP="00C242BE">
      <w:pPr>
        <w:pStyle w:val="af5"/>
      </w:pPr>
    </w:p>
    <w:p w:rsidR="0079225E" w:rsidRPr="00DF09A0" w:rsidRDefault="0079225E" w:rsidP="0079225E">
      <w:pPr>
        <w:spacing w:after="260"/>
        <w:rPr>
          <w:sz w:val="26"/>
          <w:szCs w:val="26"/>
        </w:rPr>
      </w:pPr>
      <w:r w:rsidRPr="00733AE7">
        <w:rPr>
          <w:rFonts w:hint="eastAsia"/>
          <w:sz w:val="26"/>
          <w:szCs w:val="26"/>
        </w:rPr>
        <w:t>«</w:t>
      </w:r>
      <w:r w:rsidR="00C242BE">
        <w:rPr>
          <w:sz w:val="26"/>
          <w:szCs w:val="26"/>
        </w:rPr>
        <w:t>11</w:t>
      </w:r>
      <w:r w:rsidRPr="00733AE7">
        <w:rPr>
          <w:sz w:val="26"/>
          <w:szCs w:val="26"/>
        </w:rPr>
        <w:t xml:space="preserve">» </w:t>
      </w:r>
      <w:r w:rsidR="00342F95">
        <w:rPr>
          <w:sz w:val="26"/>
          <w:szCs w:val="26"/>
        </w:rPr>
        <w:t xml:space="preserve">февраля </w:t>
      </w:r>
      <w:r w:rsidRPr="00733AE7">
        <w:rPr>
          <w:sz w:val="26"/>
          <w:szCs w:val="26"/>
        </w:rPr>
        <w:t>20</w:t>
      </w:r>
      <w:r w:rsidR="009969FF">
        <w:rPr>
          <w:sz w:val="26"/>
          <w:szCs w:val="26"/>
        </w:rPr>
        <w:t>2</w:t>
      </w:r>
      <w:r w:rsidR="00DD307F">
        <w:rPr>
          <w:sz w:val="26"/>
          <w:szCs w:val="26"/>
        </w:rPr>
        <w:t>5</w:t>
      </w:r>
      <w:r w:rsidR="00C242BE">
        <w:rPr>
          <w:sz w:val="26"/>
          <w:szCs w:val="26"/>
        </w:rPr>
        <w:t xml:space="preserve"> г.</w:t>
      </w:r>
      <w:r w:rsidR="00342F95">
        <w:rPr>
          <w:sz w:val="26"/>
          <w:szCs w:val="26"/>
        </w:rPr>
        <w:t xml:space="preserve"> </w:t>
      </w:r>
      <w:r w:rsidRPr="00F337A7">
        <w:rPr>
          <w:sz w:val="26"/>
          <w:szCs w:val="26"/>
        </w:rPr>
        <w:t xml:space="preserve">№ </w:t>
      </w:r>
      <w:r w:rsidR="00C242BE">
        <w:rPr>
          <w:sz w:val="26"/>
          <w:szCs w:val="26"/>
        </w:rPr>
        <w:t>20</w:t>
      </w:r>
    </w:p>
    <w:p w:rsidR="0079225E" w:rsidRPr="00DF09A0" w:rsidRDefault="0079225E" w:rsidP="0079225E">
      <w:pPr>
        <w:spacing w:after="260"/>
        <w:jc w:val="center"/>
        <w:rPr>
          <w:sz w:val="26"/>
          <w:szCs w:val="26"/>
        </w:rPr>
      </w:pPr>
      <w:r w:rsidRPr="00DF09A0">
        <w:rPr>
          <w:sz w:val="26"/>
          <w:szCs w:val="26"/>
        </w:rPr>
        <w:t>х. Семичный</w:t>
      </w:r>
    </w:p>
    <w:p w:rsidR="00346339" w:rsidRPr="00C242BE" w:rsidRDefault="00346339" w:rsidP="00E146A7">
      <w:pPr>
        <w:spacing w:line="320" w:lineRule="exact"/>
        <w:jc w:val="center"/>
        <w:rPr>
          <w:b/>
          <w:sz w:val="26"/>
          <w:szCs w:val="26"/>
        </w:rPr>
      </w:pPr>
      <w:r w:rsidRPr="00C242BE">
        <w:rPr>
          <w:b/>
          <w:sz w:val="26"/>
          <w:szCs w:val="26"/>
        </w:rPr>
        <w:t>Об утверждении отчет</w:t>
      </w:r>
      <w:r w:rsidR="008334CB" w:rsidRPr="00C242BE">
        <w:rPr>
          <w:b/>
          <w:sz w:val="26"/>
          <w:szCs w:val="26"/>
        </w:rPr>
        <w:t>а</w:t>
      </w:r>
      <w:r w:rsidRPr="00C242BE">
        <w:rPr>
          <w:b/>
          <w:sz w:val="26"/>
          <w:szCs w:val="26"/>
        </w:rPr>
        <w:t xml:space="preserve"> о </w:t>
      </w:r>
      <w:r w:rsidR="008334CB" w:rsidRPr="00C242BE">
        <w:rPr>
          <w:b/>
          <w:sz w:val="26"/>
          <w:szCs w:val="26"/>
        </w:rPr>
        <w:t>реализации</w:t>
      </w:r>
    </w:p>
    <w:p w:rsidR="008334CB" w:rsidRPr="00C242BE" w:rsidRDefault="008334CB" w:rsidP="00E146A7">
      <w:pPr>
        <w:autoSpaceDE w:val="0"/>
        <w:autoSpaceDN w:val="0"/>
        <w:adjustRightInd w:val="0"/>
        <w:jc w:val="center"/>
        <w:rPr>
          <w:b/>
          <w:sz w:val="26"/>
          <w:szCs w:val="26"/>
        </w:rPr>
      </w:pPr>
      <w:r w:rsidRPr="00C242BE">
        <w:rPr>
          <w:b/>
          <w:sz w:val="26"/>
          <w:szCs w:val="26"/>
        </w:rPr>
        <w:t>м</w:t>
      </w:r>
      <w:r w:rsidR="00FE4BC5" w:rsidRPr="00C242BE">
        <w:rPr>
          <w:b/>
          <w:sz w:val="26"/>
          <w:szCs w:val="26"/>
        </w:rPr>
        <w:t>униципальн</w:t>
      </w:r>
      <w:r w:rsidRPr="00C242BE">
        <w:rPr>
          <w:b/>
          <w:sz w:val="26"/>
          <w:szCs w:val="26"/>
        </w:rPr>
        <w:t xml:space="preserve">ой программы </w:t>
      </w:r>
      <w:r w:rsidR="00FE4BC5" w:rsidRPr="00C242BE">
        <w:rPr>
          <w:b/>
          <w:sz w:val="26"/>
          <w:szCs w:val="26"/>
        </w:rPr>
        <w:t xml:space="preserve"> </w:t>
      </w:r>
      <w:r w:rsidRPr="00C242BE">
        <w:rPr>
          <w:b/>
          <w:sz w:val="26"/>
          <w:szCs w:val="26"/>
        </w:rPr>
        <w:t>Семичанского сельского поселения</w:t>
      </w:r>
    </w:p>
    <w:p w:rsidR="00AE4B84" w:rsidRPr="00C242BE" w:rsidRDefault="008334CB" w:rsidP="00B27518">
      <w:pPr>
        <w:suppressAutoHyphens/>
        <w:jc w:val="center"/>
        <w:rPr>
          <w:b/>
          <w:sz w:val="26"/>
          <w:szCs w:val="26"/>
        </w:rPr>
      </w:pPr>
      <w:r w:rsidRPr="00C242BE">
        <w:rPr>
          <w:b/>
          <w:sz w:val="26"/>
          <w:szCs w:val="26"/>
        </w:rPr>
        <w:t>«</w:t>
      </w:r>
      <w:r w:rsidR="0002001A" w:rsidRPr="00C242BE">
        <w:rPr>
          <w:b/>
          <w:sz w:val="28"/>
          <w:szCs w:val="28"/>
        </w:rPr>
        <w:t>Энергоэффективность</w:t>
      </w:r>
      <w:r w:rsidRPr="00C242BE">
        <w:rPr>
          <w:b/>
          <w:sz w:val="26"/>
          <w:szCs w:val="26"/>
        </w:rPr>
        <w:t>»</w:t>
      </w:r>
    </w:p>
    <w:p w:rsidR="00346339" w:rsidRDefault="00346339" w:rsidP="00E146A7">
      <w:pPr>
        <w:autoSpaceDE w:val="0"/>
        <w:autoSpaceDN w:val="0"/>
        <w:adjustRightInd w:val="0"/>
        <w:jc w:val="center"/>
        <w:rPr>
          <w:b/>
          <w:sz w:val="26"/>
          <w:szCs w:val="26"/>
        </w:rPr>
      </w:pPr>
      <w:r w:rsidRPr="00C242BE">
        <w:rPr>
          <w:b/>
          <w:sz w:val="26"/>
          <w:szCs w:val="26"/>
        </w:rPr>
        <w:t>за 20</w:t>
      </w:r>
      <w:r w:rsidR="006F7745" w:rsidRPr="00C242BE">
        <w:rPr>
          <w:b/>
          <w:sz w:val="26"/>
          <w:szCs w:val="26"/>
        </w:rPr>
        <w:t>2</w:t>
      </w:r>
      <w:r w:rsidR="00DD307F" w:rsidRPr="00C242BE">
        <w:rPr>
          <w:b/>
          <w:sz w:val="26"/>
          <w:szCs w:val="26"/>
        </w:rPr>
        <w:t>4</w:t>
      </w:r>
      <w:r w:rsidRPr="00C242BE">
        <w:rPr>
          <w:b/>
          <w:sz w:val="26"/>
          <w:szCs w:val="26"/>
        </w:rPr>
        <w:t xml:space="preserve"> год</w:t>
      </w:r>
    </w:p>
    <w:p w:rsidR="00C242BE" w:rsidRPr="00C242BE" w:rsidRDefault="00C242BE" w:rsidP="00E146A7">
      <w:pPr>
        <w:autoSpaceDE w:val="0"/>
        <w:autoSpaceDN w:val="0"/>
        <w:adjustRightInd w:val="0"/>
        <w:jc w:val="center"/>
        <w:rPr>
          <w:b/>
          <w:sz w:val="26"/>
          <w:szCs w:val="26"/>
        </w:rPr>
      </w:pPr>
    </w:p>
    <w:p w:rsidR="00853768" w:rsidRPr="004A0CBB" w:rsidRDefault="00BE6866" w:rsidP="000653AA">
      <w:pPr>
        <w:spacing w:line="247" w:lineRule="auto"/>
        <w:ind w:firstLine="720"/>
        <w:jc w:val="both"/>
        <w:rPr>
          <w:b/>
          <w:bCs/>
          <w:sz w:val="26"/>
          <w:szCs w:val="26"/>
        </w:rPr>
      </w:pPr>
      <w:r w:rsidRPr="004A0CBB">
        <w:rPr>
          <w:sz w:val="26"/>
          <w:szCs w:val="26"/>
        </w:rPr>
        <w:t xml:space="preserve">В соответствии с постановлением Администрации </w:t>
      </w:r>
      <w:r w:rsidR="008E234F" w:rsidRPr="004A0CBB">
        <w:rPr>
          <w:sz w:val="26"/>
          <w:szCs w:val="26"/>
        </w:rPr>
        <w:t>Семичан</w:t>
      </w:r>
      <w:r w:rsidR="00D862B1" w:rsidRPr="004A0CBB">
        <w:rPr>
          <w:sz w:val="26"/>
          <w:szCs w:val="26"/>
        </w:rPr>
        <w:t>ского</w:t>
      </w:r>
      <w:r w:rsidRPr="004A0CBB">
        <w:rPr>
          <w:sz w:val="26"/>
          <w:szCs w:val="26"/>
        </w:rPr>
        <w:t xml:space="preserve"> сельского поселения от </w:t>
      </w:r>
      <w:r w:rsidR="00295DCF">
        <w:rPr>
          <w:sz w:val="28"/>
          <w:szCs w:val="28"/>
        </w:rPr>
        <w:t>29.01.2018 г № 8 «</w:t>
      </w:r>
      <w:r w:rsidR="00295DCF" w:rsidRPr="001C6DC5">
        <w:rPr>
          <w:sz w:val="28"/>
          <w:szCs w:val="28"/>
        </w:rPr>
        <w:t>О</w:t>
      </w:r>
      <w:r w:rsidR="00295DCF">
        <w:rPr>
          <w:sz w:val="28"/>
          <w:szCs w:val="28"/>
        </w:rPr>
        <w:t>б утверждении Методических рекомендаций по разработке и реализации муниципальных программ Семичанского сельского поселения»</w:t>
      </w:r>
      <w:r w:rsidR="000653AA" w:rsidRPr="004A0CBB">
        <w:rPr>
          <w:sz w:val="26"/>
          <w:szCs w:val="26"/>
        </w:rPr>
        <w:t xml:space="preserve">, Администрация Семичанского сельского поселения </w:t>
      </w:r>
      <w:r w:rsidR="000653AA" w:rsidRPr="00C242BE">
        <w:rPr>
          <w:rFonts w:ascii="Times New Roman Полужирный" w:hAnsi="Times New Roman Полужирный"/>
          <w:b/>
          <w:spacing w:val="40"/>
          <w:sz w:val="26"/>
          <w:szCs w:val="26"/>
        </w:rPr>
        <w:t>постановляет:</w:t>
      </w:r>
    </w:p>
    <w:p w:rsidR="0054493C" w:rsidRPr="004A0CBB" w:rsidRDefault="0054493C" w:rsidP="00BE6866">
      <w:pPr>
        <w:pStyle w:val="ConsPlusTitle"/>
        <w:widowControl/>
        <w:jc w:val="center"/>
        <w:rPr>
          <w:b w:val="0"/>
          <w:bCs w:val="0"/>
          <w:sz w:val="26"/>
          <w:szCs w:val="26"/>
        </w:rPr>
      </w:pPr>
    </w:p>
    <w:p w:rsidR="0019161C" w:rsidRPr="004A0CBB" w:rsidRDefault="00A52AD1" w:rsidP="00A52AD1">
      <w:pPr>
        <w:jc w:val="both"/>
        <w:rPr>
          <w:sz w:val="26"/>
          <w:szCs w:val="26"/>
        </w:rPr>
      </w:pPr>
      <w:r w:rsidRPr="004A0CBB">
        <w:rPr>
          <w:sz w:val="26"/>
          <w:szCs w:val="26"/>
        </w:rPr>
        <w:t xml:space="preserve">          </w:t>
      </w:r>
      <w:r w:rsidR="0019161C" w:rsidRPr="004A0CBB">
        <w:rPr>
          <w:sz w:val="26"/>
          <w:szCs w:val="26"/>
        </w:rPr>
        <w:t>1. Утвердить отчет о ходе работ по муниципальной программе «</w:t>
      </w:r>
      <w:r w:rsidR="0002001A" w:rsidRPr="000634DD">
        <w:rPr>
          <w:sz w:val="28"/>
          <w:szCs w:val="28"/>
        </w:rPr>
        <w:t>Энергоэффективность</w:t>
      </w:r>
      <w:r w:rsidR="0019161C" w:rsidRPr="004A0CBB">
        <w:rPr>
          <w:sz w:val="26"/>
          <w:szCs w:val="26"/>
        </w:rPr>
        <w:t>» по результатам за 20</w:t>
      </w:r>
      <w:r w:rsidR="006F7745">
        <w:rPr>
          <w:sz w:val="26"/>
          <w:szCs w:val="26"/>
        </w:rPr>
        <w:t>2</w:t>
      </w:r>
      <w:r w:rsidR="00DD307F">
        <w:rPr>
          <w:sz w:val="26"/>
          <w:szCs w:val="26"/>
        </w:rPr>
        <w:t>4</w:t>
      </w:r>
      <w:r w:rsidR="0019161C" w:rsidRPr="004A0CBB">
        <w:rPr>
          <w:sz w:val="26"/>
          <w:szCs w:val="26"/>
        </w:rPr>
        <w:t xml:space="preserve"> год согласно приложению к настоящему постановлению.</w:t>
      </w:r>
    </w:p>
    <w:p w:rsidR="003B5925" w:rsidRPr="004A0CBB" w:rsidRDefault="008B1C1B" w:rsidP="00463482">
      <w:pPr>
        <w:tabs>
          <w:tab w:val="left" w:pos="6600"/>
        </w:tabs>
        <w:jc w:val="both"/>
        <w:rPr>
          <w:sz w:val="26"/>
          <w:szCs w:val="26"/>
        </w:rPr>
      </w:pPr>
      <w:r w:rsidRPr="004A0CBB">
        <w:rPr>
          <w:sz w:val="26"/>
          <w:szCs w:val="26"/>
        </w:rPr>
        <w:t xml:space="preserve">          </w:t>
      </w:r>
      <w:r w:rsidR="008334CB" w:rsidRPr="004A0CBB">
        <w:rPr>
          <w:sz w:val="26"/>
          <w:szCs w:val="26"/>
        </w:rPr>
        <w:t>2</w:t>
      </w:r>
      <w:r w:rsidRPr="004A0CBB">
        <w:rPr>
          <w:sz w:val="26"/>
          <w:szCs w:val="26"/>
        </w:rPr>
        <w:t>.</w:t>
      </w:r>
      <w:r w:rsidR="003B5925" w:rsidRPr="004A0CBB">
        <w:rPr>
          <w:sz w:val="26"/>
          <w:szCs w:val="26"/>
        </w:rPr>
        <w:t>Настоящее постановление вступает в силу с момента его обнародования.</w:t>
      </w:r>
    </w:p>
    <w:p w:rsidR="00BE6866" w:rsidRPr="004A0CBB" w:rsidRDefault="008334CB" w:rsidP="00BE6866">
      <w:pPr>
        <w:ind w:firstLine="720"/>
        <w:jc w:val="both"/>
        <w:rPr>
          <w:sz w:val="26"/>
          <w:szCs w:val="26"/>
        </w:rPr>
      </w:pPr>
      <w:r w:rsidRPr="004A0CBB">
        <w:rPr>
          <w:sz w:val="26"/>
          <w:szCs w:val="26"/>
        </w:rPr>
        <w:t>3</w:t>
      </w:r>
      <w:r w:rsidR="00BE6866" w:rsidRPr="004A0CBB">
        <w:rPr>
          <w:sz w:val="26"/>
          <w:szCs w:val="26"/>
        </w:rPr>
        <w:t>. </w:t>
      </w:r>
      <w:proofErr w:type="gramStart"/>
      <w:r w:rsidR="00BE6866" w:rsidRPr="004A0CBB">
        <w:rPr>
          <w:sz w:val="26"/>
          <w:szCs w:val="26"/>
        </w:rPr>
        <w:t>Контроль за</w:t>
      </w:r>
      <w:proofErr w:type="gramEnd"/>
      <w:r w:rsidR="00BE6866" w:rsidRPr="004A0CBB">
        <w:rPr>
          <w:sz w:val="26"/>
          <w:szCs w:val="26"/>
        </w:rPr>
        <w:t xml:space="preserve"> выполнением постановления оставляю за собой</w:t>
      </w:r>
      <w:r w:rsidR="00952E76" w:rsidRPr="004A0CBB">
        <w:rPr>
          <w:sz w:val="26"/>
          <w:szCs w:val="26"/>
        </w:rPr>
        <w:t>.</w:t>
      </w:r>
    </w:p>
    <w:p w:rsidR="00CA5D5E" w:rsidRPr="004A0CBB" w:rsidRDefault="00CA5D5E" w:rsidP="009050D9">
      <w:pPr>
        <w:rPr>
          <w:sz w:val="26"/>
          <w:szCs w:val="26"/>
        </w:rPr>
      </w:pPr>
    </w:p>
    <w:p w:rsidR="004A0CBB" w:rsidRDefault="004A0CBB" w:rsidP="009050D9">
      <w:pPr>
        <w:rPr>
          <w:sz w:val="26"/>
          <w:szCs w:val="26"/>
        </w:rPr>
      </w:pPr>
    </w:p>
    <w:p w:rsidR="004A0CBB" w:rsidRDefault="004A0CBB" w:rsidP="009050D9">
      <w:pPr>
        <w:rPr>
          <w:sz w:val="26"/>
          <w:szCs w:val="26"/>
        </w:rPr>
      </w:pPr>
    </w:p>
    <w:p w:rsidR="00BA024B" w:rsidRPr="004A0CBB" w:rsidRDefault="00BE6866" w:rsidP="009050D9">
      <w:pPr>
        <w:rPr>
          <w:sz w:val="26"/>
          <w:szCs w:val="26"/>
        </w:rPr>
      </w:pPr>
      <w:r w:rsidRPr="004A0CBB">
        <w:rPr>
          <w:sz w:val="26"/>
          <w:szCs w:val="26"/>
        </w:rPr>
        <w:t xml:space="preserve">Глава </w:t>
      </w:r>
      <w:r w:rsidR="00463482" w:rsidRPr="004A0CBB">
        <w:rPr>
          <w:sz w:val="26"/>
          <w:szCs w:val="26"/>
        </w:rPr>
        <w:t xml:space="preserve"> </w:t>
      </w:r>
      <w:r w:rsidR="00BA024B" w:rsidRPr="004A0CBB">
        <w:rPr>
          <w:sz w:val="26"/>
          <w:szCs w:val="26"/>
        </w:rPr>
        <w:t>Администрации</w:t>
      </w:r>
    </w:p>
    <w:p w:rsidR="009050D9" w:rsidRPr="004A0CBB" w:rsidRDefault="00463482" w:rsidP="009050D9">
      <w:pPr>
        <w:rPr>
          <w:sz w:val="26"/>
          <w:szCs w:val="26"/>
        </w:rPr>
      </w:pPr>
      <w:r w:rsidRPr="004A0CBB">
        <w:rPr>
          <w:sz w:val="26"/>
          <w:szCs w:val="26"/>
        </w:rPr>
        <w:t>Семичан</w:t>
      </w:r>
      <w:r w:rsidR="00AB760E" w:rsidRPr="004A0CBB">
        <w:rPr>
          <w:sz w:val="26"/>
          <w:szCs w:val="26"/>
        </w:rPr>
        <w:t xml:space="preserve">ского </w:t>
      </w:r>
      <w:r w:rsidR="00BE6866" w:rsidRPr="004A0CBB">
        <w:rPr>
          <w:sz w:val="26"/>
          <w:szCs w:val="26"/>
        </w:rPr>
        <w:t xml:space="preserve">сельского поселения               </w:t>
      </w:r>
      <w:r w:rsidR="0054383F" w:rsidRPr="004A0CBB">
        <w:rPr>
          <w:sz w:val="26"/>
          <w:szCs w:val="26"/>
        </w:rPr>
        <w:t xml:space="preserve">   </w:t>
      </w:r>
      <w:r w:rsidR="00BA024B" w:rsidRPr="004A0CBB">
        <w:rPr>
          <w:sz w:val="26"/>
          <w:szCs w:val="26"/>
        </w:rPr>
        <w:t xml:space="preserve">            </w:t>
      </w:r>
      <w:r w:rsidR="00342F95">
        <w:rPr>
          <w:sz w:val="26"/>
          <w:szCs w:val="26"/>
        </w:rPr>
        <w:t xml:space="preserve">             </w:t>
      </w:r>
      <w:r w:rsidR="00C242BE">
        <w:rPr>
          <w:sz w:val="26"/>
          <w:szCs w:val="26"/>
        </w:rPr>
        <w:t xml:space="preserve">                </w:t>
      </w:r>
      <w:r w:rsidR="00342F95">
        <w:rPr>
          <w:sz w:val="26"/>
          <w:szCs w:val="26"/>
        </w:rPr>
        <w:t xml:space="preserve">   </w:t>
      </w:r>
      <w:r w:rsidR="00BA024B" w:rsidRPr="004A0CBB">
        <w:rPr>
          <w:sz w:val="26"/>
          <w:szCs w:val="26"/>
        </w:rPr>
        <w:t>О.В. Грач</w:t>
      </w:r>
      <w:r w:rsidR="00342F95">
        <w:rPr>
          <w:sz w:val="26"/>
          <w:szCs w:val="26"/>
        </w:rPr>
        <w:t>е</w:t>
      </w:r>
      <w:r w:rsidR="00BA024B" w:rsidRPr="004A0CBB">
        <w:rPr>
          <w:sz w:val="26"/>
          <w:szCs w:val="26"/>
        </w:rPr>
        <w:t>в</w:t>
      </w:r>
      <w:r w:rsidR="00BE6866" w:rsidRPr="004A0CBB">
        <w:rPr>
          <w:sz w:val="26"/>
          <w:szCs w:val="26"/>
        </w:rPr>
        <w:tab/>
      </w:r>
    </w:p>
    <w:p w:rsidR="008334CB" w:rsidRDefault="008334CB" w:rsidP="00796F0F">
      <w:pPr>
        <w:rPr>
          <w:sz w:val="26"/>
          <w:szCs w:val="26"/>
        </w:rPr>
      </w:pPr>
    </w:p>
    <w:p w:rsidR="00C242BE" w:rsidRDefault="00C242BE" w:rsidP="00796F0F">
      <w:pPr>
        <w:rPr>
          <w:sz w:val="26"/>
          <w:szCs w:val="26"/>
        </w:rPr>
      </w:pPr>
    </w:p>
    <w:p w:rsidR="00C242BE" w:rsidRDefault="00C242BE" w:rsidP="00796F0F">
      <w:pPr>
        <w:rPr>
          <w:sz w:val="26"/>
          <w:szCs w:val="26"/>
        </w:rPr>
      </w:pPr>
    </w:p>
    <w:p w:rsidR="00C242BE" w:rsidRDefault="00C242BE" w:rsidP="00796F0F">
      <w:pPr>
        <w:rPr>
          <w:sz w:val="26"/>
          <w:szCs w:val="26"/>
        </w:rPr>
      </w:pPr>
    </w:p>
    <w:p w:rsidR="00C242BE" w:rsidRDefault="00C242BE" w:rsidP="00796F0F">
      <w:pPr>
        <w:rPr>
          <w:sz w:val="26"/>
          <w:szCs w:val="26"/>
        </w:rPr>
      </w:pPr>
    </w:p>
    <w:p w:rsidR="00C242BE" w:rsidRDefault="00C242BE" w:rsidP="00796F0F">
      <w:pPr>
        <w:rPr>
          <w:sz w:val="26"/>
          <w:szCs w:val="26"/>
        </w:rPr>
      </w:pPr>
    </w:p>
    <w:p w:rsidR="00C242BE" w:rsidRDefault="00C242BE" w:rsidP="00796F0F">
      <w:pPr>
        <w:rPr>
          <w:sz w:val="26"/>
          <w:szCs w:val="26"/>
        </w:rPr>
      </w:pPr>
    </w:p>
    <w:p w:rsidR="00C242BE" w:rsidRDefault="00C242BE" w:rsidP="00796F0F">
      <w:pPr>
        <w:rPr>
          <w:sz w:val="26"/>
          <w:szCs w:val="26"/>
        </w:rPr>
      </w:pPr>
    </w:p>
    <w:p w:rsidR="00C242BE" w:rsidRDefault="00C242BE" w:rsidP="00796F0F">
      <w:pPr>
        <w:rPr>
          <w:sz w:val="26"/>
          <w:szCs w:val="26"/>
        </w:rPr>
      </w:pPr>
    </w:p>
    <w:p w:rsidR="00C242BE" w:rsidRDefault="00C242BE" w:rsidP="00796F0F">
      <w:pPr>
        <w:rPr>
          <w:sz w:val="26"/>
          <w:szCs w:val="26"/>
        </w:rPr>
      </w:pPr>
    </w:p>
    <w:p w:rsidR="00C242BE" w:rsidRDefault="00C242BE" w:rsidP="00796F0F">
      <w:pPr>
        <w:rPr>
          <w:sz w:val="26"/>
          <w:szCs w:val="26"/>
        </w:rPr>
      </w:pPr>
    </w:p>
    <w:p w:rsidR="00C242BE" w:rsidRPr="004A0CBB" w:rsidRDefault="00C242BE" w:rsidP="00796F0F">
      <w:pPr>
        <w:rPr>
          <w:sz w:val="26"/>
          <w:szCs w:val="26"/>
        </w:rPr>
      </w:pPr>
    </w:p>
    <w:p w:rsidR="00796F0F" w:rsidRPr="006F7745" w:rsidRDefault="00BA024B" w:rsidP="00796F0F">
      <w:pPr>
        <w:rPr>
          <w:sz w:val="22"/>
          <w:szCs w:val="22"/>
        </w:rPr>
      </w:pPr>
      <w:r w:rsidRPr="006F7745">
        <w:rPr>
          <w:sz w:val="22"/>
          <w:szCs w:val="22"/>
        </w:rPr>
        <w:t>Постановление вносит</w:t>
      </w:r>
    </w:p>
    <w:p w:rsidR="00CA5D5E" w:rsidRPr="006F7745" w:rsidRDefault="00796F0F" w:rsidP="00796F0F">
      <w:pPr>
        <w:rPr>
          <w:sz w:val="22"/>
          <w:szCs w:val="22"/>
        </w:rPr>
      </w:pPr>
      <w:r w:rsidRPr="006F7745">
        <w:rPr>
          <w:sz w:val="22"/>
          <w:szCs w:val="22"/>
        </w:rPr>
        <w:t>сектор экономики и финансов</w:t>
      </w:r>
    </w:p>
    <w:p w:rsidR="00710BD3" w:rsidRPr="00710BD3" w:rsidRDefault="00C242BE" w:rsidP="00C242BE">
      <w:pPr>
        <w:jc w:val="right"/>
        <w:rPr>
          <w:sz w:val="24"/>
          <w:szCs w:val="24"/>
        </w:rPr>
      </w:pPr>
      <w:r>
        <w:rPr>
          <w:sz w:val="22"/>
          <w:szCs w:val="22"/>
        </w:rPr>
        <w:lastRenderedPageBreak/>
        <w:t xml:space="preserve"> </w:t>
      </w:r>
      <w:r w:rsidR="00710BD3" w:rsidRPr="00710BD3">
        <w:rPr>
          <w:sz w:val="24"/>
          <w:szCs w:val="24"/>
        </w:rPr>
        <w:t xml:space="preserve">Приложение </w:t>
      </w:r>
    </w:p>
    <w:p w:rsidR="00C242BE" w:rsidRDefault="00710BD3" w:rsidP="00710BD3">
      <w:pPr>
        <w:ind w:left="125"/>
        <w:jc w:val="right"/>
        <w:rPr>
          <w:sz w:val="24"/>
          <w:szCs w:val="24"/>
        </w:rPr>
      </w:pPr>
      <w:r w:rsidRPr="00710BD3">
        <w:rPr>
          <w:sz w:val="24"/>
          <w:szCs w:val="24"/>
        </w:rPr>
        <w:t xml:space="preserve">                                </w:t>
      </w:r>
      <w:r w:rsidR="00C242BE">
        <w:rPr>
          <w:sz w:val="24"/>
          <w:szCs w:val="24"/>
        </w:rPr>
        <w:t xml:space="preserve"> </w:t>
      </w:r>
      <w:r w:rsidRPr="00710BD3">
        <w:rPr>
          <w:sz w:val="24"/>
          <w:szCs w:val="24"/>
        </w:rPr>
        <w:t>к постановлению Администрации</w:t>
      </w:r>
      <w:r>
        <w:rPr>
          <w:sz w:val="24"/>
          <w:szCs w:val="24"/>
        </w:rPr>
        <w:t xml:space="preserve"> </w:t>
      </w:r>
    </w:p>
    <w:p w:rsidR="00710BD3" w:rsidRPr="00710BD3" w:rsidRDefault="00710BD3" w:rsidP="00710BD3">
      <w:pPr>
        <w:ind w:left="125"/>
        <w:jc w:val="right"/>
        <w:rPr>
          <w:sz w:val="24"/>
          <w:szCs w:val="24"/>
        </w:rPr>
      </w:pPr>
      <w:r>
        <w:rPr>
          <w:sz w:val="24"/>
          <w:szCs w:val="24"/>
        </w:rPr>
        <w:t>Семичан</w:t>
      </w:r>
      <w:r w:rsidRPr="00710BD3">
        <w:rPr>
          <w:sz w:val="24"/>
          <w:szCs w:val="24"/>
        </w:rPr>
        <w:t>ского сельского поселения</w:t>
      </w:r>
    </w:p>
    <w:p w:rsidR="00710BD3" w:rsidRPr="00710BD3" w:rsidRDefault="00710BD3" w:rsidP="00710BD3">
      <w:pPr>
        <w:ind w:left="125"/>
        <w:jc w:val="right"/>
        <w:rPr>
          <w:bCs/>
          <w:iCs/>
          <w:sz w:val="24"/>
          <w:szCs w:val="24"/>
        </w:rPr>
      </w:pPr>
      <w:r w:rsidRPr="00676039">
        <w:rPr>
          <w:sz w:val="24"/>
          <w:szCs w:val="24"/>
        </w:rPr>
        <w:t>от</w:t>
      </w:r>
      <w:r w:rsidR="00DC019E">
        <w:rPr>
          <w:sz w:val="24"/>
          <w:szCs w:val="24"/>
        </w:rPr>
        <w:t xml:space="preserve"> </w:t>
      </w:r>
      <w:r w:rsidR="00C242BE">
        <w:rPr>
          <w:sz w:val="24"/>
          <w:szCs w:val="24"/>
        </w:rPr>
        <w:t>11</w:t>
      </w:r>
      <w:r w:rsidRPr="00676039">
        <w:rPr>
          <w:sz w:val="24"/>
          <w:szCs w:val="24"/>
        </w:rPr>
        <w:t>.0</w:t>
      </w:r>
      <w:r w:rsidR="00342F95">
        <w:rPr>
          <w:sz w:val="24"/>
          <w:szCs w:val="24"/>
        </w:rPr>
        <w:t>2</w:t>
      </w:r>
      <w:r w:rsidRPr="00676039">
        <w:rPr>
          <w:sz w:val="24"/>
          <w:szCs w:val="24"/>
        </w:rPr>
        <w:t>.20</w:t>
      </w:r>
      <w:r w:rsidR="009969FF">
        <w:rPr>
          <w:sz w:val="24"/>
          <w:szCs w:val="24"/>
        </w:rPr>
        <w:t>2</w:t>
      </w:r>
      <w:r w:rsidR="00DD307F">
        <w:rPr>
          <w:sz w:val="24"/>
          <w:szCs w:val="24"/>
        </w:rPr>
        <w:t>5</w:t>
      </w:r>
      <w:r w:rsidRPr="00676039">
        <w:rPr>
          <w:sz w:val="24"/>
          <w:szCs w:val="24"/>
        </w:rPr>
        <w:t xml:space="preserve"> г.</w:t>
      </w:r>
      <w:r w:rsidR="00943788" w:rsidRPr="00F337A7">
        <w:rPr>
          <w:sz w:val="24"/>
          <w:szCs w:val="24"/>
        </w:rPr>
        <w:t xml:space="preserve"> №</w:t>
      </w:r>
      <w:r w:rsidR="00BA024B" w:rsidRPr="00F337A7">
        <w:rPr>
          <w:sz w:val="24"/>
          <w:szCs w:val="24"/>
        </w:rPr>
        <w:t xml:space="preserve"> </w:t>
      </w:r>
      <w:r w:rsidR="00C242BE">
        <w:rPr>
          <w:sz w:val="24"/>
          <w:szCs w:val="24"/>
        </w:rPr>
        <w:t>20</w:t>
      </w:r>
    </w:p>
    <w:p w:rsidR="00710BD3" w:rsidRPr="00710BD3" w:rsidRDefault="00710BD3" w:rsidP="00710BD3">
      <w:pPr>
        <w:jc w:val="center"/>
        <w:rPr>
          <w:sz w:val="24"/>
          <w:szCs w:val="24"/>
        </w:rPr>
      </w:pPr>
    </w:p>
    <w:p w:rsidR="00710BD3" w:rsidRPr="00C242BE" w:rsidRDefault="00710BD3" w:rsidP="00710BD3">
      <w:pPr>
        <w:jc w:val="center"/>
        <w:rPr>
          <w:b/>
          <w:sz w:val="28"/>
          <w:szCs w:val="28"/>
        </w:rPr>
      </w:pPr>
      <w:r w:rsidRPr="00C242BE">
        <w:rPr>
          <w:b/>
          <w:sz w:val="28"/>
          <w:szCs w:val="28"/>
        </w:rPr>
        <w:t>ОТЧЕТ</w:t>
      </w:r>
    </w:p>
    <w:p w:rsidR="00710BD3" w:rsidRPr="00C242BE" w:rsidRDefault="00710BD3" w:rsidP="00710BD3">
      <w:pPr>
        <w:jc w:val="center"/>
        <w:rPr>
          <w:b/>
          <w:sz w:val="28"/>
          <w:szCs w:val="28"/>
        </w:rPr>
      </w:pPr>
      <w:r w:rsidRPr="00C242BE">
        <w:rPr>
          <w:b/>
          <w:sz w:val="28"/>
          <w:szCs w:val="28"/>
        </w:rPr>
        <w:t>О РЕАЛИЗАЦИИ МУНИЦИПАЛЬНОЙ ПРОГРАММЫ                        СЕМИЧАНСКОГО СЕЛЬСКОГО ПОСЕЛЕНИЯ</w:t>
      </w:r>
    </w:p>
    <w:p w:rsidR="00035EEB" w:rsidRPr="00C242BE" w:rsidRDefault="00710BD3" w:rsidP="0034429E">
      <w:pPr>
        <w:jc w:val="center"/>
        <w:rPr>
          <w:b/>
          <w:sz w:val="28"/>
          <w:szCs w:val="28"/>
        </w:rPr>
      </w:pPr>
      <w:r w:rsidRPr="00C242BE">
        <w:rPr>
          <w:b/>
          <w:sz w:val="28"/>
          <w:szCs w:val="28"/>
        </w:rPr>
        <w:t>«</w:t>
      </w:r>
      <w:r w:rsidR="0002001A" w:rsidRPr="00C242BE">
        <w:rPr>
          <w:b/>
          <w:sz w:val="28"/>
          <w:szCs w:val="28"/>
        </w:rPr>
        <w:t>Энергоэффективность</w:t>
      </w:r>
      <w:r w:rsidR="004A0CBB" w:rsidRPr="00C242BE">
        <w:rPr>
          <w:b/>
          <w:sz w:val="28"/>
          <w:szCs w:val="28"/>
        </w:rPr>
        <w:t>»</w:t>
      </w:r>
      <w:r w:rsidR="0034429E" w:rsidRPr="00C242BE">
        <w:rPr>
          <w:b/>
          <w:sz w:val="28"/>
          <w:szCs w:val="28"/>
        </w:rPr>
        <w:t xml:space="preserve"> </w:t>
      </w:r>
    </w:p>
    <w:p w:rsidR="00710BD3" w:rsidRPr="00C242BE" w:rsidRDefault="00710BD3" w:rsidP="0034429E">
      <w:pPr>
        <w:jc w:val="center"/>
        <w:rPr>
          <w:b/>
          <w:sz w:val="28"/>
          <w:szCs w:val="28"/>
        </w:rPr>
      </w:pPr>
      <w:r w:rsidRPr="00C242BE">
        <w:rPr>
          <w:b/>
          <w:sz w:val="28"/>
          <w:szCs w:val="28"/>
        </w:rPr>
        <w:t>за 20</w:t>
      </w:r>
      <w:r w:rsidR="006F7745" w:rsidRPr="00C242BE">
        <w:rPr>
          <w:b/>
          <w:sz w:val="28"/>
          <w:szCs w:val="28"/>
        </w:rPr>
        <w:t>2</w:t>
      </w:r>
      <w:r w:rsidR="00DD307F" w:rsidRPr="00C242BE">
        <w:rPr>
          <w:b/>
          <w:sz w:val="28"/>
          <w:szCs w:val="28"/>
        </w:rPr>
        <w:t>4</w:t>
      </w:r>
      <w:r w:rsidR="00C242BE">
        <w:rPr>
          <w:b/>
          <w:sz w:val="28"/>
          <w:szCs w:val="28"/>
        </w:rPr>
        <w:t xml:space="preserve"> год</w:t>
      </w:r>
    </w:p>
    <w:p w:rsidR="00710BD3" w:rsidRPr="004A0CBB" w:rsidRDefault="00710BD3" w:rsidP="00710BD3">
      <w:pPr>
        <w:jc w:val="center"/>
        <w:rPr>
          <w:b/>
          <w:sz w:val="24"/>
          <w:szCs w:val="24"/>
        </w:rPr>
      </w:pPr>
    </w:p>
    <w:p w:rsidR="00295DCF" w:rsidRPr="00AA52C9" w:rsidRDefault="00710BD3" w:rsidP="00295DCF">
      <w:pPr>
        <w:widowControl w:val="0"/>
        <w:autoSpaceDE w:val="0"/>
        <w:autoSpaceDN w:val="0"/>
        <w:adjustRightInd w:val="0"/>
        <w:ind w:firstLine="540"/>
        <w:jc w:val="center"/>
        <w:rPr>
          <w:b/>
          <w:i/>
          <w:sz w:val="28"/>
          <w:szCs w:val="28"/>
        </w:rPr>
      </w:pPr>
      <w:r w:rsidRPr="00AA52C9">
        <w:rPr>
          <w:i/>
          <w:sz w:val="26"/>
          <w:szCs w:val="26"/>
        </w:rPr>
        <w:t xml:space="preserve">        </w:t>
      </w:r>
      <w:r w:rsidR="00295DCF" w:rsidRPr="00AA52C9">
        <w:rPr>
          <w:b/>
          <w:i/>
          <w:sz w:val="28"/>
          <w:szCs w:val="28"/>
        </w:rPr>
        <w:t xml:space="preserve">1. Конкретные результаты реализации </w:t>
      </w:r>
    </w:p>
    <w:p w:rsidR="00295DCF" w:rsidRPr="00AA52C9" w:rsidRDefault="00295DCF" w:rsidP="00295DCF">
      <w:pPr>
        <w:widowControl w:val="0"/>
        <w:autoSpaceDE w:val="0"/>
        <w:autoSpaceDN w:val="0"/>
        <w:adjustRightInd w:val="0"/>
        <w:ind w:firstLine="540"/>
        <w:jc w:val="center"/>
        <w:rPr>
          <w:i/>
        </w:rPr>
      </w:pPr>
      <w:proofErr w:type="gramStart"/>
      <w:r w:rsidRPr="00AA52C9">
        <w:rPr>
          <w:b/>
          <w:i/>
          <w:sz w:val="28"/>
          <w:szCs w:val="28"/>
        </w:rPr>
        <w:t>муниципальной программы, достигнутые за отчетный год</w:t>
      </w:r>
      <w:r w:rsidRPr="00AA52C9">
        <w:rPr>
          <w:i/>
        </w:rPr>
        <w:t xml:space="preserve"> </w:t>
      </w:r>
      <w:proofErr w:type="gramEnd"/>
    </w:p>
    <w:p w:rsidR="00295DCF" w:rsidRPr="00BD7B71" w:rsidRDefault="00295DCF" w:rsidP="00295DCF">
      <w:pPr>
        <w:widowControl w:val="0"/>
        <w:autoSpaceDE w:val="0"/>
        <w:autoSpaceDN w:val="0"/>
        <w:adjustRightInd w:val="0"/>
        <w:ind w:firstLine="540"/>
        <w:jc w:val="center"/>
        <w:rPr>
          <w:sz w:val="16"/>
          <w:szCs w:val="16"/>
        </w:rPr>
      </w:pPr>
    </w:p>
    <w:p w:rsidR="00295DCF" w:rsidRDefault="00295DCF" w:rsidP="00295DCF">
      <w:pPr>
        <w:widowControl w:val="0"/>
        <w:numPr>
          <w:ilvl w:val="1"/>
          <w:numId w:val="38"/>
        </w:numPr>
        <w:autoSpaceDE w:val="0"/>
        <w:autoSpaceDN w:val="0"/>
        <w:adjustRightInd w:val="0"/>
        <w:jc w:val="center"/>
        <w:rPr>
          <w:sz w:val="28"/>
          <w:szCs w:val="28"/>
        </w:rPr>
      </w:pPr>
      <w:r w:rsidRPr="006C5364">
        <w:rPr>
          <w:sz w:val="28"/>
          <w:szCs w:val="28"/>
        </w:rPr>
        <w:t>Основные результаты, достигнутые в отчетном году</w:t>
      </w:r>
    </w:p>
    <w:p w:rsidR="00295DCF" w:rsidRPr="006C5364" w:rsidRDefault="00295DCF" w:rsidP="00295DCF">
      <w:pPr>
        <w:widowControl w:val="0"/>
        <w:autoSpaceDE w:val="0"/>
        <w:autoSpaceDN w:val="0"/>
        <w:adjustRightInd w:val="0"/>
        <w:jc w:val="center"/>
        <w:rPr>
          <w:sz w:val="16"/>
          <w:szCs w:val="16"/>
        </w:rPr>
      </w:pPr>
    </w:p>
    <w:p w:rsidR="00295DCF" w:rsidRDefault="00295DCF" w:rsidP="00295DCF">
      <w:pPr>
        <w:tabs>
          <w:tab w:val="left" w:pos="-993"/>
        </w:tabs>
        <w:spacing w:line="233" w:lineRule="auto"/>
        <w:ind w:firstLine="709"/>
        <w:jc w:val="both"/>
        <w:rPr>
          <w:sz w:val="28"/>
          <w:szCs w:val="28"/>
        </w:rPr>
      </w:pPr>
      <w:r>
        <w:rPr>
          <w:sz w:val="28"/>
          <w:szCs w:val="28"/>
        </w:rPr>
        <w:t xml:space="preserve"> </w:t>
      </w:r>
      <w:r w:rsidRPr="00270CDD">
        <w:rPr>
          <w:sz w:val="28"/>
          <w:szCs w:val="28"/>
        </w:rPr>
        <w:t xml:space="preserve">Муниципальная программа </w:t>
      </w:r>
      <w:r w:rsidR="000D3FB8">
        <w:rPr>
          <w:sz w:val="28"/>
          <w:szCs w:val="28"/>
        </w:rPr>
        <w:t>Семича</w:t>
      </w:r>
      <w:r w:rsidRPr="00270CDD">
        <w:rPr>
          <w:sz w:val="28"/>
          <w:szCs w:val="28"/>
        </w:rPr>
        <w:t>нского сельского поселения «</w:t>
      </w:r>
      <w:r w:rsidRPr="00E51572">
        <w:rPr>
          <w:sz w:val="28"/>
          <w:szCs w:val="28"/>
        </w:rPr>
        <w:t>Энергоэффективность</w:t>
      </w:r>
      <w:r w:rsidRPr="008269C9">
        <w:rPr>
          <w:kern w:val="2"/>
          <w:sz w:val="28"/>
          <w:szCs w:val="28"/>
        </w:rPr>
        <w:t xml:space="preserve">» </w:t>
      </w:r>
      <w:r w:rsidRPr="00721EE7">
        <w:rPr>
          <w:sz w:val="28"/>
          <w:szCs w:val="28"/>
        </w:rPr>
        <w:t>утверждена постановлением Адми</w:t>
      </w:r>
      <w:r w:rsidRPr="00270CDD">
        <w:rPr>
          <w:sz w:val="28"/>
          <w:szCs w:val="28"/>
        </w:rPr>
        <w:t xml:space="preserve">нистрации </w:t>
      </w:r>
      <w:r w:rsidR="000D3FB8">
        <w:rPr>
          <w:sz w:val="28"/>
          <w:szCs w:val="28"/>
        </w:rPr>
        <w:t>Семича</w:t>
      </w:r>
      <w:r w:rsidRPr="00270CDD">
        <w:rPr>
          <w:sz w:val="28"/>
          <w:szCs w:val="28"/>
        </w:rPr>
        <w:t xml:space="preserve">нского сельского поселения от </w:t>
      </w:r>
      <w:r w:rsidR="009969FF">
        <w:rPr>
          <w:sz w:val="28"/>
          <w:szCs w:val="28"/>
        </w:rPr>
        <w:t>25</w:t>
      </w:r>
      <w:r w:rsidRPr="00270CDD">
        <w:rPr>
          <w:sz w:val="28"/>
          <w:szCs w:val="28"/>
        </w:rPr>
        <w:t>.10.201</w:t>
      </w:r>
      <w:r w:rsidR="009969FF">
        <w:rPr>
          <w:sz w:val="28"/>
          <w:szCs w:val="28"/>
        </w:rPr>
        <w:t>8</w:t>
      </w:r>
      <w:r w:rsidRPr="00270CDD">
        <w:rPr>
          <w:sz w:val="28"/>
          <w:szCs w:val="28"/>
        </w:rPr>
        <w:t xml:space="preserve"> г №</w:t>
      </w:r>
      <w:r w:rsidR="000D3FB8">
        <w:rPr>
          <w:sz w:val="28"/>
          <w:szCs w:val="28"/>
        </w:rPr>
        <w:t xml:space="preserve"> </w:t>
      </w:r>
      <w:r w:rsidRPr="00270CDD">
        <w:rPr>
          <w:sz w:val="28"/>
          <w:szCs w:val="28"/>
        </w:rPr>
        <w:t>1</w:t>
      </w:r>
      <w:r w:rsidR="009969FF">
        <w:rPr>
          <w:sz w:val="28"/>
          <w:szCs w:val="28"/>
        </w:rPr>
        <w:t>49</w:t>
      </w:r>
      <w:r w:rsidRPr="00270CDD">
        <w:rPr>
          <w:sz w:val="28"/>
          <w:szCs w:val="28"/>
        </w:rPr>
        <w:t xml:space="preserve"> (далее – муниципальная программа).</w:t>
      </w:r>
      <w:r>
        <w:rPr>
          <w:sz w:val="28"/>
          <w:szCs w:val="28"/>
        </w:rPr>
        <w:t xml:space="preserve"> </w:t>
      </w:r>
      <w:r w:rsidRPr="00823BC2">
        <w:rPr>
          <w:kern w:val="2"/>
          <w:sz w:val="28"/>
          <w:szCs w:val="28"/>
        </w:rPr>
        <w:t>Ответственным исполнителем</w:t>
      </w:r>
      <w:r w:rsidRPr="00270CDD">
        <w:rPr>
          <w:sz w:val="28"/>
          <w:szCs w:val="28"/>
        </w:rPr>
        <w:t xml:space="preserve"> </w:t>
      </w:r>
      <w:r>
        <w:rPr>
          <w:sz w:val="28"/>
          <w:szCs w:val="28"/>
        </w:rPr>
        <w:t xml:space="preserve">муниципальной программы является Администрация </w:t>
      </w:r>
      <w:r w:rsidR="000D3FB8">
        <w:rPr>
          <w:sz w:val="28"/>
          <w:szCs w:val="28"/>
        </w:rPr>
        <w:t>Семича</w:t>
      </w:r>
      <w:r>
        <w:rPr>
          <w:sz w:val="28"/>
          <w:szCs w:val="28"/>
        </w:rPr>
        <w:t>нского сельского поселения.</w:t>
      </w:r>
    </w:p>
    <w:p w:rsidR="00295DCF" w:rsidRDefault="00295DCF" w:rsidP="00295DCF">
      <w:pPr>
        <w:widowControl w:val="0"/>
        <w:autoSpaceDE w:val="0"/>
        <w:autoSpaceDN w:val="0"/>
        <w:adjustRightInd w:val="0"/>
        <w:ind w:firstLine="709"/>
        <w:jc w:val="both"/>
        <w:rPr>
          <w:sz w:val="28"/>
          <w:szCs w:val="28"/>
        </w:rPr>
      </w:pPr>
      <w:r w:rsidRPr="00270CDD">
        <w:rPr>
          <w:sz w:val="28"/>
          <w:szCs w:val="28"/>
        </w:rPr>
        <w:t xml:space="preserve">В соответствии с постановлением </w:t>
      </w:r>
      <w:r>
        <w:rPr>
          <w:sz w:val="28"/>
          <w:szCs w:val="28"/>
        </w:rPr>
        <w:t xml:space="preserve">Администрации </w:t>
      </w:r>
      <w:r w:rsidR="000D3FB8">
        <w:rPr>
          <w:sz w:val="28"/>
          <w:szCs w:val="28"/>
        </w:rPr>
        <w:t>Семича</w:t>
      </w:r>
      <w:r>
        <w:rPr>
          <w:sz w:val="28"/>
          <w:szCs w:val="28"/>
        </w:rPr>
        <w:t>нского сельского поселения</w:t>
      </w:r>
      <w:r w:rsidRPr="00270CDD">
        <w:rPr>
          <w:sz w:val="28"/>
          <w:szCs w:val="28"/>
        </w:rPr>
        <w:t xml:space="preserve"> от</w:t>
      </w:r>
      <w:r w:rsidR="000D3FB8" w:rsidRPr="00EC4DD1">
        <w:rPr>
          <w:sz w:val="28"/>
          <w:szCs w:val="28"/>
        </w:rPr>
        <w:t>29.01.201</w:t>
      </w:r>
      <w:r w:rsidR="006F7745">
        <w:rPr>
          <w:sz w:val="28"/>
          <w:szCs w:val="28"/>
        </w:rPr>
        <w:t>8</w:t>
      </w:r>
      <w:r w:rsidR="000D3FB8" w:rsidRPr="00EC4DD1">
        <w:rPr>
          <w:sz w:val="28"/>
          <w:szCs w:val="28"/>
        </w:rPr>
        <w:t xml:space="preserve"> № 8</w:t>
      </w:r>
      <w:r w:rsidR="000D3FB8" w:rsidRPr="00270CDD">
        <w:rPr>
          <w:sz w:val="28"/>
          <w:szCs w:val="28"/>
        </w:rPr>
        <w:t xml:space="preserve"> </w:t>
      </w:r>
      <w:r w:rsidR="000D3FB8">
        <w:rPr>
          <w:sz w:val="28"/>
          <w:szCs w:val="28"/>
        </w:rPr>
        <w:t>«Об у</w:t>
      </w:r>
      <w:r w:rsidR="000D3FB8" w:rsidRPr="00207C91">
        <w:rPr>
          <w:sz w:val="28"/>
          <w:szCs w:val="28"/>
        </w:rPr>
        <w:t>твер</w:t>
      </w:r>
      <w:r w:rsidR="000D3FB8">
        <w:rPr>
          <w:sz w:val="28"/>
          <w:szCs w:val="28"/>
        </w:rPr>
        <w:t>ж</w:t>
      </w:r>
      <w:r w:rsidR="000D3FB8" w:rsidRPr="00207C91">
        <w:rPr>
          <w:sz w:val="28"/>
          <w:szCs w:val="28"/>
        </w:rPr>
        <w:t>д</w:t>
      </w:r>
      <w:r w:rsidR="000D3FB8">
        <w:rPr>
          <w:sz w:val="28"/>
          <w:szCs w:val="28"/>
        </w:rPr>
        <w:t>ении</w:t>
      </w:r>
      <w:r w:rsidR="000D3FB8" w:rsidRPr="00207C91">
        <w:rPr>
          <w:sz w:val="28"/>
          <w:szCs w:val="28"/>
        </w:rPr>
        <w:t xml:space="preserve">  </w:t>
      </w:r>
      <w:r w:rsidR="000D3FB8">
        <w:rPr>
          <w:sz w:val="28"/>
          <w:szCs w:val="28"/>
        </w:rPr>
        <w:t>Методических рекомендаций по разработке и реализации муниципальных программ Семичанского сельского поселения»</w:t>
      </w:r>
      <w:r w:rsidR="000D3FB8" w:rsidRPr="00207C91">
        <w:rPr>
          <w:sz w:val="28"/>
          <w:szCs w:val="28"/>
        </w:rPr>
        <w:t xml:space="preserve">  </w:t>
      </w:r>
      <w:r w:rsidR="000D3FB8">
        <w:rPr>
          <w:sz w:val="28"/>
          <w:szCs w:val="28"/>
        </w:rPr>
        <w:t>распоряжением</w:t>
      </w:r>
      <w:r w:rsidRPr="00270CDD">
        <w:rPr>
          <w:sz w:val="28"/>
          <w:szCs w:val="28"/>
        </w:rPr>
        <w:t xml:space="preserve"> </w:t>
      </w:r>
      <w:r>
        <w:rPr>
          <w:sz w:val="28"/>
          <w:szCs w:val="28"/>
        </w:rPr>
        <w:t xml:space="preserve">Администрации </w:t>
      </w:r>
      <w:r w:rsidR="000D3FB8">
        <w:rPr>
          <w:sz w:val="28"/>
          <w:szCs w:val="28"/>
        </w:rPr>
        <w:t>Семича</w:t>
      </w:r>
      <w:r>
        <w:rPr>
          <w:sz w:val="28"/>
          <w:szCs w:val="28"/>
        </w:rPr>
        <w:t>нского сельского поселения</w:t>
      </w:r>
      <w:r w:rsidRPr="00270CDD">
        <w:rPr>
          <w:sz w:val="28"/>
          <w:szCs w:val="28"/>
        </w:rPr>
        <w:t xml:space="preserve"> </w:t>
      </w:r>
      <w:r w:rsidR="009969FF">
        <w:rPr>
          <w:sz w:val="28"/>
          <w:szCs w:val="28"/>
        </w:rPr>
        <w:t xml:space="preserve">от </w:t>
      </w:r>
      <w:r w:rsidR="00DD307F">
        <w:rPr>
          <w:sz w:val="28"/>
          <w:szCs w:val="28"/>
        </w:rPr>
        <w:t>27</w:t>
      </w:r>
      <w:r w:rsidR="009969FF">
        <w:rPr>
          <w:sz w:val="28"/>
          <w:szCs w:val="28"/>
        </w:rPr>
        <w:t>.12.20</w:t>
      </w:r>
      <w:r w:rsidR="00A95757">
        <w:rPr>
          <w:sz w:val="28"/>
          <w:szCs w:val="28"/>
        </w:rPr>
        <w:t>2</w:t>
      </w:r>
      <w:r w:rsidR="00DD307F">
        <w:rPr>
          <w:sz w:val="28"/>
          <w:szCs w:val="28"/>
        </w:rPr>
        <w:t>3</w:t>
      </w:r>
      <w:r w:rsidR="009969FF">
        <w:rPr>
          <w:sz w:val="28"/>
          <w:szCs w:val="28"/>
        </w:rPr>
        <w:t xml:space="preserve"> года № </w:t>
      </w:r>
      <w:r w:rsidR="00DD307F">
        <w:rPr>
          <w:sz w:val="28"/>
          <w:szCs w:val="28"/>
        </w:rPr>
        <w:t>41</w:t>
      </w:r>
      <w:r w:rsidR="009969FF">
        <w:rPr>
          <w:sz w:val="28"/>
          <w:szCs w:val="28"/>
        </w:rPr>
        <w:t xml:space="preserve"> </w:t>
      </w:r>
      <w:r w:rsidRPr="00270CDD">
        <w:rPr>
          <w:sz w:val="28"/>
          <w:szCs w:val="28"/>
        </w:rPr>
        <w:t xml:space="preserve">утвержден План реализации </w:t>
      </w:r>
      <w:r>
        <w:rPr>
          <w:sz w:val="28"/>
          <w:szCs w:val="28"/>
        </w:rPr>
        <w:t>муниципаль</w:t>
      </w:r>
      <w:r w:rsidRPr="00270CDD">
        <w:rPr>
          <w:sz w:val="28"/>
          <w:szCs w:val="28"/>
        </w:rPr>
        <w:t xml:space="preserve">ной программы </w:t>
      </w:r>
      <w:r w:rsidR="000D3FB8">
        <w:rPr>
          <w:sz w:val="28"/>
          <w:szCs w:val="28"/>
        </w:rPr>
        <w:t>Семича</w:t>
      </w:r>
      <w:r>
        <w:rPr>
          <w:sz w:val="28"/>
          <w:szCs w:val="28"/>
        </w:rPr>
        <w:t>нского сельского поселения</w:t>
      </w:r>
      <w:r w:rsidRPr="00270CDD">
        <w:rPr>
          <w:sz w:val="28"/>
          <w:szCs w:val="28"/>
        </w:rPr>
        <w:t xml:space="preserve"> «</w:t>
      </w:r>
      <w:r w:rsidRPr="00E51572">
        <w:rPr>
          <w:sz w:val="28"/>
          <w:szCs w:val="28"/>
        </w:rPr>
        <w:t>Энергоэффективность</w:t>
      </w:r>
      <w:r w:rsidRPr="008269C9">
        <w:rPr>
          <w:kern w:val="2"/>
          <w:sz w:val="28"/>
          <w:szCs w:val="28"/>
        </w:rPr>
        <w:t xml:space="preserve">» </w:t>
      </w:r>
      <w:r>
        <w:rPr>
          <w:sz w:val="28"/>
          <w:szCs w:val="28"/>
        </w:rPr>
        <w:t>на 20</w:t>
      </w:r>
      <w:r w:rsidR="006F7745">
        <w:rPr>
          <w:sz w:val="28"/>
          <w:szCs w:val="28"/>
        </w:rPr>
        <w:t>2</w:t>
      </w:r>
      <w:r w:rsidR="00DD307F">
        <w:rPr>
          <w:sz w:val="28"/>
          <w:szCs w:val="28"/>
        </w:rPr>
        <w:t>4</w:t>
      </w:r>
      <w:r>
        <w:rPr>
          <w:sz w:val="28"/>
          <w:szCs w:val="28"/>
        </w:rPr>
        <w:t xml:space="preserve"> год.</w:t>
      </w:r>
    </w:p>
    <w:p w:rsidR="000D3FB8" w:rsidRDefault="000D3FB8" w:rsidP="00295DCF">
      <w:pPr>
        <w:widowControl w:val="0"/>
        <w:autoSpaceDE w:val="0"/>
        <w:autoSpaceDN w:val="0"/>
        <w:adjustRightInd w:val="0"/>
        <w:ind w:firstLine="709"/>
        <w:jc w:val="both"/>
        <w:rPr>
          <w:sz w:val="28"/>
          <w:szCs w:val="28"/>
        </w:rPr>
      </w:pPr>
      <w:r w:rsidRPr="000D3FB8">
        <w:rPr>
          <w:sz w:val="28"/>
          <w:szCs w:val="28"/>
        </w:rPr>
        <w:t>Реализация муниципальной программы Семичанского сельского поселения «Энергоэффективность»</w:t>
      </w:r>
      <w:r w:rsidRPr="000D3FB8">
        <w:rPr>
          <w:bCs/>
          <w:sz w:val="28"/>
          <w:szCs w:val="28"/>
        </w:rPr>
        <w:t xml:space="preserve"> </w:t>
      </w:r>
      <w:r w:rsidRPr="000D3FB8">
        <w:rPr>
          <w:sz w:val="28"/>
          <w:szCs w:val="28"/>
        </w:rPr>
        <w:t>обусловлена необходимостью у</w:t>
      </w:r>
      <w:r w:rsidRPr="000D3FB8">
        <w:rPr>
          <w:kern w:val="2"/>
          <w:sz w:val="28"/>
          <w:szCs w:val="28"/>
        </w:rPr>
        <w:t>лучшения качества жизни населения Семичанского сельского поселения за счёт перехода экономики поселения, бюджетной и коммунальной сфер на энергосберегающий путь развития и рационального использования ресурсов при передаче, производстве, потреблении</w:t>
      </w:r>
      <w:r w:rsidRPr="000D3FB8">
        <w:rPr>
          <w:sz w:val="28"/>
          <w:szCs w:val="28"/>
        </w:rPr>
        <w:t>.</w:t>
      </w:r>
    </w:p>
    <w:p w:rsidR="000D3FB8" w:rsidRDefault="000D3FB8" w:rsidP="000D3FB8">
      <w:pPr>
        <w:tabs>
          <w:tab w:val="left" w:pos="-993"/>
        </w:tabs>
        <w:spacing w:line="233" w:lineRule="auto"/>
        <w:ind w:firstLine="709"/>
        <w:jc w:val="both"/>
        <w:rPr>
          <w:sz w:val="28"/>
          <w:szCs w:val="28"/>
        </w:rPr>
      </w:pPr>
      <w:r w:rsidRPr="00270CDD">
        <w:rPr>
          <w:sz w:val="28"/>
          <w:szCs w:val="28"/>
        </w:rPr>
        <w:t xml:space="preserve">На реализацию </w:t>
      </w:r>
      <w:r>
        <w:rPr>
          <w:sz w:val="28"/>
          <w:szCs w:val="28"/>
        </w:rPr>
        <w:t>муниципальной программы в 20</w:t>
      </w:r>
      <w:r w:rsidR="006F7745">
        <w:rPr>
          <w:sz w:val="28"/>
          <w:szCs w:val="28"/>
        </w:rPr>
        <w:t>2</w:t>
      </w:r>
      <w:r w:rsidR="00DD307F">
        <w:rPr>
          <w:sz w:val="28"/>
          <w:szCs w:val="28"/>
        </w:rPr>
        <w:t>4</w:t>
      </w:r>
      <w:r>
        <w:rPr>
          <w:sz w:val="28"/>
          <w:szCs w:val="28"/>
        </w:rPr>
        <w:t xml:space="preserve"> году мес</w:t>
      </w:r>
      <w:r w:rsidRPr="00270CDD">
        <w:rPr>
          <w:sz w:val="28"/>
          <w:szCs w:val="28"/>
        </w:rPr>
        <w:t>тным бюджетом предусм</w:t>
      </w:r>
      <w:r>
        <w:rPr>
          <w:sz w:val="28"/>
          <w:szCs w:val="28"/>
        </w:rPr>
        <w:t xml:space="preserve">отрено </w:t>
      </w:r>
      <w:r w:rsidR="006F7745">
        <w:rPr>
          <w:sz w:val="28"/>
          <w:szCs w:val="28"/>
        </w:rPr>
        <w:t>4,0</w:t>
      </w:r>
      <w:r w:rsidRPr="007717DB">
        <w:rPr>
          <w:sz w:val="28"/>
          <w:szCs w:val="28"/>
        </w:rPr>
        <w:t xml:space="preserve"> тыс. рублей.</w:t>
      </w:r>
    </w:p>
    <w:p w:rsidR="000D3FB8" w:rsidRDefault="000D3FB8" w:rsidP="000D3FB8">
      <w:pPr>
        <w:jc w:val="both"/>
        <w:rPr>
          <w:kern w:val="2"/>
          <w:sz w:val="28"/>
          <w:szCs w:val="28"/>
        </w:rPr>
      </w:pPr>
      <w:r>
        <w:rPr>
          <w:sz w:val="28"/>
          <w:szCs w:val="28"/>
        </w:rPr>
        <w:t xml:space="preserve">   </w:t>
      </w:r>
      <w:r w:rsidRPr="00A07FFC">
        <w:rPr>
          <w:sz w:val="28"/>
          <w:szCs w:val="28"/>
        </w:rPr>
        <w:t>В течение 20</w:t>
      </w:r>
      <w:r w:rsidR="006F7745">
        <w:rPr>
          <w:sz w:val="28"/>
          <w:szCs w:val="28"/>
        </w:rPr>
        <w:t>2</w:t>
      </w:r>
      <w:r w:rsidR="00DD307F">
        <w:rPr>
          <w:sz w:val="28"/>
          <w:szCs w:val="28"/>
        </w:rPr>
        <w:t>4</w:t>
      </w:r>
      <w:r w:rsidRPr="00A07FFC">
        <w:rPr>
          <w:sz w:val="28"/>
          <w:szCs w:val="28"/>
        </w:rPr>
        <w:t xml:space="preserve"> года заключен </w:t>
      </w:r>
      <w:r w:rsidR="006F7745">
        <w:rPr>
          <w:sz w:val="28"/>
          <w:szCs w:val="28"/>
        </w:rPr>
        <w:t>1</w:t>
      </w:r>
      <w:r w:rsidRPr="00B926C6">
        <w:rPr>
          <w:sz w:val="28"/>
          <w:szCs w:val="28"/>
        </w:rPr>
        <w:t xml:space="preserve"> муниципальны</w:t>
      </w:r>
      <w:r w:rsidR="006F7745">
        <w:rPr>
          <w:sz w:val="28"/>
          <w:szCs w:val="28"/>
        </w:rPr>
        <w:t>й</w:t>
      </w:r>
      <w:r w:rsidRPr="00B926C6">
        <w:rPr>
          <w:sz w:val="28"/>
          <w:szCs w:val="28"/>
        </w:rPr>
        <w:t xml:space="preserve"> контракт</w:t>
      </w:r>
      <w:r>
        <w:rPr>
          <w:sz w:val="28"/>
          <w:szCs w:val="28"/>
        </w:rPr>
        <w:t xml:space="preserve">. В целях </w:t>
      </w:r>
      <w:r w:rsidR="008123E9" w:rsidRPr="008123E9">
        <w:rPr>
          <w:color w:val="000000"/>
          <w:sz w:val="28"/>
          <w:szCs w:val="28"/>
        </w:rPr>
        <w:t>о</w:t>
      </w:r>
      <w:r w:rsidR="008123E9" w:rsidRPr="008123E9">
        <w:rPr>
          <w:kern w:val="2"/>
          <w:sz w:val="28"/>
          <w:szCs w:val="28"/>
        </w:rPr>
        <w:t xml:space="preserve">беспечения повышения </w:t>
      </w:r>
      <w:proofErr w:type="spellStart"/>
      <w:r w:rsidR="008123E9" w:rsidRPr="008123E9">
        <w:rPr>
          <w:kern w:val="2"/>
          <w:sz w:val="28"/>
          <w:szCs w:val="28"/>
        </w:rPr>
        <w:t>энергоэффективности</w:t>
      </w:r>
      <w:proofErr w:type="spellEnd"/>
      <w:r w:rsidR="008123E9" w:rsidRPr="008123E9">
        <w:rPr>
          <w:kern w:val="2"/>
          <w:sz w:val="28"/>
          <w:szCs w:val="28"/>
        </w:rPr>
        <w:t xml:space="preserve"> на территории Семичанского сельского поселения за счёт организации процесса комплексного энергосбережения</w:t>
      </w:r>
      <w:r w:rsidR="008123E9" w:rsidRPr="00426CF9">
        <w:rPr>
          <w:kern w:val="2"/>
          <w:sz w:val="28"/>
          <w:szCs w:val="28"/>
        </w:rPr>
        <w:t xml:space="preserve"> </w:t>
      </w:r>
      <w:r w:rsidRPr="00A12F0D">
        <w:rPr>
          <w:kern w:val="2"/>
          <w:sz w:val="28"/>
          <w:szCs w:val="28"/>
        </w:rPr>
        <w:t>ответственным исполнителем в 20</w:t>
      </w:r>
      <w:r w:rsidR="006F7745">
        <w:rPr>
          <w:kern w:val="2"/>
          <w:sz w:val="28"/>
          <w:szCs w:val="28"/>
        </w:rPr>
        <w:t>2</w:t>
      </w:r>
      <w:r w:rsidR="00DD307F">
        <w:rPr>
          <w:kern w:val="2"/>
          <w:sz w:val="28"/>
          <w:szCs w:val="28"/>
        </w:rPr>
        <w:t>4</w:t>
      </w:r>
      <w:r w:rsidRPr="00A12F0D">
        <w:rPr>
          <w:kern w:val="2"/>
          <w:sz w:val="28"/>
          <w:szCs w:val="28"/>
        </w:rPr>
        <w:t xml:space="preserve"> году достигнуты следующие результаты:</w:t>
      </w:r>
    </w:p>
    <w:p w:rsidR="000D3FB8" w:rsidRPr="000D3FB8" w:rsidRDefault="00B926C6" w:rsidP="006F7745">
      <w:pPr>
        <w:jc w:val="both"/>
        <w:rPr>
          <w:sz w:val="28"/>
          <w:szCs w:val="28"/>
        </w:rPr>
      </w:pPr>
      <w:r>
        <w:rPr>
          <w:kern w:val="2"/>
          <w:sz w:val="28"/>
          <w:szCs w:val="28"/>
        </w:rPr>
        <w:t>- приобретены энергосберегающие электротовары – лампочки для здания Администрации</w:t>
      </w:r>
      <w:r w:rsidR="006F7745">
        <w:rPr>
          <w:kern w:val="2"/>
          <w:sz w:val="28"/>
          <w:szCs w:val="28"/>
        </w:rPr>
        <w:t>.</w:t>
      </w:r>
    </w:p>
    <w:p w:rsidR="00FD3979" w:rsidRPr="00FD3979" w:rsidRDefault="00FD3979" w:rsidP="00FD3979">
      <w:pPr>
        <w:widowControl w:val="0"/>
        <w:autoSpaceDE w:val="0"/>
        <w:autoSpaceDN w:val="0"/>
        <w:adjustRightInd w:val="0"/>
        <w:ind w:firstLine="709"/>
        <w:jc w:val="both"/>
        <w:rPr>
          <w:sz w:val="28"/>
          <w:szCs w:val="28"/>
        </w:rPr>
      </w:pPr>
      <w:r w:rsidRPr="00FD3979">
        <w:rPr>
          <w:sz w:val="28"/>
          <w:szCs w:val="28"/>
        </w:rPr>
        <w:t>1.2. Характеристика вклада основных результатов в решение задач и достижение целей муниципальной программы</w:t>
      </w:r>
    </w:p>
    <w:p w:rsidR="00FD3979" w:rsidRPr="00FD3979" w:rsidRDefault="00FD3979" w:rsidP="00FD3979">
      <w:pPr>
        <w:widowControl w:val="0"/>
        <w:autoSpaceDE w:val="0"/>
        <w:autoSpaceDN w:val="0"/>
        <w:adjustRightInd w:val="0"/>
        <w:ind w:firstLine="709"/>
        <w:jc w:val="both"/>
        <w:rPr>
          <w:sz w:val="28"/>
          <w:szCs w:val="28"/>
        </w:rPr>
      </w:pPr>
      <w:proofErr w:type="gramStart"/>
      <w:r w:rsidRPr="00FD3979">
        <w:rPr>
          <w:sz w:val="28"/>
          <w:szCs w:val="28"/>
        </w:rPr>
        <w:t xml:space="preserve">Задача </w:t>
      </w:r>
      <w:r w:rsidRPr="00FD3979">
        <w:rPr>
          <w:kern w:val="2"/>
          <w:sz w:val="28"/>
          <w:szCs w:val="28"/>
        </w:rPr>
        <w:t xml:space="preserve">обеспечения в бюджетной сфере Семичанского сельского поселения замены ламп накаливания на энергосберегающие, в том числе </w:t>
      </w:r>
      <w:r w:rsidRPr="00FD3979">
        <w:rPr>
          <w:kern w:val="2"/>
          <w:sz w:val="28"/>
          <w:szCs w:val="28"/>
        </w:rPr>
        <w:lastRenderedPageBreak/>
        <w:t>светодиодные</w:t>
      </w:r>
      <w:r w:rsidRPr="00FD3979">
        <w:rPr>
          <w:color w:val="000000"/>
          <w:sz w:val="28"/>
          <w:szCs w:val="28"/>
        </w:rPr>
        <w:t xml:space="preserve"> </w:t>
      </w:r>
      <w:r w:rsidRPr="00FD3979">
        <w:rPr>
          <w:sz w:val="28"/>
          <w:szCs w:val="28"/>
        </w:rPr>
        <w:t>решалась за счет  приобретения энергосберегающих ламп;</w:t>
      </w:r>
      <w:proofErr w:type="gramEnd"/>
    </w:p>
    <w:p w:rsidR="00FD3979" w:rsidRPr="00FD3979" w:rsidRDefault="00FD3979" w:rsidP="00FD3979">
      <w:pPr>
        <w:widowControl w:val="0"/>
        <w:autoSpaceDE w:val="0"/>
        <w:autoSpaceDN w:val="0"/>
        <w:adjustRightInd w:val="0"/>
        <w:jc w:val="both"/>
        <w:rPr>
          <w:kern w:val="2"/>
          <w:sz w:val="28"/>
          <w:szCs w:val="28"/>
        </w:rPr>
      </w:pPr>
      <w:r w:rsidRPr="00FD3979">
        <w:rPr>
          <w:sz w:val="28"/>
          <w:szCs w:val="28"/>
        </w:rPr>
        <w:t xml:space="preserve">       Задача с</w:t>
      </w:r>
      <w:r w:rsidRPr="00FD3979">
        <w:rPr>
          <w:kern w:val="2"/>
          <w:sz w:val="28"/>
          <w:szCs w:val="28"/>
        </w:rPr>
        <w:t>окращения в сопоставимых условиях расходов местного бюджета на оплату коммунальных услуг решалась за счет установки реле для регулирования режима уличного освещения в темное время суток.</w:t>
      </w:r>
    </w:p>
    <w:p w:rsidR="00FD3979" w:rsidRPr="00FD3979" w:rsidRDefault="00FD3979" w:rsidP="00FD3979">
      <w:pPr>
        <w:jc w:val="both"/>
        <w:rPr>
          <w:sz w:val="28"/>
          <w:szCs w:val="28"/>
        </w:rPr>
      </w:pPr>
      <w:r w:rsidRPr="00FD3979">
        <w:rPr>
          <w:sz w:val="28"/>
          <w:szCs w:val="28"/>
        </w:rPr>
        <w:t xml:space="preserve">         Выполнение комплекса работ по решению основных задач муниципальной программы позволило частично достичь осуществления основной цели -</w:t>
      </w:r>
      <w:r w:rsidR="00342F95">
        <w:rPr>
          <w:sz w:val="28"/>
          <w:szCs w:val="28"/>
        </w:rPr>
        <w:t xml:space="preserve"> </w:t>
      </w:r>
      <w:r w:rsidRPr="00FD3979">
        <w:rPr>
          <w:sz w:val="28"/>
          <w:szCs w:val="28"/>
        </w:rPr>
        <w:t>у</w:t>
      </w:r>
      <w:r w:rsidRPr="00FD3979">
        <w:rPr>
          <w:kern w:val="2"/>
          <w:sz w:val="28"/>
          <w:szCs w:val="28"/>
        </w:rPr>
        <w:t>лучшение качества жизни населения Семичанского сельского поселения за счёт перехода экономики поселения, бюджетной и коммунальной сфер на энергосберегающий путь развития и рационального использования ресурсов</w:t>
      </w:r>
      <w:proofErr w:type="gramStart"/>
      <w:r w:rsidRPr="00FD3979">
        <w:rPr>
          <w:sz w:val="28"/>
          <w:szCs w:val="28"/>
        </w:rPr>
        <w:t xml:space="preserve"> .</w:t>
      </w:r>
      <w:proofErr w:type="gramEnd"/>
    </w:p>
    <w:p w:rsidR="00295DCF" w:rsidRPr="00FD3979" w:rsidRDefault="00295DCF" w:rsidP="00295DCF">
      <w:pPr>
        <w:widowControl w:val="0"/>
        <w:autoSpaceDE w:val="0"/>
        <w:autoSpaceDN w:val="0"/>
        <w:adjustRightInd w:val="0"/>
        <w:ind w:firstLine="709"/>
        <w:jc w:val="both"/>
        <w:rPr>
          <w:sz w:val="28"/>
          <w:szCs w:val="28"/>
        </w:rPr>
      </w:pPr>
    </w:p>
    <w:p w:rsidR="00295DCF" w:rsidRPr="00721EE7" w:rsidRDefault="00295DCF" w:rsidP="00295DCF">
      <w:pPr>
        <w:ind w:firstLine="709"/>
        <w:contextualSpacing/>
        <w:jc w:val="both"/>
        <w:rPr>
          <w:sz w:val="16"/>
          <w:szCs w:val="16"/>
        </w:rPr>
      </w:pPr>
    </w:p>
    <w:p w:rsidR="00295DCF" w:rsidRPr="00AA52C9" w:rsidRDefault="00295DCF" w:rsidP="00295DCF">
      <w:pPr>
        <w:ind w:firstLine="709"/>
        <w:jc w:val="center"/>
        <w:rPr>
          <w:b/>
          <w:i/>
          <w:sz w:val="28"/>
          <w:szCs w:val="28"/>
        </w:rPr>
      </w:pPr>
      <w:r w:rsidRPr="00AA52C9">
        <w:rPr>
          <w:b/>
          <w:i/>
          <w:sz w:val="28"/>
          <w:szCs w:val="28"/>
        </w:rPr>
        <w:t>2.  Результаты реализации основных мероприятий в разрезе подпрограмм муниципальной программы</w:t>
      </w:r>
    </w:p>
    <w:p w:rsidR="00295DCF" w:rsidRPr="00C16FE9" w:rsidRDefault="00295DCF" w:rsidP="00295DCF">
      <w:pPr>
        <w:ind w:firstLine="709"/>
        <w:jc w:val="center"/>
        <w:rPr>
          <w:b/>
          <w:sz w:val="16"/>
          <w:szCs w:val="16"/>
        </w:rPr>
      </w:pPr>
    </w:p>
    <w:p w:rsidR="00295DCF" w:rsidRPr="000317C2" w:rsidRDefault="00295DCF" w:rsidP="00295DCF">
      <w:pPr>
        <w:ind w:firstLine="709"/>
        <w:jc w:val="center"/>
        <w:rPr>
          <w:sz w:val="28"/>
          <w:szCs w:val="28"/>
        </w:rPr>
      </w:pPr>
      <w:r>
        <w:rPr>
          <w:sz w:val="28"/>
          <w:szCs w:val="28"/>
        </w:rPr>
        <w:t xml:space="preserve">2.1. </w:t>
      </w:r>
      <w:r w:rsidRPr="000317C2">
        <w:rPr>
          <w:sz w:val="28"/>
          <w:szCs w:val="28"/>
        </w:rPr>
        <w:t>Описание результатов реализации основных мер</w:t>
      </w:r>
      <w:r>
        <w:rPr>
          <w:sz w:val="28"/>
          <w:szCs w:val="28"/>
        </w:rPr>
        <w:t>о</w:t>
      </w:r>
      <w:r w:rsidRPr="000317C2">
        <w:rPr>
          <w:sz w:val="28"/>
          <w:szCs w:val="28"/>
        </w:rPr>
        <w:t>приятий подпрограмм</w:t>
      </w:r>
    </w:p>
    <w:p w:rsidR="00295DCF" w:rsidRPr="00C16FE9" w:rsidRDefault="00295DCF" w:rsidP="00295DCF">
      <w:pPr>
        <w:ind w:firstLine="709"/>
        <w:jc w:val="center"/>
        <w:rPr>
          <w:b/>
          <w:sz w:val="16"/>
          <w:szCs w:val="16"/>
        </w:rPr>
      </w:pPr>
    </w:p>
    <w:p w:rsidR="00295DCF" w:rsidRPr="00270CDD" w:rsidRDefault="00295DCF" w:rsidP="00295DCF">
      <w:pPr>
        <w:widowControl w:val="0"/>
        <w:autoSpaceDE w:val="0"/>
        <w:autoSpaceDN w:val="0"/>
        <w:adjustRightInd w:val="0"/>
        <w:ind w:firstLine="709"/>
        <w:jc w:val="both"/>
        <w:rPr>
          <w:sz w:val="28"/>
          <w:szCs w:val="28"/>
        </w:rPr>
      </w:pPr>
      <w:r>
        <w:rPr>
          <w:sz w:val="28"/>
          <w:szCs w:val="28"/>
        </w:rPr>
        <w:t>Муниципаль</w:t>
      </w:r>
      <w:r w:rsidRPr="00270CDD">
        <w:rPr>
          <w:sz w:val="28"/>
          <w:szCs w:val="28"/>
        </w:rPr>
        <w:t>ная программа включает в себя  следующие подпрограммы:</w:t>
      </w:r>
    </w:p>
    <w:p w:rsidR="00295DCF" w:rsidRPr="00FD3979" w:rsidRDefault="00295DCF" w:rsidP="00295DCF">
      <w:pPr>
        <w:widowControl w:val="0"/>
        <w:autoSpaceDE w:val="0"/>
        <w:autoSpaceDN w:val="0"/>
        <w:adjustRightInd w:val="0"/>
        <w:ind w:firstLine="709"/>
        <w:jc w:val="both"/>
        <w:rPr>
          <w:sz w:val="28"/>
          <w:szCs w:val="28"/>
        </w:rPr>
      </w:pPr>
      <w:r w:rsidRPr="00FD3979">
        <w:rPr>
          <w:sz w:val="28"/>
          <w:szCs w:val="28"/>
        </w:rPr>
        <w:t>Подпрограмма 1 - «</w:t>
      </w:r>
      <w:r w:rsidRPr="00FD3979">
        <w:rPr>
          <w:kern w:val="2"/>
          <w:sz w:val="28"/>
          <w:szCs w:val="28"/>
        </w:rPr>
        <w:t>Энергосбережение и повышение энергетической эффективности</w:t>
      </w:r>
      <w:r w:rsidR="00FD3979" w:rsidRPr="00FD3979">
        <w:rPr>
          <w:kern w:val="2"/>
          <w:sz w:val="28"/>
          <w:szCs w:val="28"/>
        </w:rPr>
        <w:t xml:space="preserve"> в Семичанском  сельском поселении</w:t>
      </w:r>
      <w:r w:rsidRPr="00FD3979">
        <w:rPr>
          <w:sz w:val="28"/>
          <w:szCs w:val="28"/>
        </w:rPr>
        <w:t>».</w:t>
      </w:r>
    </w:p>
    <w:p w:rsidR="00295DCF" w:rsidRPr="00721EE7" w:rsidRDefault="00295DCF" w:rsidP="00295DCF">
      <w:pPr>
        <w:widowControl w:val="0"/>
        <w:autoSpaceDE w:val="0"/>
        <w:autoSpaceDN w:val="0"/>
        <w:adjustRightInd w:val="0"/>
        <w:ind w:firstLine="540"/>
        <w:jc w:val="center"/>
        <w:rPr>
          <w:sz w:val="16"/>
          <w:szCs w:val="16"/>
        </w:rPr>
      </w:pPr>
    </w:p>
    <w:p w:rsidR="00295DCF" w:rsidRDefault="00295DCF" w:rsidP="00295DCF">
      <w:pPr>
        <w:autoSpaceDE w:val="0"/>
        <w:autoSpaceDN w:val="0"/>
        <w:adjustRightInd w:val="0"/>
        <w:ind w:firstLine="709"/>
        <w:jc w:val="both"/>
        <w:rPr>
          <w:sz w:val="28"/>
          <w:szCs w:val="28"/>
        </w:rPr>
      </w:pPr>
      <w:r>
        <w:rPr>
          <w:sz w:val="28"/>
          <w:szCs w:val="28"/>
        </w:rPr>
        <w:t xml:space="preserve">2.1.1. </w:t>
      </w:r>
      <w:r w:rsidRPr="00270CDD">
        <w:rPr>
          <w:sz w:val="28"/>
          <w:szCs w:val="28"/>
        </w:rPr>
        <w:t>Подпрограмма 1  «</w:t>
      </w:r>
      <w:r w:rsidRPr="00CA1DA5">
        <w:rPr>
          <w:kern w:val="2"/>
          <w:sz w:val="28"/>
          <w:szCs w:val="28"/>
        </w:rPr>
        <w:t>Энергосбережение и повышение энергетической эффективности</w:t>
      </w:r>
      <w:r w:rsidR="00FD3979">
        <w:rPr>
          <w:kern w:val="2"/>
          <w:sz w:val="28"/>
          <w:szCs w:val="28"/>
        </w:rPr>
        <w:t xml:space="preserve"> </w:t>
      </w:r>
      <w:r w:rsidR="00FD3979" w:rsidRPr="00FD3979">
        <w:rPr>
          <w:kern w:val="2"/>
          <w:sz w:val="28"/>
          <w:szCs w:val="28"/>
        </w:rPr>
        <w:t>в Семичанском  сельском поселении</w:t>
      </w:r>
      <w:r w:rsidRPr="00FD3979">
        <w:rPr>
          <w:sz w:val="28"/>
          <w:szCs w:val="28"/>
        </w:rPr>
        <w:t>»</w:t>
      </w:r>
    </w:p>
    <w:p w:rsidR="003809EB" w:rsidRDefault="00295DCF" w:rsidP="003809EB">
      <w:pPr>
        <w:jc w:val="both"/>
        <w:rPr>
          <w:rFonts w:cs="Arial"/>
          <w:sz w:val="28"/>
          <w:szCs w:val="28"/>
        </w:rPr>
      </w:pPr>
      <w:r>
        <w:rPr>
          <w:rFonts w:cs="Arial"/>
          <w:sz w:val="28"/>
          <w:szCs w:val="28"/>
        </w:rPr>
        <w:t xml:space="preserve">         </w:t>
      </w:r>
      <w:r w:rsidRPr="00F0097A">
        <w:rPr>
          <w:rFonts w:cs="Arial"/>
          <w:sz w:val="28"/>
          <w:szCs w:val="28"/>
        </w:rPr>
        <w:t xml:space="preserve">Для реализации поставленных целей и решения задач </w:t>
      </w:r>
      <w:r>
        <w:rPr>
          <w:rFonts w:cs="Arial"/>
          <w:sz w:val="28"/>
          <w:szCs w:val="28"/>
        </w:rPr>
        <w:t>П</w:t>
      </w:r>
      <w:r>
        <w:rPr>
          <w:sz w:val="28"/>
          <w:szCs w:val="28"/>
        </w:rPr>
        <w:t>одпрограммой 1</w:t>
      </w:r>
      <w:r w:rsidRPr="00270CDD">
        <w:rPr>
          <w:sz w:val="28"/>
          <w:szCs w:val="28"/>
        </w:rPr>
        <w:t xml:space="preserve">  </w:t>
      </w:r>
      <w:r w:rsidRPr="00882379">
        <w:rPr>
          <w:rFonts w:cs="Arial"/>
          <w:sz w:val="28"/>
          <w:szCs w:val="28"/>
        </w:rPr>
        <w:t xml:space="preserve"> </w:t>
      </w:r>
      <w:r w:rsidRPr="00F0097A">
        <w:rPr>
          <w:rFonts w:cs="Arial"/>
          <w:sz w:val="28"/>
          <w:szCs w:val="28"/>
        </w:rPr>
        <w:t>предусмотрено выполнение следующ</w:t>
      </w:r>
      <w:r>
        <w:rPr>
          <w:rFonts w:cs="Arial"/>
          <w:sz w:val="28"/>
          <w:szCs w:val="28"/>
        </w:rPr>
        <w:t xml:space="preserve">их </w:t>
      </w:r>
      <w:r w:rsidRPr="00F0097A">
        <w:rPr>
          <w:rFonts w:cs="Arial"/>
          <w:sz w:val="28"/>
          <w:szCs w:val="28"/>
        </w:rPr>
        <w:t>мероприяти</w:t>
      </w:r>
      <w:r>
        <w:rPr>
          <w:rFonts w:cs="Arial"/>
          <w:sz w:val="28"/>
          <w:szCs w:val="28"/>
        </w:rPr>
        <w:t>й:</w:t>
      </w:r>
    </w:p>
    <w:p w:rsidR="003809EB" w:rsidRDefault="003809EB" w:rsidP="003809EB">
      <w:pPr>
        <w:jc w:val="both"/>
        <w:rPr>
          <w:sz w:val="28"/>
          <w:szCs w:val="28"/>
        </w:rPr>
      </w:pPr>
      <w:r w:rsidRPr="003809EB">
        <w:rPr>
          <w:rFonts w:cs="Arial"/>
          <w:sz w:val="28"/>
          <w:szCs w:val="28"/>
        </w:rPr>
        <w:t xml:space="preserve">          -</w:t>
      </w:r>
      <w:r w:rsidRPr="003809EB">
        <w:rPr>
          <w:sz w:val="28"/>
          <w:szCs w:val="28"/>
        </w:rPr>
        <w:t xml:space="preserve"> мероприятия по замене   ламп накаливания и других неэффективных элементов  </w:t>
      </w:r>
      <w:proofErr w:type="gramStart"/>
      <w:r w:rsidRPr="003809EB">
        <w:rPr>
          <w:sz w:val="28"/>
          <w:szCs w:val="28"/>
        </w:rPr>
        <w:t>на</w:t>
      </w:r>
      <w:proofErr w:type="gramEnd"/>
      <w:r w:rsidRPr="003809EB">
        <w:rPr>
          <w:sz w:val="28"/>
          <w:szCs w:val="28"/>
        </w:rPr>
        <w:t xml:space="preserve"> энергосберегающие;</w:t>
      </w:r>
    </w:p>
    <w:p w:rsidR="007717DB" w:rsidRPr="003809EB" w:rsidRDefault="007717DB" w:rsidP="003809EB">
      <w:pPr>
        <w:jc w:val="both"/>
        <w:rPr>
          <w:sz w:val="28"/>
          <w:szCs w:val="28"/>
        </w:rPr>
      </w:pPr>
      <w:r>
        <w:rPr>
          <w:sz w:val="28"/>
          <w:szCs w:val="28"/>
        </w:rPr>
        <w:t xml:space="preserve">           – выполнение комплекса мер по энергосбережению.</w:t>
      </w:r>
    </w:p>
    <w:p w:rsidR="003809EB" w:rsidRPr="00342F95" w:rsidRDefault="00295DCF" w:rsidP="003809EB">
      <w:pPr>
        <w:autoSpaceDE w:val="0"/>
        <w:autoSpaceDN w:val="0"/>
        <w:adjustRightInd w:val="0"/>
        <w:ind w:firstLine="709"/>
        <w:jc w:val="both"/>
        <w:rPr>
          <w:kern w:val="2"/>
          <w:sz w:val="28"/>
          <w:szCs w:val="28"/>
        </w:rPr>
      </w:pPr>
      <w:r w:rsidRPr="00D5405F">
        <w:rPr>
          <w:kern w:val="2"/>
          <w:sz w:val="28"/>
          <w:szCs w:val="28"/>
        </w:rPr>
        <w:t>На реализацию мероприятий Подпрограммы 1 на 20</w:t>
      </w:r>
      <w:r w:rsidR="006F7745">
        <w:rPr>
          <w:kern w:val="2"/>
          <w:sz w:val="28"/>
          <w:szCs w:val="28"/>
        </w:rPr>
        <w:t>2</w:t>
      </w:r>
      <w:r w:rsidR="00DD307F">
        <w:rPr>
          <w:kern w:val="2"/>
          <w:sz w:val="28"/>
          <w:szCs w:val="28"/>
        </w:rPr>
        <w:t>4</w:t>
      </w:r>
      <w:r w:rsidRPr="00D5405F">
        <w:rPr>
          <w:kern w:val="2"/>
          <w:sz w:val="28"/>
          <w:szCs w:val="28"/>
        </w:rPr>
        <w:t xml:space="preserve"> год было предусмотрено</w:t>
      </w:r>
      <w:r w:rsidR="003809EB">
        <w:rPr>
          <w:kern w:val="2"/>
          <w:sz w:val="28"/>
          <w:szCs w:val="28"/>
        </w:rPr>
        <w:t xml:space="preserve"> </w:t>
      </w:r>
      <w:r w:rsidR="006F7745">
        <w:rPr>
          <w:kern w:val="2"/>
          <w:sz w:val="28"/>
          <w:szCs w:val="28"/>
        </w:rPr>
        <w:t>4,0</w:t>
      </w:r>
      <w:r w:rsidR="003809EB">
        <w:rPr>
          <w:kern w:val="2"/>
          <w:sz w:val="28"/>
          <w:szCs w:val="28"/>
        </w:rPr>
        <w:t xml:space="preserve"> тыс</w:t>
      </w:r>
      <w:proofErr w:type="gramStart"/>
      <w:r w:rsidR="003809EB">
        <w:rPr>
          <w:kern w:val="2"/>
          <w:sz w:val="28"/>
          <w:szCs w:val="28"/>
        </w:rPr>
        <w:t>.р</w:t>
      </w:r>
      <w:proofErr w:type="gramEnd"/>
      <w:r w:rsidR="003809EB">
        <w:rPr>
          <w:kern w:val="2"/>
          <w:sz w:val="28"/>
          <w:szCs w:val="28"/>
        </w:rPr>
        <w:t>ублей</w:t>
      </w:r>
      <w:r>
        <w:rPr>
          <w:kern w:val="2"/>
          <w:sz w:val="28"/>
          <w:szCs w:val="28"/>
        </w:rPr>
        <w:t>.</w:t>
      </w:r>
      <w:r w:rsidRPr="00D5405F">
        <w:rPr>
          <w:kern w:val="2"/>
          <w:sz w:val="28"/>
          <w:szCs w:val="28"/>
        </w:rPr>
        <w:t xml:space="preserve"> </w:t>
      </w:r>
      <w:r w:rsidR="003809EB" w:rsidRPr="00342F95">
        <w:rPr>
          <w:kern w:val="2"/>
          <w:sz w:val="28"/>
          <w:szCs w:val="28"/>
        </w:rPr>
        <w:t xml:space="preserve">Средства освоены на сумму </w:t>
      </w:r>
      <w:r w:rsidR="006F7745" w:rsidRPr="00342F95">
        <w:rPr>
          <w:kern w:val="2"/>
          <w:sz w:val="28"/>
          <w:szCs w:val="28"/>
        </w:rPr>
        <w:t>4,0</w:t>
      </w:r>
      <w:r w:rsidR="003809EB" w:rsidRPr="00342F95">
        <w:rPr>
          <w:kern w:val="2"/>
          <w:sz w:val="28"/>
          <w:szCs w:val="28"/>
        </w:rPr>
        <w:t xml:space="preserve"> тыс. рублей или на </w:t>
      </w:r>
      <w:r w:rsidR="006F7745" w:rsidRPr="00342F95">
        <w:rPr>
          <w:kern w:val="2"/>
          <w:sz w:val="28"/>
          <w:szCs w:val="28"/>
        </w:rPr>
        <w:t>100,0</w:t>
      </w:r>
      <w:r w:rsidR="003809EB" w:rsidRPr="00342F95">
        <w:rPr>
          <w:kern w:val="2"/>
          <w:sz w:val="28"/>
          <w:szCs w:val="28"/>
        </w:rPr>
        <w:t xml:space="preserve"> %.</w:t>
      </w:r>
    </w:p>
    <w:p w:rsidR="00295DCF" w:rsidRDefault="00295DCF" w:rsidP="00295DCF">
      <w:pPr>
        <w:autoSpaceDE w:val="0"/>
        <w:autoSpaceDN w:val="0"/>
        <w:adjustRightInd w:val="0"/>
        <w:ind w:firstLine="709"/>
        <w:jc w:val="both"/>
        <w:rPr>
          <w:kern w:val="2"/>
          <w:sz w:val="28"/>
          <w:szCs w:val="28"/>
        </w:rPr>
      </w:pPr>
      <w:r w:rsidRPr="00D5405F">
        <w:rPr>
          <w:kern w:val="2"/>
          <w:sz w:val="28"/>
          <w:szCs w:val="28"/>
        </w:rPr>
        <w:t xml:space="preserve"> </w:t>
      </w:r>
    </w:p>
    <w:p w:rsidR="00295DCF" w:rsidRPr="00CD3C32" w:rsidRDefault="00295DCF" w:rsidP="00295DCF">
      <w:pPr>
        <w:widowControl w:val="0"/>
        <w:autoSpaceDE w:val="0"/>
        <w:autoSpaceDN w:val="0"/>
        <w:adjustRightInd w:val="0"/>
        <w:jc w:val="both"/>
        <w:rPr>
          <w:sz w:val="28"/>
          <w:szCs w:val="28"/>
        </w:rPr>
      </w:pPr>
      <w:r>
        <w:rPr>
          <w:sz w:val="28"/>
          <w:szCs w:val="28"/>
        </w:rPr>
        <w:t xml:space="preserve">        </w:t>
      </w:r>
      <w:r w:rsidRPr="00CD3C32">
        <w:rPr>
          <w:sz w:val="28"/>
          <w:szCs w:val="28"/>
        </w:rPr>
        <w:t>Контрольное событие подпрограммы выполнено:</w:t>
      </w:r>
    </w:p>
    <w:p w:rsidR="00295DCF" w:rsidRPr="00CD3C32" w:rsidRDefault="003D5697" w:rsidP="00295DCF">
      <w:pPr>
        <w:widowControl w:val="0"/>
        <w:autoSpaceDE w:val="0"/>
        <w:autoSpaceDN w:val="0"/>
        <w:adjustRightInd w:val="0"/>
        <w:jc w:val="both"/>
        <w:rPr>
          <w:sz w:val="28"/>
          <w:szCs w:val="28"/>
        </w:rPr>
      </w:pPr>
      <w:r>
        <w:rPr>
          <w:kern w:val="2"/>
          <w:sz w:val="28"/>
          <w:szCs w:val="28"/>
        </w:rPr>
        <w:t>П</w:t>
      </w:r>
      <w:r w:rsidR="00295DCF" w:rsidRPr="00CD3C32">
        <w:rPr>
          <w:kern w:val="2"/>
          <w:sz w:val="28"/>
          <w:szCs w:val="28"/>
        </w:rPr>
        <w:t xml:space="preserve">риборы учета </w:t>
      </w:r>
      <w:r w:rsidR="00AA52C9">
        <w:rPr>
          <w:kern w:val="2"/>
          <w:sz w:val="28"/>
          <w:szCs w:val="28"/>
        </w:rPr>
        <w:t xml:space="preserve">электроэнергии </w:t>
      </w:r>
      <w:r w:rsidR="00295DCF" w:rsidRPr="00CD3C32">
        <w:rPr>
          <w:kern w:val="2"/>
          <w:sz w:val="28"/>
          <w:szCs w:val="28"/>
        </w:rPr>
        <w:t>соответствуют требованиям.</w:t>
      </w:r>
    </w:p>
    <w:p w:rsidR="00295DCF" w:rsidRDefault="00295DCF" w:rsidP="00295DCF">
      <w:pPr>
        <w:widowControl w:val="0"/>
        <w:autoSpaceDE w:val="0"/>
        <w:autoSpaceDN w:val="0"/>
        <w:adjustRightInd w:val="0"/>
        <w:jc w:val="both"/>
        <w:rPr>
          <w:kern w:val="2"/>
          <w:sz w:val="28"/>
          <w:szCs w:val="28"/>
        </w:rPr>
      </w:pPr>
      <w:r w:rsidRPr="00CD3C32">
        <w:rPr>
          <w:kern w:val="2"/>
          <w:sz w:val="28"/>
          <w:szCs w:val="28"/>
        </w:rPr>
        <w:t xml:space="preserve">         Результаты реализации основных мероприятий подпрограмм муниципальной программы предоставлены в </w:t>
      </w:r>
      <w:r w:rsidRPr="00DC019E">
        <w:rPr>
          <w:kern w:val="2"/>
          <w:sz w:val="28"/>
          <w:szCs w:val="28"/>
        </w:rPr>
        <w:t xml:space="preserve">таблице </w:t>
      </w:r>
      <w:r w:rsidR="00DC019E" w:rsidRPr="00DC019E">
        <w:rPr>
          <w:kern w:val="2"/>
          <w:sz w:val="28"/>
          <w:szCs w:val="28"/>
        </w:rPr>
        <w:t>3</w:t>
      </w:r>
      <w:r w:rsidRPr="00DC019E">
        <w:rPr>
          <w:kern w:val="2"/>
          <w:sz w:val="28"/>
          <w:szCs w:val="28"/>
        </w:rPr>
        <w:t>.</w:t>
      </w:r>
    </w:p>
    <w:p w:rsidR="00295DCF" w:rsidRPr="00CE2937" w:rsidRDefault="00295DCF" w:rsidP="00295DCF">
      <w:pPr>
        <w:widowControl w:val="0"/>
        <w:autoSpaceDE w:val="0"/>
        <w:autoSpaceDN w:val="0"/>
        <w:adjustRightInd w:val="0"/>
        <w:jc w:val="both"/>
        <w:rPr>
          <w:kern w:val="2"/>
          <w:sz w:val="16"/>
          <w:szCs w:val="16"/>
        </w:rPr>
      </w:pPr>
      <w:r>
        <w:rPr>
          <w:kern w:val="2"/>
          <w:sz w:val="28"/>
          <w:szCs w:val="28"/>
        </w:rPr>
        <w:t xml:space="preserve"> </w:t>
      </w:r>
    </w:p>
    <w:p w:rsidR="00295DCF" w:rsidRDefault="00295DCF" w:rsidP="00295DCF">
      <w:pPr>
        <w:widowControl w:val="0"/>
        <w:autoSpaceDE w:val="0"/>
        <w:autoSpaceDN w:val="0"/>
        <w:adjustRightInd w:val="0"/>
        <w:jc w:val="both"/>
        <w:rPr>
          <w:kern w:val="2"/>
          <w:sz w:val="28"/>
          <w:szCs w:val="28"/>
        </w:rPr>
      </w:pPr>
      <w:r>
        <w:rPr>
          <w:kern w:val="2"/>
          <w:sz w:val="28"/>
          <w:szCs w:val="28"/>
        </w:rPr>
        <w:t xml:space="preserve">     2.2. Перечень нереализованных или реализованных не в полном объеме основных мероприятий подпрограмм (из числа предусмотренных к реализации в отчетном году) с указанием причин их реализации не в полном объеме</w:t>
      </w:r>
    </w:p>
    <w:p w:rsidR="00295DCF" w:rsidRPr="00C906CB" w:rsidRDefault="00295DCF" w:rsidP="00295DCF">
      <w:pPr>
        <w:widowControl w:val="0"/>
        <w:autoSpaceDE w:val="0"/>
        <w:autoSpaceDN w:val="0"/>
        <w:adjustRightInd w:val="0"/>
        <w:jc w:val="both"/>
        <w:rPr>
          <w:kern w:val="2"/>
          <w:sz w:val="16"/>
          <w:szCs w:val="16"/>
        </w:rPr>
      </w:pPr>
    </w:p>
    <w:p w:rsidR="00295DCF" w:rsidRDefault="00AA52C9" w:rsidP="00295DCF">
      <w:pPr>
        <w:jc w:val="both"/>
        <w:rPr>
          <w:kern w:val="2"/>
          <w:sz w:val="28"/>
          <w:szCs w:val="28"/>
        </w:rPr>
      </w:pPr>
      <w:r>
        <w:rPr>
          <w:kern w:val="2"/>
          <w:sz w:val="28"/>
          <w:szCs w:val="28"/>
        </w:rPr>
        <w:t xml:space="preserve">          </w:t>
      </w:r>
      <w:r w:rsidR="00295DCF">
        <w:rPr>
          <w:kern w:val="2"/>
          <w:sz w:val="28"/>
          <w:szCs w:val="28"/>
        </w:rPr>
        <w:t>Основные мероприятия Подпрограмм реализованы в полном объеме.</w:t>
      </w:r>
    </w:p>
    <w:p w:rsidR="00295DCF" w:rsidRPr="00115FE7" w:rsidRDefault="00295DCF" w:rsidP="00295DCF">
      <w:pPr>
        <w:jc w:val="both"/>
        <w:rPr>
          <w:kern w:val="2"/>
          <w:sz w:val="16"/>
          <w:szCs w:val="16"/>
        </w:rPr>
      </w:pPr>
    </w:p>
    <w:p w:rsidR="00295DCF" w:rsidRDefault="00295DCF" w:rsidP="00295DCF">
      <w:pPr>
        <w:jc w:val="both"/>
        <w:rPr>
          <w:kern w:val="2"/>
          <w:sz w:val="28"/>
          <w:szCs w:val="28"/>
        </w:rPr>
      </w:pPr>
      <w:r>
        <w:rPr>
          <w:kern w:val="2"/>
          <w:sz w:val="28"/>
          <w:szCs w:val="28"/>
        </w:rPr>
        <w:t xml:space="preserve">                </w:t>
      </w:r>
    </w:p>
    <w:p w:rsidR="00AA52C9" w:rsidRPr="00AA52C9" w:rsidRDefault="00AA52C9" w:rsidP="00AA52C9">
      <w:pPr>
        <w:jc w:val="center"/>
        <w:rPr>
          <w:b/>
          <w:i/>
          <w:kern w:val="2"/>
          <w:sz w:val="28"/>
          <w:szCs w:val="28"/>
        </w:rPr>
      </w:pPr>
      <w:r w:rsidRPr="00AA52C9">
        <w:rPr>
          <w:b/>
          <w:i/>
          <w:kern w:val="2"/>
          <w:sz w:val="28"/>
          <w:szCs w:val="28"/>
        </w:rPr>
        <w:lastRenderedPageBreak/>
        <w:t>3.  Анализ факторов, повлиявших на ход реализации муниципальной программы.</w:t>
      </w:r>
    </w:p>
    <w:p w:rsidR="00AA52C9" w:rsidRPr="00C906CB" w:rsidRDefault="00AA52C9" w:rsidP="00AA52C9">
      <w:pPr>
        <w:jc w:val="both"/>
        <w:rPr>
          <w:kern w:val="2"/>
          <w:sz w:val="16"/>
          <w:szCs w:val="16"/>
        </w:rPr>
      </w:pPr>
    </w:p>
    <w:p w:rsidR="00AA52C9" w:rsidRPr="0033432C" w:rsidRDefault="00AA52C9" w:rsidP="00AA52C9">
      <w:pPr>
        <w:autoSpaceDE w:val="0"/>
        <w:autoSpaceDN w:val="0"/>
        <w:adjustRightInd w:val="0"/>
        <w:jc w:val="both"/>
        <w:rPr>
          <w:kern w:val="2"/>
          <w:sz w:val="28"/>
          <w:szCs w:val="28"/>
        </w:rPr>
      </w:pPr>
      <w:r>
        <w:rPr>
          <w:kern w:val="2"/>
          <w:sz w:val="28"/>
          <w:szCs w:val="28"/>
        </w:rPr>
        <w:t xml:space="preserve">        </w:t>
      </w:r>
      <w:proofErr w:type="gramStart"/>
      <w:r w:rsidRPr="0033432C">
        <w:rPr>
          <w:kern w:val="2"/>
          <w:sz w:val="28"/>
          <w:szCs w:val="28"/>
        </w:rPr>
        <w:t>Фактор</w:t>
      </w:r>
      <w:r>
        <w:rPr>
          <w:kern w:val="2"/>
          <w:sz w:val="28"/>
          <w:szCs w:val="28"/>
        </w:rPr>
        <w:t>ов</w:t>
      </w:r>
      <w:r w:rsidRPr="0033432C">
        <w:rPr>
          <w:kern w:val="2"/>
          <w:sz w:val="28"/>
          <w:szCs w:val="28"/>
        </w:rPr>
        <w:t>,</w:t>
      </w:r>
      <w:r>
        <w:rPr>
          <w:kern w:val="2"/>
          <w:sz w:val="28"/>
          <w:szCs w:val="28"/>
        </w:rPr>
        <w:t xml:space="preserve"> </w:t>
      </w:r>
      <w:r w:rsidRPr="0033432C">
        <w:rPr>
          <w:kern w:val="2"/>
          <w:sz w:val="28"/>
          <w:szCs w:val="28"/>
        </w:rPr>
        <w:t>повлиявши</w:t>
      </w:r>
      <w:r>
        <w:rPr>
          <w:kern w:val="2"/>
          <w:sz w:val="28"/>
          <w:szCs w:val="28"/>
        </w:rPr>
        <w:t xml:space="preserve">х </w:t>
      </w:r>
      <w:r w:rsidRPr="0033432C">
        <w:rPr>
          <w:kern w:val="2"/>
          <w:sz w:val="28"/>
          <w:szCs w:val="28"/>
        </w:rPr>
        <w:t>на</w:t>
      </w:r>
      <w:r>
        <w:rPr>
          <w:kern w:val="2"/>
          <w:sz w:val="28"/>
          <w:szCs w:val="28"/>
        </w:rPr>
        <w:t xml:space="preserve"> </w:t>
      </w:r>
      <w:r w:rsidRPr="0033432C">
        <w:rPr>
          <w:kern w:val="2"/>
          <w:sz w:val="28"/>
          <w:szCs w:val="28"/>
        </w:rPr>
        <w:t>ход</w:t>
      </w:r>
      <w:r>
        <w:rPr>
          <w:kern w:val="2"/>
          <w:sz w:val="28"/>
          <w:szCs w:val="28"/>
        </w:rPr>
        <w:t xml:space="preserve"> </w:t>
      </w:r>
      <w:r w:rsidRPr="0033432C">
        <w:rPr>
          <w:kern w:val="2"/>
          <w:sz w:val="28"/>
          <w:szCs w:val="28"/>
        </w:rPr>
        <w:t>реализации</w:t>
      </w:r>
      <w:r>
        <w:rPr>
          <w:kern w:val="2"/>
          <w:sz w:val="28"/>
          <w:szCs w:val="28"/>
        </w:rPr>
        <w:t xml:space="preserve"> муниципальной </w:t>
      </w:r>
      <w:r w:rsidRPr="0033432C">
        <w:rPr>
          <w:kern w:val="2"/>
          <w:sz w:val="28"/>
          <w:szCs w:val="28"/>
        </w:rPr>
        <w:t>программы</w:t>
      </w:r>
      <w:r>
        <w:rPr>
          <w:kern w:val="2"/>
          <w:sz w:val="28"/>
          <w:szCs w:val="28"/>
        </w:rPr>
        <w:t xml:space="preserve"> не зафиксировано</w:t>
      </w:r>
      <w:proofErr w:type="gramEnd"/>
      <w:r>
        <w:rPr>
          <w:kern w:val="2"/>
          <w:sz w:val="28"/>
          <w:szCs w:val="28"/>
        </w:rPr>
        <w:t>.</w:t>
      </w:r>
    </w:p>
    <w:p w:rsidR="00AA52C9" w:rsidRPr="00C906CB" w:rsidRDefault="00AA52C9" w:rsidP="00AA52C9">
      <w:pPr>
        <w:jc w:val="both"/>
        <w:rPr>
          <w:kern w:val="2"/>
          <w:sz w:val="16"/>
          <w:szCs w:val="16"/>
        </w:rPr>
      </w:pPr>
    </w:p>
    <w:p w:rsidR="00AA52C9" w:rsidRDefault="00AA52C9" w:rsidP="00AA52C9">
      <w:pPr>
        <w:jc w:val="both"/>
        <w:rPr>
          <w:kern w:val="2"/>
          <w:sz w:val="28"/>
          <w:szCs w:val="28"/>
        </w:rPr>
      </w:pPr>
      <w:r>
        <w:rPr>
          <w:kern w:val="2"/>
          <w:sz w:val="28"/>
          <w:szCs w:val="28"/>
        </w:rPr>
        <w:t xml:space="preserve">              3.1. Анализ фактических и вероятных последствий </w:t>
      </w:r>
      <w:proofErr w:type="spellStart"/>
      <w:r>
        <w:rPr>
          <w:kern w:val="2"/>
          <w:sz w:val="28"/>
          <w:szCs w:val="28"/>
        </w:rPr>
        <w:t>нереализации</w:t>
      </w:r>
      <w:proofErr w:type="spellEnd"/>
      <w:r>
        <w:rPr>
          <w:kern w:val="2"/>
          <w:sz w:val="28"/>
          <w:szCs w:val="28"/>
        </w:rPr>
        <w:t xml:space="preserve"> основных мероприятий подпрограмм</w:t>
      </w:r>
    </w:p>
    <w:p w:rsidR="00AA52C9" w:rsidRPr="00C906CB" w:rsidRDefault="00AA52C9" w:rsidP="00AA52C9">
      <w:pPr>
        <w:jc w:val="both"/>
        <w:rPr>
          <w:kern w:val="2"/>
          <w:sz w:val="16"/>
          <w:szCs w:val="16"/>
        </w:rPr>
      </w:pPr>
    </w:p>
    <w:p w:rsidR="00AA52C9" w:rsidRDefault="00AA52C9" w:rsidP="00AA52C9">
      <w:pPr>
        <w:jc w:val="both"/>
        <w:rPr>
          <w:kern w:val="2"/>
          <w:sz w:val="28"/>
          <w:szCs w:val="28"/>
        </w:rPr>
      </w:pPr>
      <w:r>
        <w:rPr>
          <w:kern w:val="2"/>
          <w:sz w:val="28"/>
          <w:szCs w:val="28"/>
        </w:rPr>
        <w:t xml:space="preserve"> Основные мероприятия Подпрограмм реализованы в полном объеме. Меры, принятые ответственными за выполнение мероприятий направлены на недопущение неэффективного расходования бюджетных средств.             </w:t>
      </w:r>
    </w:p>
    <w:p w:rsidR="00AA52C9" w:rsidRPr="00340241" w:rsidRDefault="00AA52C9" w:rsidP="00AA52C9">
      <w:pPr>
        <w:jc w:val="both"/>
        <w:rPr>
          <w:sz w:val="16"/>
          <w:szCs w:val="16"/>
        </w:rPr>
      </w:pPr>
    </w:p>
    <w:p w:rsidR="005508B7" w:rsidRPr="006F43F9" w:rsidRDefault="005508B7" w:rsidP="005508B7">
      <w:pPr>
        <w:rPr>
          <w:sz w:val="26"/>
          <w:szCs w:val="26"/>
        </w:rPr>
      </w:pPr>
    </w:p>
    <w:p w:rsidR="005508B7" w:rsidRPr="00B85861" w:rsidRDefault="00AA52C9" w:rsidP="005508B7">
      <w:pPr>
        <w:ind w:left="-284"/>
        <w:jc w:val="center"/>
        <w:rPr>
          <w:b/>
          <w:i/>
          <w:sz w:val="26"/>
          <w:szCs w:val="26"/>
        </w:rPr>
      </w:pPr>
      <w:r>
        <w:rPr>
          <w:b/>
          <w:i/>
          <w:sz w:val="26"/>
          <w:szCs w:val="26"/>
        </w:rPr>
        <w:t>4</w:t>
      </w:r>
      <w:r w:rsidR="005508B7" w:rsidRPr="00B85861">
        <w:rPr>
          <w:b/>
          <w:i/>
          <w:sz w:val="26"/>
          <w:szCs w:val="26"/>
        </w:rPr>
        <w:t xml:space="preserve">. Результаты использования бюджетных ассигнований </w:t>
      </w:r>
    </w:p>
    <w:p w:rsidR="005508B7" w:rsidRPr="00B85861" w:rsidRDefault="005508B7" w:rsidP="005508B7">
      <w:pPr>
        <w:ind w:left="-284"/>
        <w:jc w:val="center"/>
        <w:rPr>
          <w:b/>
          <w:i/>
          <w:sz w:val="26"/>
          <w:szCs w:val="26"/>
        </w:rPr>
      </w:pPr>
      <w:r w:rsidRPr="00B85861">
        <w:rPr>
          <w:b/>
          <w:i/>
          <w:sz w:val="26"/>
          <w:szCs w:val="26"/>
        </w:rPr>
        <w:t xml:space="preserve">и внебюджетных средств на реализацию мероприятий </w:t>
      </w:r>
    </w:p>
    <w:p w:rsidR="005508B7" w:rsidRPr="00B85861" w:rsidRDefault="005508B7" w:rsidP="005508B7">
      <w:pPr>
        <w:ind w:left="-284"/>
        <w:jc w:val="center"/>
        <w:rPr>
          <w:b/>
          <w:i/>
          <w:sz w:val="26"/>
          <w:szCs w:val="26"/>
        </w:rPr>
      </w:pPr>
      <w:r w:rsidRPr="00B85861">
        <w:rPr>
          <w:b/>
          <w:i/>
          <w:sz w:val="26"/>
          <w:szCs w:val="26"/>
        </w:rPr>
        <w:t>муниципальной программы</w:t>
      </w:r>
    </w:p>
    <w:p w:rsidR="005508B7" w:rsidRPr="00B85861" w:rsidRDefault="005508B7" w:rsidP="005508B7">
      <w:pPr>
        <w:ind w:left="-284"/>
        <w:jc w:val="center"/>
        <w:rPr>
          <w:sz w:val="26"/>
          <w:szCs w:val="26"/>
        </w:rPr>
      </w:pPr>
    </w:p>
    <w:p w:rsidR="005508B7" w:rsidRPr="00A53438" w:rsidRDefault="005508B7" w:rsidP="00F1396D">
      <w:pPr>
        <w:suppressAutoHyphens/>
        <w:jc w:val="both"/>
        <w:rPr>
          <w:sz w:val="28"/>
          <w:szCs w:val="28"/>
        </w:rPr>
      </w:pPr>
      <w:r w:rsidRPr="00B85861">
        <w:rPr>
          <w:sz w:val="26"/>
          <w:szCs w:val="26"/>
        </w:rPr>
        <w:t xml:space="preserve">        </w:t>
      </w:r>
      <w:r w:rsidRPr="00A53438">
        <w:rPr>
          <w:sz w:val="28"/>
          <w:szCs w:val="28"/>
        </w:rPr>
        <w:t>Финансирование муниципальной программы в 20</w:t>
      </w:r>
      <w:r w:rsidR="006F7745" w:rsidRPr="00A53438">
        <w:rPr>
          <w:sz w:val="28"/>
          <w:szCs w:val="28"/>
        </w:rPr>
        <w:t>2</w:t>
      </w:r>
      <w:r w:rsidR="00DD307F">
        <w:rPr>
          <w:sz w:val="28"/>
          <w:szCs w:val="28"/>
        </w:rPr>
        <w:t>4</w:t>
      </w:r>
      <w:r w:rsidRPr="00A53438">
        <w:rPr>
          <w:sz w:val="28"/>
          <w:szCs w:val="28"/>
        </w:rPr>
        <w:t xml:space="preserve"> году осуществл</w:t>
      </w:r>
      <w:r w:rsidR="00766D59" w:rsidRPr="00A53438">
        <w:rPr>
          <w:sz w:val="28"/>
          <w:szCs w:val="28"/>
        </w:rPr>
        <w:t>ялось  за счет средств местного</w:t>
      </w:r>
      <w:r w:rsidRPr="00A53438">
        <w:rPr>
          <w:sz w:val="28"/>
          <w:szCs w:val="28"/>
        </w:rPr>
        <w:t xml:space="preserve"> бюджет</w:t>
      </w:r>
      <w:r w:rsidR="00EA6F96" w:rsidRPr="00A53438">
        <w:rPr>
          <w:sz w:val="28"/>
          <w:szCs w:val="28"/>
        </w:rPr>
        <w:t>а</w:t>
      </w:r>
      <w:r w:rsidRPr="00A53438">
        <w:rPr>
          <w:sz w:val="28"/>
          <w:szCs w:val="28"/>
        </w:rPr>
        <w:t xml:space="preserve"> в объемах, предусмотренных муниципальной программой</w:t>
      </w:r>
      <w:r w:rsidR="00A971C9" w:rsidRPr="00A53438">
        <w:rPr>
          <w:sz w:val="28"/>
          <w:szCs w:val="28"/>
        </w:rPr>
        <w:t>.</w:t>
      </w:r>
      <w:r w:rsidRPr="00A53438">
        <w:rPr>
          <w:sz w:val="28"/>
          <w:szCs w:val="28"/>
        </w:rPr>
        <w:t xml:space="preserve"> </w:t>
      </w:r>
    </w:p>
    <w:p w:rsidR="005508B7" w:rsidRPr="00A53438" w:rsidRDefault="005508B7" w:rsidP="005508B7">
      <w:pPr>
        <w:pStyle w:val="ConsPlusNormal"/>
        <w:ind w:firstLine="0"/>
        <w:jc w:val="both"/>
        <w:rPr>
          <w:rFonts w:ascii="Times New Roman" w:hAnsi="Times New Roman" w:cs="Times New Roman"/>
          <w:sz w:val="28"/>
          <w:szCs w:val="28"/>
        </w:rPr>
      </w:pPr>
      <w:r w:rsidRPr="00A53438">
        <w:rPr>
          <w:rFonts w:ascii="Times New Roman" w:hAnsi="Times New Roman" w:cs="Times New Roman"/>
          <w:sz w:val="28"/>
          <w:szCs w:val="28"/>
        </w:rPr>
        <w:t xml:space="preserve">     </w:t>
      </w:r>
      <w:r w:rsidRPr="00A24B89">
        <w:rPr>
          <w:rFonts w:ascii="Times New Roman" w:hAnsi="Times New Roman" w:cs="Times New Roman"/>
          <w:sz w:val="28"/>
          <w:szCs w:val="28"/>
        </w:rPr>
        <w:t>Общий объем финансирования муниципальной программы в 20</w:t>
      </w:r>
      <w:r w:rsidR="006F7745" w:rsidRPr="00A24B89">
        <w:rPr>
          <w:rFonts w:ascii="Times New Roman" w:hAnsi="Times New Roman" w:cs="Times New Roman"/>
          <w:sz w:val="28"/>
          <w:szCs w:val="28"/>
        </w:rPr>
        <w:t>2</w:t>
      </w:r>
      <w:r w:rsidR="00DD307F">
        <w:rPr>
          <w:rFonts w:ascii="Times New Roman" w:hAnsi="Times New Roman" w:cs="Times New Roman"/>
          <w:sz w:val="28"/>
          <w:szCs w:val="28"/>
        </w:rPr>
        <w:t>4</w:t>
      </w:r>
      <w:r w:rsidRPr="00A24B89">
        <w:rPr>
          <w:rFonts w:ascii="Times New Roman" w:hAnsi="Times New Roman" w:cs="Times New Roman"/>
          <w:sz w:val="28"/>
          <w:szCs w:val="28"/>
        </w:rPr>
        <w:t xml:space="preserve"> году составил </w:t>
      </w:r>
      <w:r w:rsidR="006F7745" w:rsidRPr="00A24B89">
        <w:rPr>
          <w:rFonts w:ascii="Times New Roman" w:hAnsi="Times New Roman" w:cs="Times New Roman"/>
          <w:sz w:val="28"/>
          <w:szCs w:val="28"/>
        </w:rPr>
        <w:t>4</w:t>
      </w:r>
      <w:r w:rsidR="00BF48D1" w:rsidRPr="00A24B89">
        <w:rPr>
          <w:rFonts w:ascii="Times New Roman" w:hAnsi="Times New Roman" w:cs="Times New Roman"/>
          <w:sz w:val="28"/>
          <w:szCs w:val="28"/>
        </w:rPr>
        <w:t>,0</w:t>
      </w:r>
      <w:r w:rsidR="00B14DA8" w:rsidRPr="00A24B89">
        <w:rPr>
          <w:rFonts w:ascii="Times New Roman" w:hAnsi="Times New Roman" w:cs="Times New Roman"/>
          <w:sz w:val="28"/>
          <w:szCs w:val="28"/>
        </w:rPr>
        <w:t xml:space="preserve"> </w:t>
      </w:r>
      <w:r w:rsidRPr="00A24B89">
        <w:rPr>
          <w:rFonts w:ascii="Times New Roman" w:hAnsi="Times New Roman" w:cs="Times New Roman"/>
          <w:sz w:val="28"/>
          <w:szCs w:val="28"/>
        </w:rPr>
        <w:t>тыс. рублей, при плановых назначения</w:t>
      </w:r>
      <w:r w:rsidR="007457F5" w:rsidRPr="00A24B89">
        <w:rPr>
          <w:rFonts w:ascii="Times New Roman" w:hAnsi="Times New Roman" w:cs="Times New Roman"/>
          <w:sz w:val="28"/>
          <w:szCs w:val="28"/>
        </w:rPr>
        <w:t>х</w:t>
      </w:r>
      <w:r w:rsidRPr="00A24B89">
        <w:rPr>
          <w:rFonts w:ascii="Times New Roman" w:hAnsi="Times New Roman" w:cs="Times New Roman"/>
          <w:sz w:val="28"/>
          <w:szCs w:val="28"/>
        </w:rPr>
        <w:t xml:space="preserve"> </w:t>
      </w:r>
      <w:r w:rsidR="006F7745" w:rsidRPr="00A24B89">
        <w:rPr>
          <w:rFonts w:ascii="Times New Roman" w:hAnsi="Times New Roman" w:cs="Times New Roman"/>
          <w:sz w:val="28"/>
          <w:szCs w:val="28"/>
        </w:rPr>
        <w:t>4,0</w:t>
      </w:r>
      <w:r w:rsidR="00B14DA8" w:rsidRPr="00A24B89">
        <w:rPr>
          <w:rFonts w:ascii="Times New Roman" w:hAnsi="Times New Roman" w:cs="Times New Roman"/>
          <w:sz w:val="28"/>
          <w:szCs w:val="28"/>
        </w:rPr>
        <w:t xml:space="preserve"> </w:t>
      </w:r>
      <w:r w:rsidRPr="00A24B89">
        <w:rPr>
          <w:rFonts w:ascii="Times New Roman" w:hAnsi="Times New Roman" w:cs="Times New Roman"/>
          <w:sz w:val="28"/>
          <w:szCs w:val="28"/>
        </w:rPr>
        <w:t>тыс</w:t>
      </w:r>
      <w:proofErr w:type="gramStart"/>
      <w:r w:rsidRPr="00A24B89">
        <w:rPr>
          <w:rFonts w:ascii="Times New Roman" w:hAnsi="Times New Roman" w:cs="Times New Roman"/>
          <w:sz w:val="28"/>
          <w:szCs w:val="28"/>
        </w:rPr>
        <w:t>.р</w:t>
      </w:r>
      <w:proofErr w:type="gramEnd"/>
      <w:r w:rsidRPr="00A24B89">
        <w:rPr>
          <w:rFonts w:ascii="Times New Roman" w:hAnsi="Times New Roman" w:cs="Times New Roman"/>
          <w:sz w:val="28"/>
          <w:szCs w:val="28"/>
        </w:rPr>
        <w:t>ублей. Информация о расходах на реализацию муниципальной программы представлена в приложении № 4 к  приложению постановления.</w:t>
      </w:r>
      <w:r w:rsidRPr="00A53438">
        <w:rPr>
          <w:rFonts w:ascii="Times New Roman" w:hAnsi="Times New Roman" w:cs="Times New Roman"/>
          <w:sz w:val="28"/>
          <w:szCs w:val="28"/>
        </w:rPr>
        <w:t xml:space="preserve"> </w:t>
      </w:r>
    </w:p>
    <w:p w:rsidR="005508B7" w:rsidRPr="00B85861" w:rsidRDefault="005508B7" w:rsidP="005508B7">
      <w:pPr>
        <w:ind w:left="-284"/>
        <w:jc w:val="center"/>
        <w:rPr>
          <w:sz w:val="26"/>
          <w:szCs w:val="26"/>
        </w:rPr>
      </w:pPr>
    </w:p>
    <w:p w:rsidR="005508B7" w:rsidRPr="00B85861" w:rsidRDefault="00B14DA8" w:rsidP="005508B7">
      <w:pPr>
        <w:jc w:val="center"/>
        <w:rPr>
          <w:b/>
          <w:i/>
          <w:sz w:val="26"/>
          <w:szCs w:val="26"/>
        </w:rPr>
      </w:pPr>
      <w:r>
        <w:rPr>
          <w:b/>
          <w:i/>
          <w:sz w:val="26"/>
          <w:szCs w:val="26"/>
        </w:rPr>
        <w:t>5</w:t>
      </w:r>
      <w:r w:rsidR="005508B7" w:rsidRPr="00B85861">
        <w:rPr>
          <w:b/>
          <w:i/>
          <w:sz w:val="26"/>
          <w:szCs w:val="26"/>
        </w:rPr>
        <w:t xml:space="preserve">. Сведения о достижении значений показателей (индикаторов) </w:t>
      </w:r>
    </w:p>
    <w:p w:rsidR="005508B7" w:rsidRPr="00B85861" w:rsidRDefault="005508B7" w:rsidP="005508B7">
      <w:pPr>
        <w:jc w:val="center"/>
        <w:rPr>
          <w:b/>
          <w:i/>
          <w:sz w:val="26"/>
          <w:szCs w:val="26"/>
        </w:rPr>
      </w:pPr>
      <w:r w:rsidRPr="00B85861">
        <w:rPr>
          <w:b/>
          <w:i/>
          <w:sz w:val="26"/>
          <w:szCs w:val="26"/>
        </w:rPr>
        <w:t>муниципальной программы</w:t>
      </w:r>
    </w:p>
    <w:p w:rsidR="005508B7" w:rsidRPr="00B85861" w:rsidRDefault="005508B7" w:rsidP="005508B7">
      <w:pPr>
        <w:rPr>
          <w:sz w:val="26"/>
          <w:szCs w:val="26"/>
        </w:rPr>
      </w:pPr>
    </w:p>
    <w:p w:rsidR="005508B7" w:rsidRDefault="005508B7" w:rsidP="005508B7">
      <w:pPr>
        <w:jc w:val="both"/>
        <w:rPr>
          <w:sz w:val="26"/>
          <w:szCs w:val="26"/>
        </w:rPr>
      </w:pPr>
      <w:r w:rsidRPr="00B85861">
        <w:rPr>
          <w:sz w:val="26"/>
          <w:szCs w:val="26"/>
        </w:rPr>
        <w:t xml:space="preserve">       Сведения о достижении значений показателей (индикаторов) муниципальной программы, подпрограммы муниципальной программы за год приведены в приложении №</w:t>
      </w:r>
      <w:r w:rsidR="000476D6" w:rsidRPr="00B85861">
        <w:rPr>
          <w:sz w:val="26"/>
          <w:szCs w:val="26"/>
        </w:rPr>
        <w:t xml:space="preserve"> </w:t>
      </w:r>
      <w:r w:rsidRPr="00B85861">
        <w:rPr>
          <w:sz w:val="26"/>
          <w:szCs w:val="26"/>
        </w:rPr>
        <w:t xml:space="preserve">2 к  отчету о реализации  муниципальной программы </w:t>
      </w:r>
      <w:r w:rsidR="00F1396D" w:rsidRPr="00B85861">
        <w:rPr>
          <w:sz w:val="26"/>
          <w:szCs w:val="26"/>
        </w:rPr>
        <w:t>Семичан</w:t>
      </w:r>
      <w:r w:rsidRPr="00B85861">
        <w:rPr>
          <w:sz w:val="26"/>
          <w:szCs w:val="26"/>
        </w:rPr>
        <w:t xml:space="preserve">ского сельского поселения </w:t>
      </w:r>
      <w:r w:rsidRPr="00B85861">
        <w:rPr>
          <w:bCs/>
          <w:sz w:val="26"/>
          <w:szCs w:val="26"/>
        </w:rPr>
        <w:t>«</w:t>
      </w:r>
      <w:r w:rsidR="00C96AD4">
        <w:rPr>
          <w:bCs/>
          <w:sz w:val="26"/>
          <w:szCs w:val="26"/>
        </w:rPr>
        <w:t>Энергоэффективность</w:t>
      </w:r>
      <w:r w:rsidRPr="00B85861">
        <w:rPr>
          <w:bCs/>
          <w:sz w:val="26"/>
          <w:szCs w:val="26"/>
        </w:rPr>
        <w:t>»</w:t>
      </w:r>
      <w:r w:rsidRPr="00B85861">
        <w:rPr>
          <w:sz w:val="26"/>
          <w:szCs w:val="26"/>
        </w:rPr>
        <w:t xml:space="preserve"> за 20</w:t>
      </w:r>
      <w:r w:rsidR="006F7745">
        <w:rPr>
          <w:sz w:val="26"/>
          <w:szCs w:val="26"/>
        </w:rPr>
        <w:t>2</w:t>
      </w:r>
      <w:r w:rsidR="00A24B89">
        <w:rPr>
          <w:sz w:val="26"/>
          <w:szCs w:val="26"/>
        </w:rPr>
        <w:t>3</w:t>
      </w:r>
      <w:r w:rsidRPr="00B85861">
        <w:rPr>
          <w:sz w:val="26"/>
          <w:szCs w:val="26"/>
        </w:rPr>
        <w:t xml:space="preserve"> год.</w:t>
      </w:r>
    </w:p>
    <w:p w:rsidR="000476D6" w:rsidRPr="00B85861" w:rsidRDefault="000476D6" w:rsidP="000476D6">
      <w:pPr>
        <w:jc w:val="center"/>
        <w:rPr>
          <w:b/>
          <w:i/>
          <w:sz w:val="26"/>
          <w:szCs w:val="26"/>
        </w:rPr>
      </w:pPr>
    </w:p>
    <w:p w:rsidR="00F54EEC" w:rsidRPr="00A517FA" w:rsidRDefault="00BF48D1" w:rsidP="00F54EEC">
      <w:pPr>
        <w:autoSpaceDE w:val="0"/>
        <w:autoSpaceDN w:val="0"/>
        <w:adjustRightInd w:val="0"/>
        <w:ind w:firstLine="709"/>
        <w:jc w:val="center"/>
        <w:rPr>
          <w:b/>
          <w:i/>
          <w:kern w:val="2"/>
          <w:sz w:val="26"/>
          <w:szCs w:val="26"/>
        </w:rPr>
      </w:pPr>
      <w:r w:rsidRPr="00F66628">
        <w:rPr>
          <w:b/>
          <w:i/>
          <w:kern w:val="2"/>
          <w:sz w:val="26"/>
          <w:szCs w:val="26"/>
        </w:rPr>
        <w:t>6</w:t>
      </w:r>
      <w:r w:rsidR="00F54EEC" w:rsidRPr="00F66628">
        <w:rPr>
          <w:b/>
          <w:i/>
          <w:kern w:val="2"/>
          <w:sz w:val="26"/>
          <w:szCs w:val="26"/>
        </w:rPr>
        <w:t>. Результаты</w:t>
      </w:r>
      <w:r w:rsidR="00F54EEC" w:rsidRPr="00A517FA">
        <w:rPr>
          <w:b/>
          <w:i/>
          <w:kern w:val="2"/>
          <w:sz w:val="26"/>
          <w:szCs w:val="26"/>
        </w:rPr>
        <w:t xml:space="preserve"> оценки эффективности реализации муниципальной программы в отчетном году, в том числе бюджетной эффективности</w:t>
      </w:r>
    </w:p>
    <w:p w:rsidR="0011418C" w:rsidRPr="0011418C" w:rsidRDefault="00494B75" w:rsidP="0011418C">
      <w:pPr>
        <w:shd w:val="clear" w:color="auto" w:fill="FFFFFF"/>
        <w:ind w:firstLine="709"/>
        <w:jc w:val="both"/>
        <w:rPr>
          <w:kern w:val="2"/>
          <w:sz w:val="28"/>
          <w:szCs w:val="28"/>
          <w:lang w:eastAsia="en-US"/>
        </w:rPr>
      </w:pPr>
      <w:r w:rsidRPr="00DC6328">
        <w:rPr>
          <w:sz w:val="28"/>
          <w:szCs w:val="28"/>
        </w:rPr>
        <w:t>1.</w:t>
      </w:r>
      <w:r w:rsidR="0011418C" w:rsidRPr="00DC6328">
        <w:rPr>
          <w:kern w:val="2"/>
          <w:sz w:val="28"/>
          <w:szCs w:val="28"/>
          <w:lang w:eastAsia="en-US"/>
        </w:rPr>
        <w:t xml:space="preserve"> Суммарная</w:t>
      </w:r>
      <w:r w:rsidR="0011418C" w:rsidRPr="0011418C">
        <w:rPr>
          <w:kern w:val="2"/>
          <w:sz w:val="28"/>
          <w:szCs w:val="28"/>
          <w:lang w:eastAsia="en-US"/>
        </w:rPr>
        <w:t xml:space="preserve"> оценка степени достижения целевых показателей муниципальной программы, подпрограмм муниципальной программы определяется по формуле:</w:t>
      </w:r>
    </w:p>
    <w:p w:rsidR="0011418C" w:rsidRPr="0011418C" w:rsidRDefault="0011418C" w:rsidP="0011418C">
      <w:pPr>
        <w:shd w:val="clear" w:color="auto" w:fill="FFFFFF"/>
        <w:ind w:firstLine="709"/>
        <w:jc w:val="both"/>
        <w:rPr>
          <w:kern w:val="2"/>
          <w:sz w:val="28"/>
          <w:szCs w:val="28"/>
          <w:lang w:eastAsia="en-US"/>
        </w:rPr>
      </w:pPr>
    </w:p>
    <w:p w:rsidR="00494B75" w:rsidRPr="00A952AF" w:rsidRDefault="0011418C" w:rsidP="0011418C">
      <w:pPr>
        <w:tabs>
          <w:tab w:val="left" w:pos="284"/>
        </w:tabs>
        <w:ind w:firstLine="709"/>
        <w:jc w:val="both"/>
        <w:rPr>
          <w:sz w:val="28"/>
          <w:szCs w:val="28"/>
        </w:rPr>
      </w:pPr>
      <w:r w:rsidRPr="0011418C">
        <w:rPr>
          <w:noProof/>
          <w:sz w:val="40"/>
          <w:szCs w:val="40"/>
        </w:rPr>
        <w:t xml:space="preserve">                       </w:t>
      </w:r>
      <w:r w:rsidR="00C242BE">
        <w:rPr>
          <w:noProof/>
          <w:sz w:val="40"/>
          <w:szCs w:val="40"/>
        </w:rPr>
        <w:drawing>
          <wp:inline distT="0" distB="0" distL="0" distR="0">
            <wp:extent cx="1428750" cy="561975"/>
            <wp:effectExtent l="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srcRect/>
                    <a:stretch>
                      <a:fillRect/>
                    </a:stretch>
                  </pic:blipFill>
                  <pic:spPr bwMode="auto">
                    <a:xfrm>
                      <a:off x="0" y="0"/>
                      <a:ext cx="1428750" cy="561975"/>
                    </a:xfrm>
                    <a:prstGeom prst="rect">
                      <a:avLst/>
                    </a:prstGeom>
                    <a:noFill/>
                    <a:ln w="9525">
                      <a:noFill/>
                      <a:miter lim="800000"/>
                      <a:headEnd/>
                      <a:tailEnd/>
                    </a:ln>
                  </pic:spPr>
                </pic:pic>
              </a:graphicData>
            </a:graphic>
          </wp:inline>
        </w:drawing>
      </w:r>
    </w:p>
    <w:p w:rsidR="00494B75" w:rsidRPr="00A952AF" w:rsidRDefault="00494B75" w:rsidP="00494B75">
      <w:pPr>
        <w:tabs>
          <w:tab w:val="left" w:pos="284"/>
        </w:tabs>
        <w:ind w:firstLine="709"/>
        <w:jc w:val="both"/>
        <w:rPr>
          <w:sz w:val="28"/>
          <w:szCs w:val="28"/>
        </w:rPr>
      </w:pPr>
      <w:r w:rsidRPr="00A952AF">
        <w:rPr>
          <w:sz w:val="28"/>
          <w:szCs w:val="28"/>
        </w:rPr>
        <w:t xml:space="preserve">В ходе </w:t>
      </w:r>
      <w:proofErr w:type="gramStart"/>
      <w:r w:rsidRPr="00A952AF">
        <w:rPr>
          <w:sz w:val="28"/>
          <w:szCs w:val="28"/>
        </w:rPr>
        <w:t>проведения оценки степени достижения запланированных результатов муниципальной программы</w:t>
      </w:r>
      <w:proofErr w:type="gramEnd"/>
      <w:r w:rsidRPr="00A952AF">
        <w:rPr>
          <w:sz w:val="28"/>
          <w:szCs w:val="28"/>
        </w:rPr>
        <w:t xml:space="preserve"> за 20</w:t>
      </w:r>
      <w:r w:rsidR="00DC6328">
        <w:rPr>
          <w:sz w:val="28"/>
          <w:szCs w:val="28"/>
        </w:rPr>
        <w:t>2</w:t>
      </w:r>
      <w:r w:rsidR="00A24B89">
        <w:rPr>
          <w:sz w:val="28"/>
          <w:szCs w:val="28"/>
        </w:rPr>
        <w:t>3</w:t>
      </w:r>
      <w:r w:rsidRPr="00A952AF">
        <w:rPr>
          <w:sz w:val="28"/>
          <w:szCs w:val="28"/>
        </w:rPr>
        <w:t xml:space="preserve"> год установлено, что из </w:t>
      </w:r>
      <w:r w:rsidR="00BF48D1">
        <w:rPr>
          <w:sz w:val="28"/>
          <w:szCs w:val="28"/>
        </w:rPr>
        <w:t>4</w:t>
      </w:r>
      <w:r w:rsidRPr="00A952AF">
        <w:rPr>
          <w:sz w:val="28"/>
          <w:szCs w:val="28"/>
        </w:rPr>
        <w:t xml:space="preserve"> целевых показателей достигли своих плановых значений </w:t>
      </w:r>
      <w:r w:rsidR="00DC6328">
        <w:rPr>
          <w:sz w:val="28"/>
          <w:szCs w:val="28"/>
        </w:rPr>
        <w:t>3</w:t>
      </w:r>
      <w:r>
        <w:rPr>
          <w:sz w:val="28"/>
          <w:szCs w:val="28"/>
        </w:rPr>
        <w:t xml:space="preserve"> </w:t>
      </w:r>
      <w:r w:rsidRPr="00A952AF">
        <w:rPr>
          <w:sz w:val="28"/>
          <w:szCs w:val="28"/>
        </w:rPr>
        <w:t>показател</w:t>
      </w:r>
      <w:r w:rsidR="00BF48D1">
        <w:rPr>
          <w:sz w:val="28"/>
          <w:szCs w:val="28"/>
        </w:rPr>
        <w:t>я</w:t>
      </w:r>
      <w:r>
        <w:rPr>
          <w:sz w:val="28"/>
          <w:szCs w:val="28"/>
        </w:rPr>
        <w:t>.</w:t>
      </w:r>
    </w:p>
    <w:p w:rsidR="00494B75" w:rsidRPr="00A952AF" w:rsidRDefault="00494B75" w:rsidP="00494B75">
      <w:pPr>
        <w:tabs>
          <w:tab w:val="left" w:pos="284"/>
        </w:tabs>
        <w:ind w:firstLine="709"/>
        <w:jc w:val="both"/>
        <w:rPr>
          <w:sz w:val="28"/>
          <w:szCs w:val="28"/>
        </w:rPr>
      </w:pPr>
      <w:r w:rsidRPr="00A952AF">
        <w:rPr>
          <w:sz w:val="28"/>
          <w:szCs w:val="28"/>
        </w:rPr>
        <w:t>Эффективность хода реализации целевых показателей составила:</w:t>
      </w:r>
    </w:p>
    <w:p w:rsidR="00494B75" w:rsidRPr="00A952AF" w:rsidRDefault="00494B75" w:rsidP="00494B75">
      <w:pPr>
        <w:tabs>
          <w:tab w:val="left" w:pos="284"/>
        </w:tabs>
        <w:ind w:firstLine="709"/>
        <w:jc w:val="both"/>
        <w:rPr>
          <w:sz w:val="28"/>
          <w:szCs w:val="28"/>
        </w:rPr>
      </w:pPr>
      <w:r w:rsidRPr="00A952AF">
        <w:rPr>
          <w:sz w:val="28"/>
          <w:szCs w:val="28"/>
        </w:rPr>
        <w:t xml:space="preserve">целевого показателя 1 – </w:t>
      </w:r>
      <w:r>
        <w:rPr>
          <w:sz w:val="28"/>
          <w:szCs w:val="28"/>
        </w:rPr>
        <w:t>1</w:t>
      </w:r>
      <w:r w:rsidRPr="00A952AF">
        <w:rPr>
          <w:sz w:val="28"/>
          <w:szCs w:val="28"/>
        </w:rPr>
        <w:t>;</w:t>
      </w:r>
    </w:p>
    <w:p w:rsidR="00494B75" w:rsidRDefault="00494B75" w:rsidP="00494B75">
      <w:pPr>
        <w:tabs>
          <w:tab w:val="left" w:pos="284"/>
        </w:tabs>
        <w:ind w:firstLine="709"/>
        <w:jc w:val="both"/>
        <w:rPr>
          <w:sz w:val="28"/>
          <w:szCs w:val="28"/>
        </w:rPr>
      </w:pPr>
      <w:r w:rsidRPr="00A952AF">
        <w:rPr>
          <w:sz w:val="28"/>
          <w:szCs w:val="28"/>
        </w:rPr>
        <w:lastRenderedPageBreak/>
        <w:t>целевого показателя 2 – 1;</w:t>
      </w:r>
    </w:p>
    <w:p w:rsidR="00494B75" w:rsidRPr="00A952AF" w:rsidRDefault="00494B75" w:rsidP="00494B75">
      <w:pPr>
        <w:tabs>
          <w:tab w:val="left" w:pos="284"/>
        </w:tabs>
        <w:ind w:firstLine="709"/>
        <w:jc w:val="both"/>
        <w:rPr>
          <w:sz w:val="28"/>
          <w:szCs w:val="28"/>
        </w:rPr>
      </w:pPr>
      <w:r w:rsidRPr="00A952AF">
        <w:rPr>
          <w:sz w:val="28"/>
          <w:szCs w:val="28"/>
        </w:rPr>
        <w:t>целевого показателя 1.1 – 1;</w:t>
      </w:r>
    </w:p>
    <w:p w:rsidR="00494B75" w:rsidRDefault="00494B75" w:rsidP="00494B75">
      <w:pPr>
        <w:tabs>
          <w:tab w:val="left" w:pos="284"/>
        </w:tabs>
        <w:ind w:firstLine="709"/>
        <w:jc w:val="both"/>
        <w:rPr>
          <w:sz w:val="28"/>
          <w:szCs w:val="28"/>
        </w:rPr>
      </w:pPr>
      <w:r w:rsidRPr="00A952AF">
        <w:rPr>
          <w:sz w:val="28"/>
          <w:szCs w:val="28"/>
        </w:rPr>
        <w:t xml:space="preserve">целевого показателя </w:t>
      </w:r>
      <w:r>
        <w:rPr>
          <w:sz w:val="28"/>
          <w:szCs w:val="28"/>
        </w:rPr>
        <w:t>1</w:t>
      </w:r>
      <w:r w:rsidRPr="00A952AF">
        <w:rPr>
          <w:sz w:val="28"/>
          <w:szCs w:val="28"/>
        </w:rPr>
        <w:t>.</w:t>
      </w:r>
      <w:r>
        <w:rPr>
          <w:sz w:val="28"/>
          <w:szCs w:val="28"/>
        </w:rPr>
        <w:t>2</w:t>
      </w:r>
      <w:r w:rsidRPr="00A952AF">
        <w:rPr>
          <w:sz w:val="28"/>
          <w:szCs w:val="28"/>
        </w:rPr>
        <w:t xml:space="preserve"> – </w:t>
      </w:r>
      <w:r w:rsidR="0011418C">
        <w:rPr>
          <w:sz w:val="28"/>
          <w:szCs w:val="28"/>
        </w:rPr>
        <w:t>0</w:t>
      </w:r>
      <w:r w:rsidRPr="00A952AF">
        <w:rPr>
          <w:sz w:val="28"/>
          <w:szCs w:val="28"/>
        </w:rPr>
        <w:t>;</w:t>
      </w:r>
    </w:p>
    <w:p w:rsidR="00494B75" w:rsidRPr="00A952AF" w:rsidRDefault="00494B75" w:rsidP="00494B75">
      <w:pPr>
        <w:tabs>
          <w:tab w:val="left" w:pos="284"/>
        </w:tabs>
        <w:ind w:firstLine="709"/>
        <w:jc w:val="both"/>
        <w:rPr>
          <w:sz w:val="28"/>
          <w:szCs w:val="28"/>
        </w:rPr>
      </w:pPr>
      <w:r w:rsidRPr="00A952AF">
        <w:rPr>
          <w:sz w:val="28"/>
          <w:szCs w:val="28"/>
        </w:rPr>
        <w:t xml:space="preserve">Суммарная оценка степени достижения целевых показателей муниципальной программы </w:t>
      </w:r>
      <w:r w:rsidR="0011418C">
        <w:rPr>
          <w:sz w:val="28"/>
          <w:szCs w:val="28"/>
        </w:rPr>
        <w:t>С</w:t>
      </w:r>
      <w:r w:rsidRPr="00A952AF">
        <w:rPr>
          <w:b/>
          <w:sz w:val="28"/>
          <w:szCs w:val="28"/>
          <w:vertAlign w:val="subscript"/>
        </w:rPr>
        <w:t>о</w:t>
      </w:r>
      <w:r w:rsidRPr="00A952AF">
        <w:rPr>
          <w:sz w:val="28"/>
          <w:szCs w:val="28"/>
        </w:rPr>
        <w:t xml:space="preserve"> равна: </w:t>
      </w:r>
      <w:r w:rsidR="0011418C">
        <w:rPr>
          <w:sz w:val="28"/>
          <w:szCs w:val="28"/>
        </w:rPr>
        <w:t>3</w:t>
      </w:r>
      <w:proofErr w:type="gramStart"/>
      <w:r>
        <w:rPr>
          <w:sz w:val="28"/>
          <w:szCs w:val="28"/>
        </w:rPr>
        <w:t xml:space="preserve"> :</w:t>
      </w:r>
      <w:proofErr w:type="gramEnd"/>
      <w:r>
        <w:rPr>
          <w:sz w:val="28"/>
          <w:szCs w:val="28"/>
        </w:rPr>
        <w:t xml:space="preserve"> </w:t>
      </w:r>
      <w:r w:rsidR="00BF48D1">
        <w:rPr>
          <w:sz w:val="28"/>
          <w:szCs w:val="28"/>
        </w:rPr>
        <w:t>4</w:t>
      </w:r>
      <w:r w:rsidRPr="00A952AF">
        <w:rPr>
          <w:sz w:val="28"/>
          <w:szCs w:val="28"/>
        </w:rPr>
        <w:t>=</w:t>
      </w:r>
      <w:r>
        <w:rPr>
          <w:sz w:val="28"/>
          <w:szCs w:val="28"/>
        </w:rPr>
        <w:t xml:space="preserve"> </w:t>
      </w:r>
      <w:r w:rsidR="0011418C">
        <w:rPr>
          <w:sz w:val="28"/>
          <w:szCs w:val="28"/>
        </w:rPr>
        <w:t>0,75</w:t>
      </w:r>
      <w:r w:rsidRPr="00A952AF">
        <w:rPr>
          <w:sz w:val="28"/>
          <w:szCs w:val="28"/>
        </w:rPr>
        <w:t xml:space="preserve">. Это </w:t>
      </w:r>
      <w:r w:rsidR="0011418C">
        <w:rPr>
          <w:sz w:val="28"/>
          <w:szCs w:val="28"/>
        </w:rPr>
        <w:t>удовлетворительный у</w:t>
      </w:r>
      <w:r w:rsidRPr="00A952AF">
        <w:rPr>
          <w:sz w:val="28"/>
          <w:szCs w:val="28"/>
        </w:rPr>
        <w:t>ровень эффективности реализации муниципальной программы по степени достижения целевых показателей.</w:t>
      </w:r>
    </w:p>
    <w:p w:rsidR="00494B75" w:rsidRPr="00A952AF" w:rsidRDefault="00494B75" w:rsidP="00494B75">
      <w:pPr>
        <w:tabs>
          <w:tab w:val="left" w:pos="284"/>
        </w:tabs>
        <w:ind w:firstLine="709"/>
        <w:jc w:val="both"/>
        <w:rPr>
          <w:sz w:val="28"/>
          <w:szCs w:val="28"/>
        </w:rPr>
      </w:pPr>
      <w:r w:rsidRPr="00A952AF">
        <w:rPr>
          <w:sz w:val="28"/>
          <w:szCs w:val="28"/>
        </w:rPr>
        <w:t xml:space="preserve">2.Степень реализации </w:t>
      </w:r>
      <w:proofErr w:type="gramStart"/>
      <w:r w:rsidRPr="00A952AF">
        <w:rPr>
          <w:sz w:val="28"/>
          <w:szCs w:val="28"/>
        </w:rPr>
        <w:t xml:space="preserve">основных мероприятий, финансируемых за счет всех источников финансирования </w:t>
      </w:r>
      <w:proofErr w:type="spellStart"/>
      <w:r w:rsidRPr="00A952AF">
        <w:rPr>
          <w:b/>
          <w:sz w:val="28"/>
          <w:szCs w:val="28"/>
        </w:rPr>
        <w:t>СРом</w:t>
      </w:r>
      <w:proofErr w:type="spellEnd"/>
      <w:r w:rsidRPr="00A952AF">
        <w:rPr>
          <w:sz w:val="28"/>
          <w:szCs w:val="28"/>
        </w:rPr>
        <w:t xml:space="preserve"> составила</w:t>
      </w:r>
      <w:proofErr w:type="gramEnd"/>
      <w:r w:rsidRPr="00A952AF">
        <w:rPr>
          <w:sz w:val="28"/>
          <w:szCs w:val="28"/>
        </w:rPr>
        <w:t xml:space="preserve">: </w:t>
      </w:r>
      <w:r w:rsidR="0011418C">
        <w:rPr>
          <w:sz w:val="28"/>
          <w:szCs w:val="28"/>
        </w:rPr>
        <w:t>1</w:t>
      </w:r>
      <w:r>
        <w:rPr>
          <w:sz w:val="28"/>
          <w:szCs w:val="28"/>
        </w:rPr>
        <w:t>:</w:t>
      </w:r>
      <w:r w:rsidR="00F66628">
        <w:rPr>
          <w:sz w:val="28"/>
          <w:szCs w:val="28"/>
        </w:rPr>
        <w:t>1</w:t>
      </w:r>
      <w:r w:rsidRPr="00A952AF">
        <w:rPr>
          <w:sz w:val="28"/>
          <w:szCs w:val="28"/>
        </w:rPr>
        <w:t>=</w:t>
      </w:r>
      <w:r w:rsidR="00F66628">
        <w:rPr>
          <w:sz w:val="28"/>
          <w:szCs w:val="28"/>
        </w:rPr>
        <w:t>1</w:t>
      </w:r>
      <w:r w:rsidRPr="00A952AF">
        <w:rPr>
          <w:sz w:val="28"/>
          <w:szCs w:val="28"/>
        </w:rPr>
        <w:t xml:space="preserve">, что характеризует </w:t>
      </w:r>
      <w:r w:rsidR="00F66628">
        <w:rPr>
          <w:sz w:val="28"/>
          <w:szCs w:val="28"/>
        </w:rPr>
        <w:t xml:space="preserve">высокий </w:t>
      </w:r>
      <w:r w:rsidRPr="00A952AF">
        <w:rPr>
          <w:sz w:val="28"/>
          <w:szCs w:val="28"/>
        </w:rPr>
        <w:t>уровень эффективности реализации муниципальной программы по степени реализации основных мероприятий.</w:t>
      </w:r>
    </w:p>
    <w:p w:rsidR="00494B75" w:rsidRPr="00A952AF" w:rsidRDefault="00494B75" w:rsidP="00494B75">
      <w:pPr>
        <w:tabs>
          <w:tab w:val="left" w:pos="284"/>
        </w:tabs>
        <w:ind w:firstLine="709"/>
        <w:jc w:val="both"/>
        <w:rPr>
          <w:sz w:val="28"/>
          <w:szCs w:val="28"/>
        </w:rPr>
      </w:pPr>
      <w:r w:rsidRPr="00A952AF">
        <w:rPr>
          <w:sz w:val="28"/>
          <w:szCs w:val="28"/>
        </w:rPr>
        <w:t>3.Бюджетная эффективность реализации муниципальной программы рассчитывалась в несколько этапов:</w:t>
      </w:r>
    </w:p>
    <w:p w:rsidR="00494B75" w:rsidRPr="00A952AF" w:rsidRDefault="00494B75" w:rsidP="00494B75">
      <w:pPr>
        <w:tabs>
          <w:tab w:val="left" w:pos="284"/>
        </w:tabs>
        <w:ind w:firstLine="709"/>
        <w:jc w:val="both"/>
        <w:rPr>
          <w:sz w:val="28"/>
          <w:szCs w:val="28"/>
        </w:rPr>
      </w:pPr>
      <w:r w:rsidRPr="00A952AF">
        <w:rPr>
          <w:sz w:val="28"/>
          <w:szCs w:val="28"/>
        </w:rPr>
        <w:t xml:space="preserve">3.1 Степень реализации основных мероприятий, финансируемых за счет средств бюджета </w:t>
      </w:r>
      <w:r>
        <w:rPr>
          <w:sz w:val="28"/>
          <w:szCs w:val="28"/>
        </w:rPr>
        <w:t>Семичан</w:t>
      </w:r>
      <w:r w:rsidRPr="00A952AF">
        <w:rPr>
          <w:sz w:val="28"/>
          <w:szCs w:val="28"/>
        </w:rPr>
        <w:t xml:space="preserve">ского сельского поселения и безвозмездных поступлений в бюджет поселения </w:t>
      </w:r>
      <w:proofErr w:type="spellStart"/>
      <w:r w:rsidRPr="00A952AF">
        <w:rPr>
          <w:b/>
          <w:sz w:val="28"/>
          <w:szCs w:val="28"/>
        </w:rPr>
        <w:t>СРм</w:t>
      </w:r>
      <w:proofErr w:type="spellEnd"/>
      <w:r w:rsidRPr="00A952AF">
        <w:rPr>
          <w:sz w:val="28"/>
          <w:szCs w:val="28"/>
        </w:rPr>
        <w:t xml:space="preserve"> равна: </w:t>
      </w:r>
      <w:r w:rsidR="0011418C">
        <w:rPr>
          <w:sz w:val="28"/>
          <w:szCs w:val="28"/>
        </w:rPr>
        <w:t>1</w:t>
      </w:r>
      <w:r w:rsidR="00BF48D1">
        <w:rPr>
          <w:sz w:val="28"/>
          <w:szCs w:val="28"/>
        </w:rPr>
        <w:t>:</w:t>
      </w:r>
      <w:r w:rsidR="00DC6328">
        <w:rPr>
          <w:sz w:val="28"/>
          <w:szCs w:val="28"/>
        </w:rPr>
        <w:t>1</w:t>
      </w:r>
      <w:r w:rsidRPr="00A952AF">
        <w:rPr>
          <w:sz w:val="28"/>
          <w:szCs w:val="28"/>
        </w:rPr>
        <w:t xml:space="preserve">= </w:t>
      </w:r>
      <w:r w:rsidR="00DC6328">
        <w:rPr>
          <w:sz w:val="28"/>
          <w:szCs w:val="28"/>
        </w:rPr>
        <w:t>1,0</w:t>
      </w:r>
      <w:r w:rsidRPr="00A952AF">
        <w:rPr>
          <w:sz w:val="28"/>
          <w:szCs w:val="28"/>
        </w:rPr>
        <w:t>;</w:t>
      </w:r>
    </w:p>
    <w:p w:rsidR="00494B75" w:rsidRPr="00A952AF" w:rsidRDefault="00494B75" w:rsidP="00494B75">
      <w:pPr>
        <w:tabs>
          <w:tab w:val="left" w:pos="284"/>
        </w:tabs>
        <w:ind w:firstLine="709"/>
        <w:jc w:val="both"/>
        <w:rPr>
          <w:sz w:val="28"/>
          <w:szCs w:val="28"/>
        </w:rPr>
      </w:pPr>
      <w:r w:rsidRPr="00A952AF">
        <w:rPr>
          <w:sz w:val="28"/>
          <w:szCs w:val="28"/>
        </w:rPr>
        <w:t xml:space="preserve">3.2 Степень соответствия запланированному уровню расходов за счет средств бюджета поселения и безвозмездных поступлений в бюджет поселения </w:t>
      </w:r>
      <w:proofErr w:type="spellStart"/>
      <w:r w:rsidRPr="00A952AF">
        <w:rPr>
          <w:b/>
          <w:sz w:val="28"/>
          <w:szCs w:val="28"/>
        </w:rPr>
        <w:t>ССуз</w:t>
      </w:r>
      <w:proofErr w:type="spellEnd"/>
      <w:r w:rsidRPr="00A952AF">
        <w:rPr>
          <w:sz w:val="28"/>
          <w:szCs w:val="28"/>
        </w:rPr>
        <w:t xml:space="preserve"> = </w:t>
      </w:r>
      <w:r w:rsidR="0011418C">
        <w:rPr>
          <w:sz w:val="28"/>
          <w:szCs w:val="28"/>
        </w:rPr>
        <w:t>4</w:t>
      </w:r>
      <w:r w:rsidR="00BF48D1">
        <w:rPr>
          <w:sz w:val="28"/>
          <w:szCs w:val="28"/>
        </w:rPr>
        <w:t>,0</w:t>
      </w:r>
      <w:r>
        <w:rPr>
          <w:sz w:val="28"/>
          <w:szCs w:val="28"/>
        </w:rPr>
        <w:t>:</w:t>
      </w:r>
      <w:r w:rsidR="0011418C">
        <w:rPr>
          <w:sz w:val="28"/>
          <w:szCs w:val="28"/>
        </w:rPr>
        <w:t>4</w:t>
      </w:r>
      <w:r w:rsidR="00BF48D1">
        <w:rPr>
          <w:sz w:val="28"/>
          <w:szCs w:val="28"/>
        </w:rPr>
        <w:t>,</w:t>
      </w:r>
      <w:r w:rsidR="0011418C">
        <w:rPr>
          <w:sz w:val="28"/>
          <w:szCs w:val="28"/>
        </w:rPr>
        <w:t>0</w:t>
      </w:r>
      <w:r w:rsidRPr="00A952AF">
        <w:rPr>
          <w:sz w:val="28"/>
          <w:szCs w:val="28"/>
        </w:rPr>
        <w:t>=</w:t>
      </w:r>
      <w:r>
        <w:rPr>
          <w:sz w:val="28"/>
          <w:szCs w:val="28"/>
        </w:rPr>
        <w:t xml:space="preserve"> </w:t>
      </w:r>
      <w:r w:rsidR="0011418C">
        <w:rPr>
          <w:sz w:val="28"/>
          <w:szCs w:val="28"/>
        </w:rPr>
        <w:t>1,0</w:t>
      </w:r>
      <w:r w:rsidRPr="00A952AF">
        <w:rPr>
          <w:sz w:val="28"/>
          <w:szCs w:val="28"/>
        </w:rPr>
        <w:t>;</w:t>
      </w:r>
    </w:p>
    <w:p w:rsidR="00494B75" w:rsidRPr="00A952AF" w:rsidRDefault="00494B75" w:rsidP="00494B75">
      <w:pPr>
        <w:tabs>
          <w:tab w:val="left" w:pos="284"/>
        </w:tabs>
        <w:ind w:firstLine="709"/>
        <w:jc w:val="both"/>
        <w:rPr>
          <w:sz w:val="28"/>
          <w:szCs w:val="28"/>
        </w:rPr>
      </w:pPr>
      <w:r w:rsidRPr="00A952AF">
        <w:rPr>
          <w:sz w:val="28"/>
          <w:szCs w:val="28"/>
        </w:rPr>
        <w:t xml:space="preserve">3.3 Эффективность использования средств бюджета поселения </w:t>
      </w:r>
      <w:proofErr w:type="spellStart"/>
      <w:r w:rsidRPr="00A952AF">
        <w:rPr>
          <w:b/>
          <w:sz w:val="28"/>
          <w:szCs w:val="28"/>
        </w:rPr>
        <w:t>Э</w:t>
      </w:r>
      <w:r w:rsidRPr="00A952AF">
        <w:rPr>
          <w:b/>
          <w:sz w:val="28"/>
          <w:szCs w:val="28"/>
          <w:vertAlign w:val="subscript"/>
        </w:rPr>
        <w:t>ис</w:t>
      </w:r>
      <w:proofErr w:type="spellEnd"/>
      <w:r w:rsidRPr="00A952AF">
        <w:rPr>
          <w:sz w:val="28"/>
          <w:szCs w:val="28"/>
        </w:rPr>
        <w:t xml:space="preserve"> равна: </w:t>
      </w:r>
      <w:r w:rsidR="00DC6328">
        <w:rPr>
          <w:sz w:val="28"/>
          <w:szCs w:val="28"/>
        </w:rPr>
        <w:t>1,0</w:t>
      </w:r>
      <w:r>
        <w:rPr>
          <w:sz w:val="28"/>
          <w:szCs w:val="28"/>
        </w:rPr>
        <w:t>:</w:t>
      </w:r>
      <w:r w:rsidR="00EF262B">
        <w:rPr>
          <w:sz w:val="28"/>
          <w:szCs w:val="28"/>
        </w:rPr>
        <w:t>1,</w:t>
      </w:r>
      <w:r>
        <w:rPr>
          <w:sz w:val="28"/>
          <w:szCs w:val="28"/>
        </w:rPr>
        <w:t xml:space="preserve">0= </w:t>
      </w:r>
      <w:r w:rsidR="00DC6328">
        <w:rPr>
          <w:sz w:val="28"/>
          <w:szCs w:val="28"/>
        </w:rPr>
        <w:t>1,0</w:t>
      </w:r>
    </w:p>
    <w:p w:rsidR="00494B75" w:rsidRPr="00A952AF" w:rsidRDefault="00494B75" w:rsidP="00494B75">
      <w:pPr>
        <w:tabs>
          <w:tab w:val="left" w:pos="284"/>
        </w:tabs>
        <w:ind w:firstLine="709"/>
        <w:jc w:val="both"/>
        <w:rPr>
          <w:sz w:val="28"/>
          <w:szCs w:val="28"/>
        </w:rPr>
      </w:pPr>
      <w:r w:rsidRPr="00A952AF">
        <w:rPr>
          <w:sz w:val="28"/>
          <w:szCs w:val="28"/>
        </w:rPr>
        <w:t xml:space="preserve">Бюджетная эффективность реализации муниципальной программы признана </w:t>
      </w:r>
      <w:r w:rsidR="00BF48D1">
        <w:rPr>
          <w:sz w:val="28"/>
          <w:szCs w:val="28"/>
        </w:rPr>
        <w:t>высокой</w:t>
      </w:r>
      <w:r w:rsidRPr="00A952AF">
        <w:rPr>
          <w:sz w:val="28"/>
          <w:szCs w:val="28"/>
        </w:rPr>
        <w:t>.</w:t>
      </w:r>
    </w:p>
    <w:p w:rsidR="00494B75" w:rsidRPr="00A952AF" w:rsidRDefault="00494B75" w:rsidP="00494B75">
      <w:pPr>
        <w:tabs>
          <w:tab w:val="left" w:pos="284"/>
        </w:tabs>
        <w:ind w:firstLine="709"/>
        <w:jc w:val="both"/>
        <w:rPr>
          <w:sz w:val="28"/>
          <w:szCs w:val="28"/>
        </w:rPr>
      </w:pPr>
      <w:r w:rsidRPr="00A952AF">
        <w:rPr>
          <w:sz w:val="28"/>
          <w:szCs w:val="28"/>
        </w:rPr>
        <w:t xml:space="preserve">Для оценки эффективности реализации программы рассчитан уровень реализации муниципальной программы, который составил:   </w:t>
      </w:r>
    </w:p>
    <w:p w:rsidR="00DC019E" w:rsidRDefault="00DC019E" w:rsidP="00494B75">
      <w:pPr>
        <w:tabs>
          <w:tab w:val="left" w:pos="284"/>
        </w:tabs>
        <w:ind w:firstLine="709"/>
        <w:jc w:val="both"/>
        <w:rPr>
          <w:b/>
          <w:sz w:val="28"/>
          <w:szCs w:val="28"/>
        </w:rPr>
      </w:pPr>
    </w:p>
    <w:p w:rsidR="00494B75" w:rsidRPr="00A952AF" w:rsidRDefault="00494B75" w:rsidP="00494B75">
      <w:pPr>
        <w:tabs>
          <w:tab w:val="left" w:pos="284"/>
        </w:tabs>
        <w:ind w:firstLine="709"/>
        <w:jc w:val="both"/>
        <w:rPr>
          <w:sz w:val="28"/>
          <w:szCs w:val="28"/>
        </w:rPr>
      </w:pPr>
      <w:proofErr w:type="spellStart"/>
      <w:r w:rsidRPr="00426E91">
        <w:rPr>
          <w:b/>
          <w:sz w:val="28"/>
          <w:szCs w:val="28"/>
        </w:rPr>
        <w:t>УРпр</w:t>
      </w:r>
      <w:proofErr w:type="spellEnd"/>
      <w:r w:rsidRPr="00426E91">
        <w:rPr>
          <w:sz w:val="28"/>
          <w:szCs w:val="28"/>
        </w:rPr>
        <w:t xml:space="preserve"> = </w:t>
      </w:r>
      <w:r w:rsidRPr="00426E91">
        <w:rPr>
          <w:rFonts w:eastAsia="Calibri"/>
          <w:sz w:val="28"/>
          <w:szCs w:val="28"/>
          <w:lang w:eastAsia="en-US"/>
        </w:rPr>
        <w:t>Э</w:t>
      </w:r>
      <w:r w:rsidRPr="00426E91">
        <w:rPr>
          <w:rFonts w:eastAsia="Calibri"/>
          <w:sz w:val="28"/>
          <w:szCs w:val="28"/>
          <w:vertAlign w:val="subscript"/>
          <w:lang w:eastAsia="en-US"/>
        </w:rPr>
        <w:t>о</w:t>
      </w:r>
      <w:r w:rsidRPr="00426E91">
        <w:rPr>
          <w:rFonts w:eastAsia="Calibri"/>
          <w:sz w:val="28"/>
          <w:szCs w:val="28"/>
          <w:lang w:eastAsia="en-US"/>
        </w:rPr>
        <w:t>х</w:t>
      </w:r>
      <w:proofErr w:type="gramStart"/>
      <w:r w:rsidRPr="00426E91">
        <w:rPr>
          <w:rFonts w:eastAsia="Calibri"/>
          <w:sz w:val="28"/>
          <w:szCs w:val="28"/>
          <w:lang w:eastAsia="en-US"/>
        </w:rPr>
        <w:t>0</w:t>
      </w:r>
      <w:proofErr w:type="gramEnd"/>
      <w:r w:rsidRPr="00426E91">
        <w:rPr>
          <w:rFonts w:eastAsia="Calibri"/>
          <w:sz w:val="28"/>
          <w:szCs w:val="28"/>
          <w:lang w:eastAsia="en-US"/>
        </w:rPr>
        <w:t xml:space="preserve">,5 + </w:t>
      </w:r>
      <w:proofErr w:type="spellStart"/>
      <w:r w:rsidRPr="00426E91">
        <w:rPr>
          <w:rFonts w:eastAsia="Calibri"/>
          <w:sz w:val="28"/>
          <w:szCs w:val="28"/>
          <w:lang w:eastAsia="en-US"/>
        </w:rPr>
        <w:t>СР</w:t>
      </w:r>
      <w:r w:rsidRPr="00426E91">
        <w:rPr>
          <w:rFonts w:eastAsia="Calibri"/>
          <w:sz w:val="28"/>
          <w:szCs w:val="28"/>
          <w:vertAlign w:val="subscript"/>
          <w:lang w:eastAsia="en-US"/>
        </w:rPr>
        <w:t>ом</w:t>
      </w:r>
      <w:r w:rsidRPr="00426E91">
        <w:rPr>
          <w:rFonts w:eastAsia="Calibri"/>
          <w:sz w:val="28"/>
          <w:szCs w:val="28"/>
          <w:lang w:eastAsia="en-US"/>
        </w:rPr>
        <w:t>х</w:t>
      </w:r>
      <w:proofErr w:type="spellEnd"/>
      <w:r w:rsidRPr="00426E91">
        <w:rPr>
          <w:rFonts w:eastAsia="Calibri"/>
          <w:sz w:val="28"/>
          <w:szCs w:val="28"/>
          <w:lang w:eastAsia="en-US"/>
        </w:rPr>
        <w:t xml:space="preserve"> 0,3 + </w:t>
      </w:r>
      <w:proofErr w:type="spellStart"/>
      <w:r w:rsidRPr="00426E91">
        <w:rPr>
          <w:rFonts w:eastAsia="Calibri"/>
          <w:sz w:val="28"/>
          <w:szCs w:val="28"/>
          <w:lang w:eastAsia="en-US"/>
        </w:rPr>
        <w:t>Э</w:t>
      </w:r>
      <w:r w:rsidRPr="00426E91">
        <w:rPr>
          <w:rFonts w:eastAsia="Calibri"/>
          <w:sz w:val="28"/>
          <w:szCs w:val="28"/>
          <w:vertAlign w:val="subscript"/>
          <w:lang w:eastAsia="en-US"/>
        </w:rPr>
        <w:t>ис</w:t>
      </w:r>
      <w:r w:rsidRPr="00426E91">
        <w:rPr>
          <w:rFonts w:eastAsia="Calibri"/>
          <w:sz w:val="28"/>
          <w:szCs w:val="28"/>
          <w:lang w:eastAsia="en-US"/>
        </w:rPr>
        <w:t>х</w:t>
      </w:r>
      <w:proofErr w:type="spellEnd"/>
      <w:r w:rsidRPr="00426E91">
        <w:rPr>
          <w:rFonts w:eastAsia="Calibri"/>
          <w:sz w:val="28"/>
          <w:szCs w:val="28"/>
          <w:lang w:eastAsia="en-US"/>
        </w:rPr>
        <w:t xml:space="preserve"> 0,2=</w:t>
      </w:r>
      <w:r w:rsidR="00DC6328">
        <w:rPr>
          <w:rFonts w:eastAsia="Calibri"/>
          <w:sz w:val="28"/>
          <w:szCs w:val="28"/>
          <w:lang w:eastAsia="en-US"/>
        </w:rPr>
        <w:t>0,75</w:t>
      </w:r>
      <w:r w:rsidRPr="00426E91">
        <w:rPr>
          <w:sz w:val="28"/>
          <w:szCs w:val="28"/>
        </w:rPr>
        <w:t>*0,5+</w:t>
      </w:r>
      <w:r w:rsidR="00F66628">
        <w:rPr>
          <w:sz w:val="28"/>
          <w:szCs w:val="28"/>
        </w:rPr>
        <w:t>1</w:t>
      </w:r>
      <w:r w:rsidRPr="00426E91">
        <w:rPr>
          <w:sz w:val="28"/>
          <w:szCs w:val="28"/>
        </w:rPr>
        <w:t>*0,3+</w:t>
      </w:r>
      <w:r w:rsidR="00DC6328">
        <w:rPr>
          <w:sz w:val="28"/>
          <w:szCs w:val="28"/>
        </w:rPr>
        <w:t>1</w:t>
      </w:r>
      <w:r w:rsidRPr="00426E91">
        <w:rPr>
          <w:sz w:val="28"/>
          <w:szCs w:val="28"/>
        </w:rPr>
        <w:t>*0,2=</w:t>
      </w:r>
      <w:r w:rsidR="00DD307F">
        <w:rPr>
          <w:sz w:val="28"/>
          <w:szCs w:val="28"/>
        </w:rPr>
        <w:t>0,87</w:t>
      </w:r>
    </w:p>
    <w:p w:rsidR="00DC019E" w:rsidRDefault="00DC019E" w:rsidP="00494B75">
      <w:pPr>
        <w:tabs>
          <w:tab w:val="left" w:pos="284"/>
        </w:tabs>
        <w:ind w:firstLine="709"/>
        <w:jc w:val="both"/>
        <w:rPr>
          <w:sz w:val="28"/>
          <w:szCs w:val="28"/>
        </w:rPr>
      </w:pPr>
    </w:p>
    <w:p w:rsidR="00494B75" w:rsidRPr="00A952AF" w:rsidRDefault="00494B75" w:rsidP="00494B75">
      <w:pPr>
        <w:tabs>
          <w:tab w:val="left" w:pos="284"/>
        </w:tabs>
        <w:ind w:firstLine="709"/>
        <w:jc w:val="both"/>
        <w:rPr>
          <w:sz w:val="28"/>
          <w:szCs w:val="28"/>
        </w:rPr>
      </w:pPr>
      <w:r w:rsidRPr="00A952AF">
        <w:rPr>
          <w:sz w:val="28"/>
          <w:szCs w:val="28"/>
        </w:rPr>
        <w:t xml:space="preserve">Уровень реализации муниципальной программы признан </w:t>
      </w:r>
      <w:r w:rsidR="00DD307F">
        <w:rPr>
          <w:sz w:val="28"/>
          <w:szCs w:val="28"/>
        </w:rPr>
        <w:t>удовлетворительным</w:t>
      </w:r>
      <w:r w:rsidRPr="00A952AF">
        <w:rPr>
          <w:sz w:val="28"/>
          <w:szCs w:val="28"/>
        </w:rPr>
        <w:t>.</w:t>
      </w:r>
      <w:r w:rsidR="005D6568">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178.3pt;margin-top:42.6pt;width:.5pt;height:.9pt;z-index:251657728;mso-position-horizontal-relative:text;mso-position-vertical-relative:text" wrapcoords="9912 2607 444 6703 296 8566 1627 8566 296 10055 1184 14524 9321 14524 9321 16014 10948 19366 11688 19366 13019 19366 13167 18993 12723 17131 11836 14524 18493 14152 20860 12662 20416 7448 18197 5959 11244 2607 9912 2607">
            <v:imagedata r:id="rId9" o:title=""/>
            <w10:wrap type="tight"/>
          </v:shape>
          <o:OLEObject Type="Embed" ProgID="Equation.3" ShapeID="_x0000_s1039" DrawAspect="Content" ObjectID="_1800796346" r:id="rId10"/>
        </w:pict>
      </w:r>
    </w:p>
    <w:p w:rsidR="003D343B" w:rsidRDefault="00494B75" w:rsidP="00EF262B">
      <w:pPr>
        <w:tabs>
          <w:tab w:val="left" w:pos="284"/>
        </w:tabs>
        <w:ind w:firstLine="709"/>
        <w:jc w:val="both"/>
        <w:rPr>
          <w:sz w:val="28"/>
          <w:szCs w:val="28"/>
        </w:rPr>
      </w:pPr>
      <w:r w:rsidRPr="00A952AF">
        <w:rPr>
          <w:sz w:val="28"/>
          <w:szCs w:val="28"/>
        </w:rPr>
        <w:t>Таким образом, оценивая степень достижения целевых показателей, степень реализации основных мероприятий и бюджетную эффективность, можно сделать вывод об эффективной реализации муниципальной программы в 20</w:t>
      </w:r>
      <w:r w:rsidR="00426E91">
        <w:rPr>
          <w:sz w:val="28"/>
          <w:szCs w:val="28"/>
        </w:rPr>
        <w:t>2</w:t>
      </w:r>
      <w:r w:rsidR="00DD307F">
        <w:rPr>
          <w:sz w:val="28"/>
          <w:szCs w:val="28"/>
        </w:rPr>
        <w:t>4</w:t>
      </w:r>
      <w:r w:rsidRPr="00A952AF">
        <w:rPr>
          <w:sz w:val="28"/>
          <w:szCs w:val="28"/>
        </w:rPr>
        <w:t xml:space="preserve"> году.</w:t>
      </w:r>
    </w:p>
    <w:p w:rsidR="00BF48D1" w:rsidRDefault="00BF48D1" w:rsidP="00EF262B">
      <w:pPr>
        <w:tabs>
          <w:tab w:val="left" w:pos="284"/>
        </w:tabs>
        <w:ind w:firstLine="709"/>
        <w:jc w:val="both"/>
        <w:rPr>
          <w:b/>
          <w:i/>
          <w:sz w:val="26"/>
          <w:szCs w:val="26"/>
        </w:rPr>
      </w:pPr>
    </w:p>
    <w:p w:rsidR="00BF48D1" w:rsidRDefault="00BF48D1" w:rsidP="00EF262B">
      <w:pPr>
        <w:tabs>
          <w:tab w:val="left" w:pos="284"/>
        </w:tabs>
        <w:ind w:firstLine="709"/>
        <w:jc w:val="both"/>
        <w:rPr>
          <w:b/>
          <w:i/>
          <w:sz w:val="26"/>
          <w:szCs w:val="26"/>
        </w:rPr>
      </w:pPr>
    </w:p>
    <w:p w:rsidR="00BF48D1" w:rsidRPr="00BF48D1" w:rsidRDefault="00BF48D1" w:rsidP="00BF48D1">
      <w:pPr>
        <w:widowControl w:val="0"/>
        <w:tabs>
          <w:tab w:val="left" w:pos="1276"/>
        </w:tabs>
        <w:autoSpaceDE w:val="0"/>
        <w:autoSpaceDN w:val="0"/>
        <w:adjustRightInd w:val="0"/>
        <w:jc w:val="center"/>
        <w:rPr>
          <w:b/>
          <w:i/>
          <w:sz w:val="28"/>
          <w:szCs w:val="28"/>
        </w:rPr>
      </w:pPr>
      <w:r w:rsidRPr="00BF48D1">
        <w:rPr>
          <w:b/>
          <w:i/>
          <w:sz w:val="28"/>
          <w:szCs w:val="28"/>
        </w:rPr>
        <w:t>7. Предложения по дальнейшей реализации муниципальной программы</w:t>
      </w:r>
    </w:p>
    <w:p w:rsidR="00BF48D1" w:rsidRPr="00BF48D1" w:rsidRDefault="00BF48D1" w:rsidP="00BF48D1">
      <w:pPr>
        <w:widowControl w:val="0"/>
        <w:tabs>
          <w:tab w:val="left" w:pos="1276"/>
        </w:tabs>
        <w:autoSpaceDE w:val="0"/>
        <w:autoSpaceDN w:val="0"/>
        <w:adjustRightInd w:val="0"/>
        <w:jc w:val="center"/>
        <w:rPr>
          <w:i/>
          <w:sz w:val="28"/>
          <w:szCs w:val="28"/>
        </w:rPr>
      </w:pPr>
      <w:r w:rsidRPr="00BF48D1">
        <w:rPr>
          <w:i/>
          <w:sz w:val="28"/>
          <w:szCs w:val="28"/>
        </w:rPr>
        <w:t xml:space="preserve"> </w:t>
      </w:r>
    </w:p>
    <w:p w:rsidR="00BF48D1" w:rsidRPr="00B070E7" w:rsidRDefault="00BF48D1" w:rsidP="00BF48D1">
      <w:pPr>
        <w:widowControl w:val="0"/>
        <w:tabs>
          <w:tab w:val="left" w:pos="0"/>
        </w:tabs>
        <w:ind w:firstLine="709"/>
        <w:jc w:val="both"/>
        <w:rPr>
          <w:sz w:val="28"/>
          <w:szCs w:val="28"/>
        </w:rPr>
      </w:pPr>
      <w:r w:rsidRPr="00B070E7">
        <w:rPr>
          <w:sz w:val="28"/>
          <w:szCs w:val="28"/>
        </w:rPr>
        <w:t>В 20</w:t>
      </w:r>
      <w:r w:rsidR="00426E91">
        <w:rPr>
          <w:sz w:val="28"/>
          <w:szCs w:val="28"/>
        </w:rPr>
        <w:t>2</w:t>
      </w:r>
      <w:r w:rsidR="00DD307F">
        <w:rPr>
          <w:sz w:val="28"/>
          <w:szCs w:val="28"/>
        </w:rPr>
        <w:t>4</w:t>
      </w:r>
      <w:r w:rsidRPr="00B070E7">
        <w:rPr>
          <w:sz w:val="28"/>
          <w:szCs w:val="28"/>
        </w:rPr>
        <w:t xml:space="preserve"> году муниципальная программа реализ</w:t>
      </w:r>
      <w:r>
        <w:rPr>
          <w:sz w:val="28"/>
          <w:szCs w:val="28"/>
        </w:rPr>
        <w:t>овалась</w:t>
      </w:r>
      <w:r w:rsidRPr="00B070E7">
        <w:rPr>
          <w:sz w:val="28"/>
          <w:szCs w:val="28"/>
        </w:rPr>
        <w:t xml:space="preserve">  в соответствии с Планом реализации муниципальной программы</w:t>
      </w:r>
      <w:r>
        <w:rPr>
          <w:sz w:val="28"/>
          <w:szCs w:val="28"/>
        </w:rPr>
        <w:t xml:space="preserve">. Программа имеет большое значение для </w:t>
      </w:r>
      <w:r w:rsidRPr="00B070E7">
        <w:rPr>
          <w:sz w:val="28"/>
          <w:szCs w:val="28"/>
        </w:rPr>
        <w:t xml:space="preserve">Семичанского сельского поселения </w:t>
      </w:r>
      <w:r>
        <w:rPr>
          <w:sz w:val="28"/>
          <w:szCs w:val="28"/>
        </w:rPr>
        <w:t xml:space="preserve">и предлагается к дальнейшей реализации. </w:t>
      </w:r>
    </w:p>
    <w:p w:rsidR="00BF48D1" w:rsidRDefault="00BF48D1" w:rsidP="00EF262B">
      <w:pPr>
        <w:tabs>
          <w:tab w:val="left" w:pos="284"/>
        </w:tabs>
        <w:ind w:firstLine="709"/>
        <w:jc w:val="both"/>
        <w:rPr>
          <w:b/>
          <w:i/>
          <w:sz w:val="26"/>
          <w:szCs w:val="26"/>
        </w:rPr>
      </w:pPr>
    </w:p>
    <w:p w:rsidR="00BC513B" w:rsidRPr="003D343B" w:rsidRDefault="00BC513B" w:rsidP="00BC513B">
      <w:pPr>
        <w:widowControl w:val="0"/>
        <w:autoSpaceDE w:val="0"/>
        <w:autoSpaceDN w:val="0"/>
        <w:adjustRightInd w:val="0"/>
        <w:ind w:firstLine="720"/>
        <w:jc w:val="both"/>
        <w:outlineLvl w:val="1"/>
        <w:rPr>
          <w:sz w:val="26"/>
          <w:szCs w:val="26"/>
        </w:rPr>
      </w:pPr>
      <w:r w:rsidRPr="003D343B">
        <w:rPr>
          <w:sz w:val="26"/>
          <w:szCs w:val="26"/>
        </w:rPr>
        <w:t>.</w:t>
      </w:r>
    </w:p>
    <w:p w:rsidR="00BC513B" w:rsidRDefault="00BC513B" w:rsidP="00463482">
      <w:pPr>
        <w:jc w:val="center"/>
        <w:rPr>
          <w:sz w:val="28"/>
          <w:szCs w:val="28"/>
        </w:rPr>
        <w:sectPr w:rsidR="00BC513B" w:rsidSect="00C242BE">
          <w:pgSz w:w="11907" w:h="16840" w:code="9"/>
          <w:pgMar w:top="1134" w:right="850" w:bottom="1134" w:left="1701" w:header="720" w:footer="720" w:gutter="0"/>
          <w:cols w:space="720"/>
          <w:docGrid w:linePitch="272"/>
        </w:sectPr>
      </w:pPr>
    </w:p>
    <w:p w:rsidR="00074F9A" w:rsidRPr="00A85EF9" w:rsidRDefault="00074F9A" w:rsidP="00074F9A">
      <w:pPr>
        <w:jc w:val="right"/>
        <w:rPr>
          <w:sz w:val="22"/>
          <w:szCs w:val="22"/>
        </w:rPr>
      </w:pPr>
      <w:r>
        <w:rPr>
          <w:sz w:val="22"/>
          <w:szCs w:val="22"/>
        </w:rPr>
        <w:lastRenderedPageBreak/>
        <w:t>Таблица 1</w:t>
      </w:r>
    </w:p>
    <w:p w:rsidR="00074F9A" w:rsidRPr="00A85EF9" w:rsidRDefault="00074F9A" w:rsidP="00074F9A">
      <w:pPr>
        <w:jc w:val="right"/>
        <w:rPr>
          <w:sz w:val="22"/>
          <w:szCs w:val="22"/>
        </w:rPr>
      </w:pPr>
      <w:r w:rsidRPr="00A85EF9">
        <w:rPr>
          <w:sz w:val="22"/>
          <w:szCs w:val="22"/>
        </w:rPr>
        <w:t>к п</w:t>
      </w:r>
      <w:r>
        <w:rPr>
          <w:sz w:val="22"/>
          <w:szCs w:val="22"/>
        </w:rPr>
        <w:t xml:space="preserve">риложению </w:t>
      </w:r>
    </w:p>
    <w:p w:rsidR="00074F9A" w:rsidRPr="008123E9" w:rsidRDefault="00074F9A" w:rsidP="00074F9A">
      <w:pPr>
        <w:suppressAutoHyphens/>
        <w:jc w:val="center"/>
        <w:rPr>
          <w:sz w:val="28"/>
          <w:szCs w:val="28"/>
        </w:rPr>
      </w:pPr>
      <w:r w:rsidRPr="008123E9">
        <w:rPr>
          <w:sz w:val="28"/>
          <w:szCs w:val="28"/>
        </w:rPr>
        <w:t>Отчет об исполнении плана  реализации муниципальной программы Семичанского сельского поселения</w:t>
      </w:r>
      <w:proofErr w:type="gramStart"/>
      <w:r w:rsidRPr="008123E9">
        <w:rPr>
          <w:sz w:val="28"/>
          <w:szCs w:val="28"/>
        </w:rPr>
        <w:t xml:space="preserve"> :</w:t>
      </w:r>
      <w:proofErr w:type="gramEnd"/>
      <w:r w:rsidRPr="008123E9">
        <w:rPr>
          <w:sz w:val="28"/>
          <w:szCs w:val="28"/>
        </w:rPr>
        <w:t xml:space="preserve"> «Энергоэффективность» отчетный период  20</w:t>
      </w:r>
      <w:r w:rsidR="008A48F1">
        <w:rPr>
          <w:sz w:val="28"/>
          <w:szCs w:val="28"/>
        </w:rPr>
        <w:t>2</w:t>
      </w:r>
      <w:r w:rsidR="00AE5896">
        <w:rPr>
          <w:sz w:val="28"/>
          <w:szCs w:val="28"/>
        </w:rPr>
        <w:t>4</w:t>
      </w:r>
      <w:r w:rsidRPr="008123E9">
        <w:rPr>
          <w:sz w:val="28"/>
          <w:szCs w:val="28"/>
        </w:rPr>
        <w:t xml:space="preserve"> г.</w:t>
      </w:r>
    </w:p>
    <w:p w:rsidR="008123E9" w:rsidRPr="008123E9" w:rsidRDefault="008123E9" w:rsidP="00074F9A">
      <w:pPr>
        <w:suppressAutoHyphens/>
        <w:jc w:val="center"/>
        <w:rPr>
          <w:sz w:val="28"/>
          <w:szCs w:val="28"/>
        </w:rPr>
      </w:pPr>
    </w:p>
    <w:tbl>
      <w:tblPr>
        <w:tblW w:w="15876" w:type="dxa"/>
        <w:tblCellSpacing w:w="5" w:type="nil"/>
        <w:tblInd w:w="75" w:type="dxa"/>
        <w:tblLayout w:type="fixed"/>
        <w:tblCellMar>
          <w:left w:w="75" w:type="dxa"/>
          <w:right w:w="75" w:type="dxa"/>
        </w:tblCellMar>
        <w:tblLook w:val="0000"/>
      </w:tblPr>
      <w:tblGrid>
        <w:gridCol w:w="709"/>
        <w:gridCol w:w="3119"/>
        <w:gridCol w:w="1843"/>
        <w:gridCol w:w="1701"/>
        <w:gridCol w:w="1701"/>
        <w:gridCol w:w="1559"/>
        <w:gridCol w:w="1559"/>
        <w:gridCol w:w="1276"/>
        <w:gridCol w:w="1276"/>
        <w:gridCol w:w="1133"/>
      </w:tblGrid>
      <w:tr w:rsidR="008123E9" w:rsidRPr="001B0FF1" w:rsidTr="00C242BE">
        <w:trPr>
          <w:trHeight w:val="854"/>
          <w:tblCellSpacing w:w="5" w:type="nil"/>
        </w:trPr>
        <w:tc>
          <w:tcPr>
            <w:tcW w:w="709" w:type="dxa"/>
            <w:vMerge w:val="restart"/>
            <w:tcBorders>
              <w:top w:val="single" w:sz="4" w:space="0" w:color="auto"/>
              <w:left w:val="single" w:sz="4" w:space="0" w:color="auto"/>
              <w:bottom w:val="single" w:sz="4" w:space="0" w:color="auto"/>
              <w:right w:val="single" w:sz="4" w:space="0" w:color="auto"/>
            </w:tcBorders>
          </w:tcPr>
          <w:p w:rsidR="008123E9" w:rsidRPr="001B0FF1" w:rsidRDefault="008123E9" w:rsidP="00A576FF">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 </w:t>
            </w:r>
            <w:proofErr w:type="spellStart"/>
            <w:proofErr w:type="gramStart"/>
            <w:r w:rsidRPr="001B0FF1">
              <w:rPr>
                <w:rFonts w:ascii="Times New Roman" w:hAnsi="Times New Roman" w:cs="Times New Roman"/>
                <w:sz w:val="24"/>
                <w:szCs w:val="24"/>
              </w:rPr>
              <w:t>п</w:t>
            </w:r>
            <w:proofErr w:type="spellEnd"/>
            <w:proofErr w:type="gramEnd"/>
            <w:r w:rsidRPr="001B0FF1">
              <w:rPr>
                <w:rFonts w:ascii="Times New Roman" w:hAnsi="Times New Roman" w:cs="Times New Roman"/>
                <w:sz w:val="24"/>
                <w:szCs w:val="24"/>
              </w:rPr>
              <w:t>/</w:t>
            </w:r>
            <w:proofErr w:type="spellStart"/>
            <w:r w:rsidRPr="001B0FF1">
              <w:rPr>
                <w:rFonts w:ascii="Times New Roman" w:hAnsi="Times New Roman" w:cs="Times New Roman"/>
                <w:sz w:val="24"/>
                <w:szCs w:val="24"/>
              </w:rPr>
              <w:t>п</w:t>
            </w:r>
            <w:proofErr w:type="spellEnd"/>
          </w:p>
        </w:tc>
        <w:tc>
          <w:tcPr>
            <w:tcW w:w="3119" w:type="dxa"/>
            <w:vMerge w:val="restart"/>
            <w:tcBorders>
              <w:top w:val="single" w:sz="4" w:space="0" w:color="auto"/>
              <w:left w:val="single" w:sz="4" w:space="0" w:color="auto"/>
              <w:bottom w:val="single" w:sz="4" w:space="0" w:color="auto"/>
              <w:right w:val="single" w:sz="4" w:space="0" w:color="auto"/>
            </w:tcBorders>
          </w:tcPr>
          <w:p w:rsidR="008123E9" w:rsidRPr="0093771B" w:rsidRDefault="008123E9" w:rsidP="00A576F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Номер и наименование</w:t>
            </w:r>
          </w:p>
          <w:p w:rsidR="008123E9" w:rsidRPr="001B0FF1" w:rsidRDefault="008123E9" w:rsidP="00A576FF">
            <w:pPr>
              <w:pStyle w:val="ConsPlusCell"/>
              <w:jc w:val="center"/>
              <w:rPr>
                <w:rFonts w:ascii="Times New Roman" w:hAnsi="Times New Roman" w:cs="Times New Roman"/>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Ответственный </w:t>
            </w:r>
            <w:r w:rsidRPr="0093771B">
              <w:rPr>
                <w:rFonts w:ascii="Times New Roman" w:hAnsi="Times New Roman" w:cs="Times New Roman"/>
                <w:sz w:val="24"/>
                <w:szCs w:val="24"/>
              </w:rPr>
              <w:br/>
              <w:t xml:space="preserve"> исполнитель, соисполнитель, участник</w:t>
            </w:r>
            <w:r w:rsidRPr="0093771B">
              <w:rPr>
                <w:rFonts w:ascii="Times New Roman" w:hAnsi="Times New Roman" w:cs="Times New Roman"/>
                <w:sz w:val="24"/>
                <w:szCs w:val="24"/>
              </w:rPr>
              <w:br/>
              <w:t xml:space="preserve">(должность/ ФИО) </w:t>
            </w:r>
            <w:hyperlink w:anchor="Par1127" w:history="1">
              <w:r w:rsidRPr="0093771B">
                <w:rPr>
                  <w:rFonts w:ascii="Times New Roman" w:hAnsi="Times New Roman" w:cs="Times New Roman"/>
                  <w:sz w:val="24"/>
                  <w:szCs w:val="24"/>
                </w:rPr>
                <w:t>&lt;1&gt;</w:t>
              </w:r>
            </w:hyperlink>
          </w:p>
        </w:tc>
        <w:tc>
          <w:tcPr>
            <w:tcW w:w="1701" w:type="dxa"/>
            <w:vMerge w:val="restart"/>
            <w:tcBorders>
              <w:top w:val="single" w:sz="4" w:space="0" w:color="auto"/>
              <w:left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 xml:space="preserve">Результат </w:t>
            </w:r>
          </w:p>
          <w:p w:rsidR="008123E9" w:rsidRPr="001B0FF1" w:rsidRDefault="008123E9" w:rsidP="00A576FF">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реализации мероприятия (краткое описание)</w:t>
            </w:r>
          </w:p>
        </w:tc>
        <w:tc>
          <w:tcPr>
            <w:tcW w:w="1701" w:type="dxa"/>
            <w:vMerge w:val="restart"/>
            <w:tcBorders>
              <w:top w:val="single" w:sz="4" w:space="0" w:color="auto"/>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 xml:space="preserve">Фактическая дата начала   </w:t>
            </w:r>
            <w:r w:rsidRPr="001B0FF1">
              <w:rPr>
                <w:rFonts w:ascii="Times New Roman" w:hAnsi="Times New Roman" w:cs="Times New Roman"/>
                <w:sz w:val="24"/>
                <w:szCs w:val="24"/>
              </w:rPr>
              <w:br/>
              <w:t xml:space="preserve">реализации </w:t>
            </w:r>
            <w:r w:rsidRPr="001B0FF1">
              <w:rPr>
                <w:rFonts w:ascii="Times New Roman" w:hAnsi="Times New Roman" w:cs="Times New Roman"/>
                <w:sz w:val="24"/>
                <w:szCs w:val="24"/>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Фактическая дата окончания</w:t>
            </w:r>
            <w:r w:rsidRPr="001B0FF1">
              <w:rPr>
                <w:rFonts w:ascii="Times New Roman" w:hAnsi="Times New Roman" w:cs="Times New Roman"/>
                <w:sz w:val="24"/>
                <w:szCs w:val="24"/>
              </w:rPr>
              <w:br/>
              <w:t xml:space="preserve">реализации  </w:t>
            </w:r>
            <w:r w:rsidRPr="001B0FF1">
              <w:rPr>
                <w:rFonts w:ascii="Times New Roman" w:hAnsi="Times New Roman" w:cs="Times New Roman"/>
                <w:sz w:val="24"/>
                <w:szCs w:val="24"/>
              </w:rPr>
              <w:br/>
              <w:t xml:space="preserve">мероприятия, </w:t>
            </w:r>
            <w:r w:rsidRPr="001B0FF1">
              <w:rPr>
                <w:rFonts w:ascii="Times New Roman" w:hAnsi="Times New Roman" w:cs="Times New Roman"/>
                <w:sz w:val="24"/>
                <w:szCs w:val="24"/>
              </w:rPr>
              <w:br/>
              <w:t xml:space="preserve">наступления  </w:t>
            </w:r>
            <w:r w:rsidRPr="001B0FF1">
              <w:rPr>
                <w:rFonts w:ascii="Times New Roman" w:hAnsi="Times New Roman" w:cs="Times New Roman"/>
                <w:sz w:val="24"/>
                <w:szCs w:val="24"/>
              </w:rPr>
              <w:br/>
              <w:t xml:space="preserve">контрольного </w:t>
            </w:r>
            <w:r w:rsidRPr="001B0FF1">
              <w:rPr>
                <w:rFonts w:ascii="Times New Roman" w:hAnsi="Times New Roman" w:cs="Times New Roman"/>
                <w:sz w:val="24"/>
                <w:szCs w:val="24"/>
              </w:rPr>
              <w:br/>
              <w:t>события</w:t>
            </w:r>
          </w:p>
        </w:tc>
        <w:tc>
          <w:tcPr>
            <w:tcW w:w="4111" w:type="dxa"/>
            <w:gridSpan w:val="3"/>
            <w:tcBorders>
              <w:top w:val="single" w:sz="4" w:space="0" w:color="auto"/>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Расходы </w:t>
            </w:r>
            <w:r>
              <w:rPr>
                <w:rFonts w:ascii="Times New Roman" w:hAnsi="Times New Roman" w:cs="Times New Roman"/>
                <w:sz w:val="24"/>
                <w:szCs w:val="24"/>
              </w:rPr>
              <w:t>ме</w:t>
            </w:r>
            <w:r w:rsidRPr="0093771B">
              <w:rPr>
                <w:rFonts w:ascii="Times New Roman" w:hAnsi="Times New Roman" w:cs="Times New Roman"/>
                <w:sz w:val="24"/>
                <w:szCs w:val="24"/>
              </w:rPr>
              <w:t xml:space="preserve">стного бюджета на реализацию </w:t>
            </w:r>
            <w:r>
              <w:rPr>
                <w:rFonts w:ascii="Times New Roman" w:hAnsi="Times New Roman" w:cs="Times New Roman"/>
                <w:sz w:val="24"/>
                <w:szCs w:val="24"/>
              </w:rPr>
              <w:t>муниципаль</w:t>
            </w:r>
            <w:r w:rsidRPr="0093771B">
              <w:rPr>
                <w:rFonts w:ascii="Times New Roman" w:hAnsi="Times New Roman" w:cs="Times New Roman"/>
                <w:sz w:val="24"/>
                <w:szCs w:val="24"/>
              </w:rPr>
              <w:t>ной программы, тыс. рублей</w:t>
            </w:r>
          </w:p>
        </w:tc>
        <w:tc>
          <w:tcPr>
            <w:tcW w:w="1133" w:type="dxa"/>
            <w:vMerge w:val="restart"/>
            <w:tcBorders>
              <w:top w:val="single" w:sz="4" w:space="0" w:color="auto"/>
              <w:left w:val="single" w:sz="4" w:space="0" w:color="auto"/>
              <w:bottom w:val="single" w:sz="4" w:space="0" w:color="auto"/>
              <w:right w:val="single" w:sz="4" w:space="0" w:color="auto"/>
            </w:tcBorders>
          </w:tcPr>
          <w:p w:rsidR="008123E9" w:rsidRPr="0093771B" w:rsidRDefault="008123E9" w:rsidP="00A576F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Объемы неосвоенных средств и причины их </w:t>
            </w:r>
            <w:proofErr w:type="spellStart"/>
            <w:r w:rsidRPr="0093771B">
              <w:rPr>
                <w:rFonts w:ascii="Times New Roman" w:hAnsi="Times New Roman" w:cs="Times New Roman"/>
                <w:sz w:val="24"/>
                <w:szCs w:val="24"/>
              </w:rPr>
              <w:t>неосвоения</w:t>
            </w:r>
            <w:proofErr w:type="spellEnd"/>
          </w:p>
          <w:p w:rsidR="008123E9" w:rsidRPr="001B0FF1" w:rsidRDefault="005D6568" w:rsidP="00A576FF">
            <w:pPr>
              <w:pStyle w:val="ConsPlusCell"/>
              <w:jc w:val="center"/>
              <w:rPr>
                <w:rFonts w:ascii="Times New Roman" w:hAnsi="Times New Roman" w:cs="Times New Roman"/>
                <w:sz w:val="24"/>
                <w:szCs w:val="24"/>
              </w:rPr>
            </w:pPr>
            <w:hyperlink w:anchor="Par1127" w:history="1">
              <w:r w:rsidR="008123E9" w:rsidRPr="0093771B">
                <w:rPr>
                  <w:rFonts w:ascii="Times New Roman" w:hAnsi="Times New Roman"/>
                  <w:sz w:val="24"/>
                  <w:szCs w:val="24"/>
                </w:rPr>
                <w:t>&lt;2&gt;</w:t>
              </w:r>
            </w:hyperlink>
          </w:p>
        </w:tc>
      </w:tr>
      <w:tr w:rsidR="008123E9" w:rsidRPr="001B0FF1" w:rsidTr="00C242BE">
        <w:trPr>
          <w:trHeight w:val="720"/>
          <w:tblCellSpacing w:w="5" w:type="nil"/>
        </w:trPr>
        <w:tc>
          <w:tcPr>
            <w:tcW w:w="709" w:type="dxa"/>
            <w:vMerge/>
            <w:tcBorders>
              <w:left w:val="single" w:sz="4" w:space="0" w:color="auto"/>
              <w:bottom w:val="single" w:sz="4" w:space="0" w:color="auto"/>
              <w:right w:val="single" w:sz="4" w:space="0" w:color="auto"/>
            </w:tcBorders>
          </w:tcPr>
          <w:p w:rsidR="008123E9" w:rsidRPr="001B0FF1" w:rsidRDefault="008123E9" w:rsidP="00A576FF">
            <w:pPr>
              <w:pStyle w:val="ConsPlusCell"/>
              <w:rPr>
                <w:rFonts w:ascii="Times New Roman" w:hAnsi="Times New Roman" w:cs="Times New Roman"/>
                <w:sz w:val="24"/>
                <w:szCs w:val="24"/>
              </w:rPr>
            </w:pPr>
          </w:p>
        </w:tc>
        <w:tc>
          <w:tcPr>
            <w:tcW w:w="3119" w:type="dxa"/>
            <w:vMerge/>
            <w:tcBorders>
              <w:left w:val="single" w:sz="4" w:space="0" w:color="auto"/>
              <w:bottom w:val="single" w:sz="4" w:space="0" w:color="auto"/>
              <w:right w:val="single" w:sz="4" w:space="0" w:color="auto"/>
            </w:tcBorders>
          </w:tcPr>
          <w:p w:rsidR="008123E9" w:rsidRPr="001B0FF1" w:rsidRDefault="008123E9" w:rsidP="00A576FF">
            <w:pPr>
              <w:pStyle w:val="ConsPlusCell"/>
              <w:rPr>
                <w:rFonts w:ascii="Times New Roman" w:hAnsi="Times New Roman" w:cs="Times New Roman"/>
                <w:sz w:val="24"/>
                <w:szCs w:val="24"/>
              </w:rPr>
            </w:pPr>
          </w:p>
        </w:tc>
        <w:tc>
          <w:tcPr>
            <w:tcW w:w="1843" w:type="dxa"/>
            <w:vMerge/>
            <w:tcBorders>
              <w:left w:val="single" w:sz="4" w:space="0" w:color="auto"/>
              <w:bottom w:val="single" w:sz="4" w:space="0" w:color="auto"/>
              <w:right w:val="single" w:sz="4" w:space="0" w:color="auto"/>
            </w:tcBorders>
          </w:tcPr>
          <w:p w:rsidR="008123E9" w:rsidRPr="001B0FF1" w:rsidRDefault="008123E9" w:rsidP="00A576FF">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8123E9" w:rsidRPr="001B0FF1" w:rsidRDefault="008123E9" w:rsidP="00A576FF">
            <w:pPr>
              <w:pStyle w:val="ConsPlusCell"/>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8123E9" w:rsidRPr="001B0FF1" w:rsidRDefault="008123E9" w:rsidP="00A576FF">
            <w:pPr>
              <w:pStyle w:val="ConsPlusCell"/>
              <w:rPr>
                <w:rFonts w:ascii="Times New Roman" w:hAnsi="Times New Roman" w:cs="Times New Roman"/>
                <w:sz w:val="24"/>
                <w:szCs w:val="24"/>
              </w:rPr>
            </w:pPr>
          </w:p>
        </w:tc>
        <w:tc>
          <w:tcPr>
            <w:tcW w:w="1559" w:type="dxa"/>
            <w:vMerge/>
            <w:tcBorders>
              <w:left w:val="single" w:sz="4" w:space="0" w:color="auto"/>
              <w:bottom w:val="single" w:sz="4" w:space="0" w:color="auto"/>
              <w:right w:val="single" w:sz="4" w:space="0" w:color="auto"/>
            </w:tcBorders>
          </w:tcPr>
          <w:p w:rsidR="008123E9" w:rsidRPr="001B0FF1" w:rsidRDefault="008123E9" w:rsidP="00A576FF">
            <w:pPr>
              <w:pStyle w:val="ConsPlusCell"/>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предусмотрено</w:t>
            </w:r>
          </w:p>
          <w:p w:rsidR="008123E9" w:rsidRPr="001B0FF1" w:rsidRDefault="008123E9" w:rsidP="00A576FF">
            <w:pPr>
              <w:pStyle w:val="ConsPlusCell"/>
              <w:jc w:val="center"/>
              <w:rPr>
                <w:rFonts w:ascii="Times New Roman" w:hAnsi="Times New Roman" w:cs="Times New Roman"/>
                <w:sz w:val="24"/>
                <w:szCs w:val="24"/>
              </w:rPr>
            </w:pPr>
            <w:r w:rsidRPr="001B0FF1">
              <w:rPr>
                <w:rFonts w:ascii="Times New Roman" w:hAnsi="Times New Roman"/>
                <w:sz w:val="24"/>
                <w:szCs w:val="24"/>
              </w:rPr>
              <w:t xml:space="preserve">муниципальной </w:t>
            </w:r>
            <w:r w:rsidRPr="001B0FF1">
              <w:rPr>
                <w:rFonts w:ascii="Times New Roman" w:hAnsi="Times New Roman" w:cs="Times New Roman"/>
                <w:sz w:val="24"/>
                <w:szCs w:val="24"/>
              </w:rPr>
              <w:t xml:space="preserve"> программой</w:t>
            </w:r>
          </w:p>
        </w:tc>
        <w:tc>
          <w:tcPr>
            <w:tcW w:w="1276" w:type="dxa"/>
            <w:tcBorders>
              <w:left w:val="single" w:sz="4" w:space="0" w:color="auto"/>
              <w:bottom w:val="single" w:sz="4" w:space="0" w:color="auto"/>
              <w:right w:val="single" w:sz="4" w:space="0" w:color="auto"/>
            </w:tcBorders>
          </w:tcPr>
          <w:p w:rsidR="008123E9" w:rsidRPr="001B0FF1" w:rsidRDefault="008123E9" w:rsidP="00A576FF">
            <w:pPr>
              <w:pStyle w:val="ConsPlusCell"/>
              <w:ind w:left="-500" w:firstLine="500"/>
              <w:jc w:val="right"/>
              <w:rPr>
                <w:rFonts w:ascii="Times New Roman" w:hAnsi="Times New Roman" w:cs="Times New Roman"/>
                <w:sz w:val="24"/>
                <w:szCs w:val="24"/>
              </w:rPr>
            </w:pPr>
            <w:r w:rsidRPr="0093771B">
              <w:rPr>
                <w:rFonts w:ascii="Times New Roman" w:hAnsi="Times New Roman" w:cs="Times New Roman"/>
                <w:sz w:val="24"/>
                <w:szCs w:val="24"/>
              </w:rPr>
              <w:t>предусмотрено сводной бюджетной росписью</w:t>
            </w:r>
          </w:p>
        </w:tc>
        <w:tc>
          <w:tcPr>
            <w:tcW w:w="1276" w:type="dxa"/>
            <w:tcBorders>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 xml:space="preserve">факт на отчетную дату </w:t>
            </w:r>
            <w:hyperlink w:anchor="Par1414" w:history="1">
              <w:r w:rsidRPr="001B0FF1">
                <w:rPr>
                  <w:rFonts w:ascii="Times New Roman" w:hAnsi="Times New Roman" w:cs="Times New Roman"/>
                  <w:sz w:val="24"/>
                  <w:szCs w:val="24"/>
                </w:rPr>
                <w:t>&lt;1&gt;</w:t>
              </w:r>
            </w:hyperlink>
          </w:p>
        </w:tc>
        <w:tc>
          <w:tcPr>
            <w:tcW w:w="1133" w:type="dxa"/>
            <w:vMerge/>
            <w:tcBorders>
              <w:left w:val="single" w:sz="4" w:space="0" w:color="auto"/>
              <w:bottom w:val="single" w:sz="4" w:space="0" w:color="auto"/>
              <w:right w:val="single" w:sz="4" w:space="0" w:color="auto"/>
            </w:tcBorders>
          </w:tcPr>
          <w:p w:rsidR="008123E9" w:rsidRPr="001B0FF1" w:rsidRDefault="008123E9" w:rsidP="00A576FF">
            <w:pPr>
              <w:pStyle w:val="ConsPlusCell"/>
              <w:rPr>
                <w:rFonts w:ascii="Times New Roman" w:hAnsi="Times New Roman" w:cs="Times New Roman"/>
                <w:sz w:val="24"/>
                <w:szCs w:val="24"/>
              </w:rPr>
            </w:pPr>
          </w:p>
        </w:tc>
      </w:tr>
    </w:tbl>
    <w:p w:rsidR="00C242BE" w:rsidRPr="00C242BE" w:rsidRDefault="00C242BE">
      <w:pPr>
        <w:rPr>
          <w:sz w:val="4"/>
        </w:rPr>
      </w:pPr>
    </w:p>
    <w:tbl>
      <w:tblPr>
        <w:tblW w:w="15876" w:type="dxa"/>
        <w:tblCellSpacing w:w="5" w:type="nil"/>
        <w:tblInd w:w="75" w:type="dxa"/>
        <w:tblLayout w:type="fixed"/>
        <w:tblCellMar>
          <w:left w:w="75" w:type="dxa"/>
          <w:right w:w="75" w:type="dxa"/>
        </w:tblCellMar>
        <w:tblLook w:val="0000"/>
      </w:tblPr>
      <w:tblGrid>
        <w:gridCol w:w="709"/>
        <w:gridCol w:w="3119"/>
        <w:gridCol w:w="1843"/>
        <w:gridCol w:w="1701"/>
        <w:gridCol w:w="1701"/>
        <w:gridCol w:w="1559"/>
        <w:gridCol w:w="1559"/>
        <w:gridCol w:w="1276"/>
        <w:gridCol w:w="1276"/>
        <w:gridCol w:w="1133"/>
      </w:tblGrid>
      <w:tr w:rsidR="008123E9" w:rsidRPr="001B0FF1" w:rsidTr="00C242BE">
        <w:trPr>
          <w:trHeight w:val="267"/>
          <w:tblHeader/>
          <w:tblCellSpacing w:w="5" w:type="nil"/>
        </w:trPr>
        <w:tc>
          <w:tcPr>
            <w:tcW w:w="709" w:type="dxa"/>
            <w:tcBorders>
              <w:top w:val="single" w:sz="4" w:space="0" w:color="auto"/>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9</w:t>
            </w:r>
          </w:p>
        </w:tc>
        <w:tc>
          <w:tcPr>
            <w:tcW w:w="1133" w:type="dxa"/>
            <w:tcBorders>
              <w:top w:val="single" w:sz="4" w:space="0" w:color="auto"/>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10</w:t>
            </w:r>
          </w:p>
        </w:tc>
      </w:tr>
      <w:tr w:rsidR="008123E9" w:rsidRPr="001B0FF1" w:rsidTr="00C242BE">
        <w:trPr>
          <w:trHeight w:val="360"/>
          <w:tblCellSpacing w:w="5" w:type="nil"/>
        </w:trPr>
        <w:tc>
          <w:tcPr>
            <w:tcW w:w="709" w:type="dxa"/>
            <w:tcBorders>
              <w:left w:val="single" w:sz="4" w:space="0" w:color="auto"/>
              <w:bottom w:val="single" w:sz="4" w:space="0" w:color="auto"/>
              <w:right w:val="single" w:sz="4" w:space="0" w:color="auto"/>
            </w:tcBorders>
          </w:tcPr>
          <w:p w:rsidR="008123E9" w:rsidRPr="001B0FF1" w:rsidRDefault="008123E9" w:rsidP="00A576FF">
            <w:pPr>
              <w:pStyle w:val="ConsPlusCell"/>
              <w:rPr>
                <w:rFonts w:ascii="Times New Roman" w:hAnsi="Times New Roman" w:cs="Times New Roman"/>
                <w:sz w:val="24"/>
                <w:szCs w:val="24"/>
              </w:rPr>
            </w:pPr>
            <w:r w:rsidRPr="001B0FF1">
              <w:rPr>
                <w:rFonts w:ascii="Times New Roman" w:hAnsi="Times New Roman" w:cs="Times New Roman"/>
                <w:sz w:val="24"/>
                <w:szCs w:val="24"/>
              </w:rPr>
              <w:t>1</w:t>
            </w:r>
          </w:p>
        </w:tc>
        <w:tc>
          <w:tcPr>
            <w:tcW w:w="15167" w:type="dxa"/>
            <w:gridSpan w:val="9"/>
            <w:tcBorders>
              <w:left w:val="single" w:sz="4" w:space="0" w:color="auto"/>
              <w:bottom w:val="single" w:sz="4" w:space="0" w:color="auto"/>
              <w:right w:val="single" w:sz="4" w:space="0" w:color="auto"/>
            </w:tcBorders>
          </w:tcPr>
          <w:p w:rsidR="008123E9" w:rsidRPr="001B0FF1" w:rsidRDefault="008123E9" w:rsidP="008123E9">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Подпрограмма 1 </w:t>
            </w:r>
            <w:r w:rsidRPr="0072437C">
              <w:rPr>
                <w:rFonts w:ascii="Times New Roman" w:hAnsi="Times New Roman" w:cs="Times New Roman"/>
                <w:sz w:val="24"/>
                <w:szCs w:val="24"/>
              </w:rPr>
              <w:t>«</w:t>
            </w:r>
            <w:r w:rsidRPr="007447CB">
              <w:rPr>
                <w:rFonts w:ascii="Times New Roman" w:hAnsi="Times New Roman" w:cs="Times New Roman"/>
                <w:kern w:val="2"/>
                <w:sz w:val="24"/>
                <w:szCs w:val="24"/>
              </w:rPr>
              <w:t>Энергосбережение  и  повышение энергетической  эффективности в Семичанском  сельском поселении</w:t>
            </w:r>
            <w:r w:rsidRPr="0072437C">
              <w:rPr>
                <w:rFonts w:ascii="Times New Roman" w:hAnsi="Times New Roman" w:cs="Times New Roman"/>
                <w:sz w:val="24"/>
                <w:szCs w:val="24"/>
              </w:rPr>
              <w:t>»</w:t>
            </w:r>
          </w:p>
        </w:tc>
      </w:tr>
      <w:tr w:rsidR="008123E9" w:rsidRPr="001B0FF1" w:rsidTr="00C242BE">
        <w:trPr>
          <w:trHeight w:val="360"/>
          <w:tblCellSpacing w:w="5" w:type="nil"/>
        </w:trPr>
        <w:tc>
          <w:tcPr>
            <w:tcW w:w="709" w:type="dxa"/>
            <w:tcBorders>
              <w:left w:val="single" w:sz="4" w:space="0" w:color="auto"/>
              <w:bottom w:val="single" w:sz="4" w:space="0" w:color="auto"/>
              <w:right w:val="single" w:sz="4" w:space="0" w:color="auto"/>
            </w:tcBorders>
          </w:tcPr>
          <w:p w:rsidR="008123E9" w:rsidRPr="001B0FF1" w:rsidRDefault="008123E9" w:rsidP="00A576FF">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1.1    </w:t>
            </w:r>
          </w:p>
        </w:tc>
        <w:tc>
          <w:tcPr>
            <w:tcW w:w="3119" w:type="dxa"/>
            <w:tcBorders>
              <w:left w:val="single" w:sz="4" w:space="0" w:color="auto"/>
              <w:bottom w:val="single" w:sz="4" w:space="0" w:color="auto"/>
              <w:right w:val="single" w:sz="4" w:space="0" w:color="auto"/>
            </w:tcBorders>
          </w:tcPr>
          <w:p w:rsidR="008123E9" w:rsidRPr="001B0FF1" w:rsidRDefault="008123E9" w:rsidP="00A576FF">
            <w:pPr>
              <w:pStyle w:val="ConsPlusCell"/>
              <w:rPr>
                <w:rFonts w:ascii="Times New Roman" w:hAnsi="Times New Roman" w:cs="Times New Roman"/>
                <w:sz w:val="24"/>
                <w:szCs w:val="24"/>
              </w:rPr>
            </w:pPr>
            <w:r w:rsidRPr="001B0FF1">
              <w:rPr>
                <w:rFonts w:ascii="Times New Roman" w:hAnsi="Times New Roman" w:cs="Times New Roman"/>
                <w:sz w:val="24"/>
                <w:szCs w:val="24"/>
              </w:rPr>
              <w:t xml:space="preserve">Основное  мероприятие                    </w:t>
            </w:r>
          </w:p>
        </w:tc>
        <w:tc>
          <w:tcPr>
            <w:tcW w:w="1843" w:type="dxa"/>
            <w:tcBorders>
              <w:left w:val="single" w:sz="4" w:space="0" w:color="auto"/>
              <w:bottom w:val="single" w:sz="4" w:space="0" w:color="auto"/>
              <w:right w:val="single" w:sz="4" w:space="0" w:color="auto"/>
            </w:tcBorders>
          </w:tcPr>
          <w:p w:rsidR="008123E9" w:rsidRPr="001B0FF1" w:rsidRDefault="008123E9" w:rsidP="00A576FF">
            <w:pPr>
              <w:pStyle w:val="ConsPlusCell"/>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p>
        </w:tc>
        <w:tc>
          <w:tcPr>
            <w:tcW w:w="1701" w:type="dxa"/>
            <w:tcBorders>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p>
        </w:tc>
        <w:tc>
          <w:tcPr>
            <w:tcW w:w="1133" w:type="dxa"/>
            <w:tcBorders>
              <w:left w:val="single" w:sz="4" w:space="0" w:color="auto"/>
              <w:bottom w:val="single" w:sz="4" w:space="0" w:color="auto"/>
              <w:right w:val="single" w:sz="4" w:space="0" w:color="auto"/>
            </w:tcBorders>
          </w:tcPr>
          <w:p w:rsidR="008123E9" w:rsidRPr="001B0FF1" w:rsidRDefault="008123E9" w:rsidP="00A576FF">
            <w:pPr>
              <w:pStyle w:val="ConsPlusCell"/>
              <w:jc w:val="center"/>
              <w:rPr>
                <w:rFonts w:ascii="Times New Roman" w:hAnsi="Times New Roman" w:cs="Times New Roman"/>
                <w:sz w:val="24"/>
                <w:szCs w:val="24"/>
              </w:rPr>
            </w:pPr>
          </w:p>
        </w:tc>
      </w:tr>
      <w:tr w:rsidR="00D37AB6" w:rsidRPr="00C242BE" w:rsidTr="00C242BE">
        <w:trPr>
          <w:trHeight w:val="1683"/>
          <w:tblCellSpacing w:w="5" w:type="nil"/>
        </w:trPr>
        <w:tc>
          <w:tcPr>
            <w:tcW w:w="709" w:type="dxa"/>
            <w:tcBorders>
              <w:left w:val="single" w:sz="4" w:space="0" w:color="auto"/>
              <w:bottom w:val="single" w:sz="4" w:space="0" w:color="auto"/>
              <w:right w:val="single" w:sz="4" w:space="0" w:color="auto"/>
            </w:tcBorders>
          </w:tcPr>
          <w:p w:rsidR="00D37AB6" w:rsidRPr="00C242BE" w:rsidRDefault="00D37AB6" w:rsidP="00A576FF">
            <w:pPr>
              <w:pStyle w:val="ConsPlusCell"/>
              <w:rPr>
                <w:rFonts w:ascii="Times New Roman" w:hAnsi="Times New Roman" w:cs="Times New Roman"/>
                <w:sz w:val="24"/>
                <w:szCs w:val="24"/>
              </w:rPr>
            </w:pPr>
            <w:r w:rsidRPr="00C242BE">
              <w:rPr>
                <w:rFonts w:ascii="Times New Roman" w:hAnsi="Times New Roman" w:cs="Times New Roman"/>
                <w:sz w:val="24"/>
                <w:szCs w:val="24"/>
              </w:rPr>
              <w:t xml:space="preserve">1.1.1  </w:t>
            </w:r>
          </w:p>
          <w:p w:rsidR="00D37AB6" w:rsidRPr="00C242BE" w:rsidRDefault="00D37AB6" w:rsidP="00A576FF">
            <w:pPr>
              <w:pStyle w:val="ConsPlusCell"/>
              <w:rPr>
                <w:rFonts w:ascii="Times New Roman" w:hAnsi="Times New Roman" w:cs="Times New Roman"/>
                <w:sz w:val="24"/>
                <w:szCs w:val="24"/>
              </w:rPr>
            </w:pPr>
          </w:p>
          <w:p w:rsidR="00D37AB6" w:rsidRPr="00C242BE" w:rsidRDefault="00D37AB6" w:rsidP="00A576FF">
            <w:pPr>
              <w:pStyle w:val="ConsPlusCell"/>
              <w:rPr>
                <w:rFonts w:ascii="Times New Roman" w:hAnsi="Times New Roman" w:cs="Times New Roman"/>
                <w:sz w:val="24"/>
                <w:szCs w:val="24"/>
              </w:rPr>
            </w:pPr>
          </w:p>
          <w:p w:rsidR="00D37AB6" w:rsidRPr="00C242BE" w:rsidRDefault="00D37AB6" w:rsidP="00A576FF">
            <w:pPr>
              <w:pStyle w:val="ConsPlusCell"/>
              <w:rPr>
                <w:rFonts w:ascii="Times New Roman" w:hAnsi="Times New Roman" w:cs="Times New Roman"/>
                <w:sz w:val="24"/>
                <w:szCs w:val="24"/>
              </w:rPr>
            </w:pPr>
          </w:p>
          <w:p w:rsidR="00D37AB6" w:rsidRPr="00C242BE" w:rsidRDefault="00D37AB6" w:rsidP="00A576FF">
            <w:pPr>
              <w:pStyle w:val="ConsPlusCell"/>
              <w:rPr>
                <w:rFonts w:ascii="Times New Roman" w:hAnsi="Times New Roman" w:cs="Times New Roman"/>
                <w:sz w:val="24"/>
                <w:szCs w:val="24"/>
              </w:rPr>
            </w:pPr>
          </w:p>
          <w:p w:rsidR="00D37AB6" w:rsidRPr="00C242BE" w:rsidRDefault="00D37AB6" w:rsidP="00A576FF">
            <w:pPr>
              <w:pStyle w:val="ConsPlusCell"/>
              <w:rPr>
                <w:rFonts w:ascii="Times New Roman" w:hAnsi="Times New Roman" w:cs="Times New Roman"/>
                <w:sz w:val="24"/>
                <w:szCs w:val="24"/>
              </w:rPr>
            </w:pPr>
          </w:p>
          <w:p w:rsidR="00D37AB6" w:rsidRPr="00C242BE" w:rsidRDefault="00D37AB6" w:rsidP="00A576FF">
            <w:pPr>
              <w:pStyle w:val="ConsPlusCell"/>
              <w:rPr>
                <w:rFonts w:ascii="Times New Roman" w:hAnsi="Times New Roman" w:cs="Times New Roman"/>
                <w:sz w:val="24"/>
                <w:szCs w:val="24"/>
              </w:rPr>
            </w:pPr>
          </w:p>
        </w:tc>
        <w:tc>
          <w:tcPr>
            <w:tcW w:w="3119" w:type="dxa"/>
            <w:tcBorders>
              <w:left w:val="single" w:sz="4" w:space="0" w:color="auto"/>
              <w:bottom w:val="single" w:sz="4" w:space="0" w:color="auto"/>
              <w:right w:val="single" w:sz="4" w:space="0" w:color="auto"/>
            </w:tcBorders>
          </w:tcPr>
          <w:p w:rsidR="00D37AB6" w:rsidRPr="00C242BE" w:rsidRDefault="00D37AB6" w:rsidP="00C242BE">
            <w:pPr>
              <w:widowControl w:val="0"/>
              <w:autoSpaceDE w:val="0"/>
              <w:autoSpaceDN w:val="0"/>
              <w:adjustRightInd w:val="0"/>
              <w:rPr>
                <w:sz w:val="24"/>
                <w:szCs w:val="24"/>
              </w:rPr>
            </w:pPr>
            <w:r w:rsidRPr="00C242BE">
              <w:rPr>
                <w:sz w:val="24"/>
                <w:szCs w:val="24"/>
              </w:rPr>
              <w:t xml:space="preserve">Основное      мероприятие 1.1 </w:t>
            </w:r>
            <w:r w:rsidRPr="00C242BE">
              <w:rPr>
                <w:color w:val="000000"/>
                <w:sz w:val="24"/>
                <w:szCs w:val="24"/>
              </w:rPr>
              <w:t xml:space="preserve">Замена ламп накаливания и других неэффективных элементов систем освещения, в том числе светильников, </w:t>
            </w:r>
            <w:proofErr w:type="gramStart"/>
            <w:r w:rsidRPr="00C242BE">
              <w:rPr>
                <w:color w:val="000000"/>
                <w:sz w:val="24"/>
                <w:szCs w:val="24"/>
              </w:rPr>
              <w:t>на</w:t>
            </w:r>
            <w:proofErr w:type="gramEnd"/>
            <w:r w:rsidRPr="00C242BE">
              <w:rPr>
                <w:color w:val="000000"/>
                <w:sz w:val="24"/>
                <w:szCs w:val="24"/>
              </w:rPr>
              <w:t xml:space="preserve"> энергосберегающие</w:t>
            </w:r>
          </w:p>
        </w:tc>
        <w:tc>
          <w:tcPr>
            <w:tcW w:w="1843" w:type="dxa"/>
            <w:tcBorders>
              <w:left w:val="single" w:sz="4" w:space="0" w:color="auto"/>
              <w:bottom w:val="single" w:sz="4" w:space="0" w:color="auto"/>
              <w:right w:val="single" w:sz="4" w:space="0" w:color="auto"/>
            </w:tcBorders>
          </w:tcPr>
          <w:p w:rsidR="00D37AB6" w:rsidRPr="00C242BE" w:rsidRDefault="00D37AB6" w:rsidP="00A576FF">
            <w:pPr>
              <w:pStyle w:val="ConsPlusCell"/>
              <w:jc w:val="center"/>
              <w:rPr>
                <w:rFonts w:ascii="Times New Roman" w:hAnsi="Times New Roman" w:cs="Times New Roman"/>
                <w:sz w:val="24"/>
                <w:szCs w:val="24"/>
              </w:rPr>
            </w:pPr>
            <w:r w:rsidRPr="00C242BE">
              <w:rPr>
                <w:rFonts w:ascii="Times New Roman" w:hAnsi="Times New Roman" w:cs="Times New Roman"/>
                <w:sz w:val="24"/>
                <w:szCs w:val="24"/>
              </w:rPr>
              <w:t>Специалисты Администрации Семичанского сельского поселения</w:t>
            </w:r>
          </w:p>
        </w:tc>
        <w:tc>
          <w:tcPr>
            <w:tcW w:w="1701" w:type="dxa"/>
            <w:tcBorders>
              <w:left w:val="single" w:sz="4" w:space="0" w:color="auto"/>
              <w:bottom w:val="single" w:sz="4" w:space="0" w:color="auto"/>
              <w:right w:val="single" w:sz="4" w:space="0" w:color="auto"/>
            </w:tcBorders>
          </w:tcPr>
          <w:p w:rsidR="00D37AB6" w:rsidRPr="00C242BE" w:rsidRDefault="00D37AB6" w:rsidP="00AE5896">
            <w:pPr>
              <w:pStyle w:val="ConsPlusCell"/>
              <w:jc w:val="center"/>
              <w:rPr>
                <w:rFonts w:ascii="Times New Roman" w:hAnsi="Times New Roman" w:cs="Times New Roman"/>
                <w:sz w:val="24"/>
                <w:szCs w:val="24"/>
              </w:rPr>
            </w:pPr>
            <w:r w:rsidRPr="00C242BE">
              <w:rPr>
                <w:rFonts w:ascii="Times New Roman" w:hAnsi="Times New Roman" w:cs="Times New Roman"/>
                <w:sz w:val="24"/>
                <w:szCs w:val="24"/>
              </w:rPr>
              <w:t xml:space="preserve">Выполнены работы по муниципальному  контракту от </w:t>
            </w:r>
            <w:r w:rsidR="008117FC" w:rsidRPr="00C242BE">
              <w:rPr>
                <w:rFonts w:ascii="Times New Roman" w:hAnsi="Times New Roman" w:cs="Times New Roman"/>
                <w:sz w:val="24"/>
                <w:szCs w:val="24"/>
              </w:rPr>
              <w:t>0</w:t>
            </w:r>
            <w:r w:rsidR="00AE5896" w:rsidRPr="00C242BE">
              <w:rPr>
                <w:rFonts w:ascii="Times New Roman" w:hAnsi="Times New Roman" w:cs="Times New Roman"/>
                <w:sz w:val="24"/>
                <w:szCs w:val="24"/>
              </w:rPr>
              <w:t>1</w:t>
            </w:r>
            <w:r w:rsidRPr="00C242BE">
              <w:rPr>
                <w:rFonts w:ascii="Times New Roman" w:hAnsi="Times New Roman" w:cs="Times New Roman"/>
                <w:sz w:val="24"/>
                <w:szCs w:val="24"/>
              </w:rPr>
              <w:t>.0</w:t>
            </w:r>
            <w:r w:rsidR="004C18C2" w:rsidRPr="00C242BE">
              <w:rPr>
                <w:rFonts w:ascii="Times New Roman" w:hAnsi="Times New Roman" w:cs="Times New Roman"/>
                <w:sz w:val="24"/>
                <w:szCs w:val="24"/>
              </w:rPr>
              <w:t>3</w:t>
            </w:r>
            <w:r w:rsidRPr="00C242BE">
              <w:rPr>
                <w:rFonts w:ascii="Times New Roman" w:hAnsi="Times New Roman" w:cs="Times New Roman"/>
                <w:sz w:val="24"/>
                <w:szCs w:val="24"/>
              </w:rPr>
              <w:t>.20</w:t>
            </w:r>
            <w:r w:rsidR="008A48F1" w:rsidRPr="00C242BE">
              <w:rPr>
                <w:rFonts w:ascii="Times New Roman" w:hAnsi="Times New Roman" w:cs="Times New Roman"/>
                <w:sz w:val="24"/>
                <w:szCs w:val="24"/>
              </w:rPr>
              <w:t>2</w:t>
            </w:r>
            <w:r w:rsidR="00AE5896" w:rsidRPr="00C242BE">
              <w:rPr>
                <w:rFonts w:ascii="Times New Roman" w:hAnsi="Times New Roman" w:cs="Times New Roman"/>
                <w:sz w:val="24"/>
                <w:szCs w:val="24"/>
              </w:rPr>
              <w:t>4</w:t>
            </w:r>
            <w:r w:rsidRPr="00C242BE">
              <w:rPr>
                <w:rFonts w:ascii="Times New Roman" w:hAnsi="Times New Roman" w:cs="Times New Roman"/>
                <w:sz w:val="24"/>
                <w:szCs w:val="24"/>
              </w:rPr>
              <w:t xml:space="preserve">г. № </w:t>
            </w:r>
            <w:r w:rsidR="00AE5896" w:rsidRPr="00C242BE">
              <w:rPr>
                <w:rFonts w:ascii="Times New Roman" w:hAnsi="Times New Roman" w:cs="Times New Roman"/>
                <w:sz w:val="24"/>
                <w:szCs w:val="24"/>
              </w:rPr>
              <w:t>41</w:t>
            </w:r>
          </w:p>
        </w:tc>
        <w:tc>
          <w:tcPr>
            <w:tcW w:w="1701" w:type="dxa"/>
            <w:tcBorders>
              <w:left w:val="single" w:sz="4" w:space="0" w:color="auto"/>
              <w:bottom w:val="single" w:sz="4" w:space="0" w:color="auto"/>
              <w:right w:val="single" w:sz="4" w:space="0" w:color="auto"/>
            </w:tcBorders>
          </w:tcPr>
          <w:p w:rsidR="00D37AB6" w:rsidRPr="00C242BE" w:rsidRDefault="00D37AB6" w:rsidP="00A576FF">
            <w:pPr>
              <w:pStyle w:val="ConsPlusCell"/>
              <w:jc w:val="center"/>
              <w:rPr>
                <w:rFonts w:ascii="Times New Roman" w:hAnsi="Times New Roman" w:cs="Times New Roman"/>
                <w:sz w:val="24"/>
                <w:szCs w:val="24"/>
              </w:rPr>
            </w:pPr>
          </w:p>
          <w:p w:rsidR="00D37AB6" w:rsidRPr="00C242BE" w:rsidRDefault="00D37AB6" w:rsidP="00A576FF">
            <w:pPr>
              <w:pStyle w:val="ConsPlusCell"/>
              <w:jc w:val="center"/>
              <w:rPr>
                <w:rFonts w:ascii="Times New Roman" w:hAnsi="Times New Roman" w:cs="Times New Roman"/>
                <w:sz w:val="24"/>
                <w:szCs w:val="24"/>
              </w:rPr>
            </w:pPr>
          </w:p>
          <w:p w:rsidR="00D37AB6" w:rsidRPr="00C242BE" w:rsidRDefault="00D37AB6" w:rsidP="00A576FF">
            <w:pPr>
              <w:pStyle w:val="ConsPlusCell"/>
              <w:jc w:val="center"/>
              <w:rPr>
                <w:rFonts w:ascii="Times New Roman" w:hAnsi="Times New Roman" w:cs="Times New Roman"/>
                <w:sz w:val="24"/>
                <w:szCs w:val="24"/>
              </w:rPr>
            </w:pPr>
          </w:p>
          <w:p w:rsidR="00D37AB6" w:rsidRPr="00C242BE" w:rsidRDefault="00D37AB6" w:rsidP="00A576FF">
            <w:pPr>
              <w:pStyle w:val="ConsPlusCell"/>
              <w:jc w:val="center"/>
              <w:rPr>
                <w:rFonts w:ascii="Times New Roman" w:hAnsi="Times New Roman" w:cs="Times New Roman"/>
                <w:sz w:val="24"/>
                <w:szCs w:val="24"/>
              </w:rPr>
            </w:pPr>
          </w:p>
          <w:p w:rsidR="00D37AB6" w:rsidRPr="00C242BE" w:rsidRDefault="00D37AB6" w:rsidP="00A576FF">
            <w:pPr>
              <w:pStyle w:val="ConsPlusCell"/>
              <w:jc w:val="center"/>
              <w:rPr>
                <w:rFonts w:ascii="Times New Roman" w:hAnsi="Times New Roman" w:cs="Times New Roman"/>
                <w:sz w:val="24"/>
                <w:szCs w:val="24"/>
              </w:rPr>
            </w:pPr>
            <w:r w:rsidRPr="00C242BE">
              <w:rPr>
                <w:rFonts w:ascii="Times New Roman" w:hAnsi="Times New Roman" w:cs="Times New Roman"/>
                <w:sz w:val="24"/>
                <w:szCs w:val="24"/>
              </w:rPr>
              <w:t>01.01.20</w:t>
            </w:r>
            <w:r w:rsidR="008A48F1" w:rsidRPr="00C242BE">
              <w:rPr>
                <w:rFonts w:ascii="Times New Roman" w:hAnsi="Times New Roman" w:cs="Times New Roman"/>
                <w:sz w:val="24"/>
                <w:szCs w:val="24"/>
              </w:rPr>
              <w:t>2</w:t>
            </w:r>
            <w:r w:rsidR="00AE5896" w:rsidRPr="00C242BE">
              <w:rPr>
                <w:rFonts w:ascii="Times New Roman" w:hAnsi="Times New Roman" w:cs="Times New Roman"/>
                <w:sz w:val="24"/>
                <w:szCs w:val="24"/>
              </w:rPr>
              <w:t>4</w:t>
            </w:r>
          </w:p>
          <w:p w:rsidR="00D37AB6" w:rsidRPr="00C242BE" w:rsidRDefault="00D37AB6" w:rsidP="00A576FF">
            <w:pPr>
              <w:pStyle w:val="ConsPlusCell"/>
              <w:jc w:val="center"/>
              <w:rPr>
                <w:rFonts w:ascii="Times New Roman" w:hAnsi="Times New Roman" w:cs="Times New Roman"/>
                <w:sz w:val="24"/>
                <w:szCs w:val="24"/>
              </w:rPr>
            </w:pPr>
          </w:p>
          <w:p w:rsidR="00D37AB6" w:rsidRPr="00C242BE" w:rsidRDefault="00D37AB6" w:rsidP="00EF262B">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D37AB6" w:rsidRPr="00C242BE" w:rsidRDefault="00D37AB6" w:rsidP="00A576FF">
            <w:pPr>
              <w:pStyle w:val="ConsPlusCell"/>
              <w:jc w:val="center"/>
              <w:rPr>
                <w:rFonts w:ascii="Times New Roman" w:hAnsi="Times New Roman" w:cs="Times New Roman"/>
                <w:sz w:val="24"/>
                <w:szCs w:val="24"/>
              </w:rPr>
            </w:pPr>
          </w:p>
          <w:p w:rsidR="00D37AB6" w:rsidRPr="00C242BE" w:rsidRDefault="00D37AB6" w:rsidP="00A576FF">
            <w:pPr>
              <w:pStyle w:val="ConsPlusCell"/>
              <w:jc w:val="center"/>
              <w:rPr>
                <w:rFonts w:ascii="Times New Roman" w:hAnsi="Times New Roman" w:cs="Times New Roman"/>
                <w:sz w:val="24"/>
                <w:szCs w:val="24"/>
              </w:rPr>
            </w:pPr>
          </w:p>
          <w:p w:rsidR="00D37AB6" w:rsidRPr="00C242BE" w:rsidRDefault="00D37AB6" w:rsidP="00A576FF">
            <w:pPr>
              <w:pStyle w:val="ConsPlusCell"/>
              <w:jc w:val="center"/>
              <w:rPr>
                <w:rFonts w:ascii="Times New Roman" w:hAnsi="Times New Roman" w:cs="Times New Roman"/>
                <w:sz w:val="24"/>
                <w:szCs w:val="24"/>
              </w:rPr>
            </w:pPr>
          </w:p>
          <w:p w:rsidR="00D37AB6" w:rsidRPr="00C242BE" w:rsidRDefault="00D37AB6" w:rsidP="00A576FF">
            <w:pPr>
              <w:pStyle w:val="ConsPlusCell"/>
              <w:jc w:val="center"/>
              <w:rPr>
                <w:rFonts w:ascii="Times New Roman" w:hAnsi="Times New Roman" w:cs="Times New Roman"/>
                <w:sz w:val="24"/>
                <w:szCs w:val="24"/>
              </w:rPr>
            </w:pPr>
          </w:p>
          <w:p w:rsidR="00D37AB6" w:rsidRPr="00C242BE" w:rsidRDefault="00D37AB6" w:rsidP="00A576FF">
            <w:pPr>
              <w:pStyle w:val="ConsPlusCell"/>
              <w:jc w:val="center"/>
              <w:rPr>
                <w:rFonts w:ascii="Times New Roman" w:hAnsi="Times New Roman" w:cs="Times New Roman"/>
                <w:sz w:val="24"/>
                <w:szCs w:val="24"/>
              </w:rPr>
            </w:pPr>
            <w:r w:rsidRPr="00C242BE">
              <w:rPr>
                <w:rFonts w:ascii="Times New Roman" w:hAnsi="Times New Roman" w:cs="Times New Roman"/>
                <w:sz w:val="24"/>
                <w:szCs w:val="24"/>
              </w:rPr>
              <w:t>31.12.20</w:t>
            </w:r>
            <w:r w:rsidR="008A48F1" w:rsidRPr="00C242BE">
              <w:rPr>
                <w:rFonts w:ascii="Times New Roman" w:hAnsi="Times New Roman" w:cs="Times New Roman"/>
                <w:sz w:val="24"/>
                <w:szCs w:val="24"/>
              </w:rPr>
              <w:t>2</w:t>
            </w:r>
            <w:r w:rsidR="00AE5896" w:rsidRPr="00C242BE">
              <w:rPr>
                <w:rFonts w:ascii="Times New Roman" w:hAnsi="Times New Roman" w:cs="Times New Roman"/>
                <w:sz w:val="24"/>
                <w:szCs w:val="24"/>
              </w:rPr>
              <w:t>4</w:t>
            </w:r>
          </w:p>
          <w:p w:rsidR="00D37AB6" w:rsidRPr="00C242BE" w:rsidRDefault="00D37AB6" w:rsidP="00A576FF">
            <w:pPr>
              <w:pStyle w:val="ConsPlusCell"/>
              <w:jc w:val="center"/>
              <w:rPr>
                <w:rFonts w:ascii="Times New Roman" w:hAnsi="Times New Roman" w:cs="Times New Roman"/>
                <w:sz w:val="24"/>
                <w:szCs w:val="24"/>
              </w:rPr>
            </w:pPr>
          </w:p>
          <w:p w:rsidR="00D37AB6" w:rsidRPr="00C242BE" w:rsidRDefault="00D37AB6" w:rsidP="00A576FF">
            <w:pPr>
              <w:pStyle w:val="ConsPlusCell"/>
              <w:jc w:val="center"/>
              <w:rPr>
                <w:rFonts w:ascii="Times New Roman" w:hAnsi="Times New Roman" w:cs="Times New Roman"/>
                <w:sz w:val="24"/>
                <w:szCs w:val="24"/>
              </w:rPr>
            </w:pPr>
          </w:p>
        </w:tc>
        <w:tc>
          <w:tcPr>
            <w:tcW w:w="1559" w:type="dxa"/>
            <w:tcBorders>
              <w:left w:val="single" w:sz="4" w:space="0" w:color="auto"/>
              <w:bottom w:val="single" w:sz="4" w:space="0" w:color="auto"/>
              <w:right w:val="single" w:sz="4" w:space="0" w:color="auto"/>
            </w:tcBorders>
          </w:tcPr>
          <w:p w:rsidR="00D37AB6" w:rsidRPr="00C242BE" w:rsidRDefault="00D37AB6" w:rsidP="00A576FF">
            <w:pPr>
              <w:pStyle w:val="ConsPlusCell"/>
              <w:jc w:val="center"/>
              <w:rPr>
                <w:rFonts w:ascii="Times New Roman" w:hAnsi="Times New Roman" w:cs="Times New Roman"/>
                <w:sz w:val="24"/>
                <w:szCs w:val="24"/>
              </w:rPr>
            </w:pPr>
          </w:p>
          <w:p w:rsidR="00D37AB6" w:rsidRPr="00C242BE" w:rsidRDefault="00D37AB6" w:rsidP="00A576FF">
            <w:pPr>
              <w:pStyle w:val="ConsPlusCell"/>
              <w:jc w:val="center"/>
              <w:rPr>
                <w:rFonts w:ascii="Times New Roman" w:hAnsi="Times New Roman" w:cs="Times New Roman"/>
                <w:sz w:val="24"/>
                <w:szCs w:val="24"/>
              </w:rPr>
            </w:pPr>
          </w:p>
          <w:p w:rsidR="00D37AB6" w:rsidRPr="00C242BE" w:rsidRDefault="00D37AB6" w:rsidP="00A576FF">
            <w:pPr>
              <w:pStyle w:val="ConsPlusCell"/>
              <w:jc w:val="center"/>
              <w:rPr>
                <w:rFonts w:ascii="Times New Roman" w:hAnsi="Times New Roman" w:cs="Times New Roman"/>
                <w:sz w:val="24"/>
                <w:szCs w:val="24"/>
              </w:rPr>
            </w:pPr>
          </w:p>
          <w:p w:rsidR="00D37AB6" w:rsidRPr="00C242BE" w:rsidRDefault="00D37AB6" w:rsidP="00A576FF">
            <w:pPr>
              <w:pStyle w:val="ConsPlusCell"/>
              <w:jc w:val="center"/>
              <w:rPr>
                <w:rFonts w:ascii="Times New Roman" w:hAnsi="Times New Roman" w:cs="Times New Roman"/>
                <w:sz w:val="24"/>
                <w:szCs w:val="24"/>
              </w:rPr>
            </w:pPr>
          </w:p>
          <w:p w:rsidR="00D37AB6" w:rsidRPr="00C242BE" w:rsidRDefault="00D37AB6" w:rsidP="00A576FF">
            <w:pPr>
              <w:pStyle w:val="ConsPlusCell"/>
              <w:jc w:val="center"/>
              <w:rPr>
                <w:rFonts w:ascii="Times New Roman" w:hAnsi="Times New Roman" w:cs="Times New Roman"/>
                <w:sz w:val="24"/>
                <w:szCs w:val="24"/>
              </w:rPr>
            </w:pPr>
            <w:r w:rsidRPr="00C242BE">
              <w:rPr>
                <w:rFonts w:ascii="Times New Roman" w:hAnsi="Times New Roman" w:cs="Times New Roman"/>
                <w:sz w:val="24"/>
                <w:szCs w:val="24"/>
              </w:rPr>
              <w:t>4,0</w:t>
            </w:r>
          </w:p>
          <w:p w:rsidR="00D37AB6" w:rsidRPr="00C242BE" w:rsidRDefault="00D37AB6" w:rsidP="000D2373">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D37AB6" w:rsidRPr="00C242BE" w:rsidRDefault="00D37AB6" w:rsidP="00A576FF">
            <w:pPr>
              <w:pStyle w:val="ConsPlusCell"/>
              <w:jc w:val="center"/>
              <w:rPr>
                <w:rFonts w:ascii="Times New Roman" w:hAnsi="Times New Roman" w:cs="Times New Roman"/>
                <w:sz w:val="24"/>
                <w:szCs w:val="24"/>
              </w:rPr>
            </w:pPr>
          </w:p>
          <w:p w:rsidR="00D37AB6" w:rsidRPr="00C242BE" w:rsidRDefault="00D37AB6" w:rsidP="00A576FF">
            <w:pPr>
              <w:pStyle w:val="ConsPlusCell"/>
              <w:jc w:val="center"/>
              <w:rPr>
                <w:rFonts w:ascii="Times New Roman" w:hAnsi="Times New Roman" w:cs="Times New Roman"/>
                <w:sz w:val="24"/>
                <w:szCs w:val="24"/>
              </w:rPr>
            </w:pPr>
          </w:p>
          <w:p w:rsidR="00D37AB6" w:rsidRPr="00C242BE" w:rsidRDefault="00D37AB6" w:rsidP="00A576FF">
            <w:pPr>
              <w:pStyle w:val="ConsPlusCell"/>
              <w:jc w:val="center"/>
              <w:rPr>
                <w:rFonts w:ascii="Times New Roman" w:hAnsi="Times New Roman" w:cs="Times New Roman"/>
                <w:sz w:val="24"/>
                <w:szCs w:val="24"/>
              </w:rPr>
            </w:pPr>
          </w:p>
          <w:p w:rsidR="00D37AB6" w:rsidRPr="00C242BE" w:rsidRDefault="00D37AB6" w:rsidP="00A576FF">
            <w:pPr>
              <w:pStyle w:val="ConsPlusCell"/>
              <w:jc w:val="center"/>
              <w:rPr>
                <w:rFonts w:ascii="Times New Roman" w:hAnsi="Times New Roman" w:cs="Times New Roman"/>
                <w:sz w:val="24"/>
                <w:szCs w:val="24"/>
              </w:rPr>
            </w:pPr>
          </w:p>
          <w:p w:rsidR="00D37AB6" w:rsidRPr="00C242BE" w:rsidRDefault="00D37AB6" w:rsidP="000D2373">
            <w:pPr>
              <w:pStyle w:val="ConsPlusCell"/>
              <w:jc w:val="center"/>
              <w:rPr>
                <w:rFonts w:ascii="Times New Roman" w:hAnsi="Times New Roman" w:cs="Times New Roman"/>
                <w:sz w:val="24"/>
                <w:szCs w:val="24"/>
              </w:rPr>
            </w:pPr>
            <w:r w:rsidRPr="00C242BE">
              <w:rPr>
                <w:rFonts w:ascii="Times New Roman" w:hAnsi="Times New Roman" w:cs="Times New Roman"/>
                <w:sz w:val="24"/>
                <w:szCs w:val="24"/>
              </w:rPr>
              <w:t>4,0</w:t>
            </w:r>
          </w:p>
          <w:p w:rsidR="00D37AB6" w:rsidRPr="00C242BE" w:rsidRDefault="00D37AB6" w:rsidP="000D2373">
            <w:pPr>
              <w:pStyle w:val="ConsPlusCell"/>
              <w:jc w:val="center"/>
              <w:rPr>
                <w:rFonts w:ascii="Times New Roman" w:hAnsi="Times New Roman" w:cs="Times New Roman"/>
                <w:sz w:val="24"/>
                <w:szCs w:val="24"/>
              </w:rPr>
            </w:pPr>
          </w:p>
          <w:p w:rsidR="00D37AB6" w:rsidRPr="00C242BE" w:rsidRDefault="00D37AB6" w:rsidP="000D2373">
            <w:pPr>
              <w:pStyle w:val="ConsPlusCell"/>
              <w:jc w:val="center"/>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D37AB6" w:rsidRPr="00C242BE" w:rsidRDefault="00D37AB6" w:rsidP="00A576FF">
            <w:pPr>
              <w:pStyle w:val="ConsPlusCell"/>
              <w:ind w:left="720"/>
              <w:rPr>
                <w:rFonts w:ascii="Times New Roman" w:hAnsi="Times New Roman" w:cs="Times New Roman"/>
                <w:sz w:val="24"/>
                <w:szCs w:val="24"/>
              </w:rPr>
            </w:pPr>
          </w:p>
          <w:p w:rsidR="00D37AB6" w:rsidRPr="00C242BE" w:rsidRDefault="00D37AB6" w:rsidP="00A576FF">
            <w:pPr>
              <w:pStyle w:val="ConsPlusCell"/>
              <w:ind w:left="720"/>
              <w:rPr>
                <w:rFonts w:ascii="Times New Roman" w:hAnsi="Times New Roman" w:cs="Times New Roman"/>
                <w:sz w:val="24"/>
                <w:szCs w:val="24"/>
              </w:rPr>
            </w:pPr>
          </w:p>
          <w:p w:rsidR="00D37AB6" w:rsidRPr="00C242BE" w:rsidRDefault="00D37AB6" w:rsidP="00A576FF">
            <w:pPr>
              <w:pStyle w:val="ConsPlusCell"/>
              <w:ind w:left="720"/>
              <w:rPr>
                <w:rFonts w:ascii="Times New Roman" w:hAnsi="Times New Roman" w:cs="Times New Roman"/>
                <w:sz w:val="24"/>
                <w:szCs w:val="24"/>
              </w:rPr>
            </w:pPr>
          </w:p>
          <w:p w:rsidR="00D37AB6" w:rsidRPr="00C242BE" w:rsidRDefault="00D37AB6" w:rsidP="00A576FF">
            <w:pPr>
              <w:pStyle w:val="ConsPlusCell"/>
              <w:ind w:left="720"/>
              <w:rPr>
                <w:rFonts w:ascii="Times New Roman" w:hAnsi="Times New Roman" w:cs="Times New Roman"/>
                <w:sz w:val="24"/>
                <w:szCs w:val="24"/>
              </w:rPr>
            </w:pPr>
          </w:p>
          <w:p w:rsidR="00D37AB6" w:rsidRPr="00C242BE" w:rsidRDefault="00D37AB6" w:rsidP="000D2373">
            <w:pPr>
              <w:pStyle w:val="ConsPlusCell"/>
              <w:jc w:val="center"/>
              <w:rPr>
                <w:rFonts w:ascii="Times New Roman" w:hAnsi="Times New Roman" w:cs="Times New Roman"/>
                <w:sz w:val="24"/>
                <w:szCs w:val="24"/>
              </w:rPr>
            </w:pPr>
            <w:r w:rsidRPr="00C242BE">
              <w:rPr>
                <w:rFonts w:ascii="Times New Roman" w:hAnsi="Times New Roman" w:cs="Times New Roman"/>
                <w:sz w:val="24"/>
                <w:szCs w:val="24"/>
              </w:rPr>
              <w:t>4,0</w:t>
            </w:r>
          </w:p>
          <w:p w:rsidR="00D37AB6" w:rsidRPr="00C242BE" w:rsidRDefault="00D37AB6" w:rsidP="000D2373">
            <w:pPr>
              <w:pStyle w:val="ConsPlusCell"/>
              <w:jc w:val="center"/>
              <w:rPr>
                <w:rFonts w:ascii="Times New Roman" w:hAnsi="Times New Roman" w:cs="Times New Roman"/>
                <w:sz w:val="24"/>
                <w:szCs w:val="24"/>
              </w:rPr>
            </w:pPr>
          </w:p>
          <w:p w:rsidR="00D37AB6" w:rsidRPr="00C242BE" w:rsidRDefault="00D37AB6" w:rsidP="00EF262B">
            <w:pPr>
              <w:pStyle w:val="ConsPlusCell"/>
              <w:jc w:val="center"/>
              <w:rPr>
                <w:rFonts w:ascii="Times New Roman" w:hAnsi="Times New Roman" w:cs="Times New Roman"/>
                <w:sz w:val="24"/>
                <w:szCs w:val="24"/>
              </w:rPr>
            </w:pPr>
          </w:p>
        </w:tc>
        <w:tc>
          <w:tcPr>
            <w:tcW w:w="1133" w:type="dxa"/>
            <w:tcBorders>
              <w:left w:val="single" w:sz="4" w:space="0" w:color="auto"/>
              <w:bottom w:val="single" w:sz="4" w:space="0" w:color="auto"/>
              <w:right w:val="single" w:sz="4" w:space="0" w:color="auto"/>
            </w:tcBorders>
          </w:tcPr>
          <w:p w:rsidR="00D37AB6" w:rsidRPr="00C242BE" w:rsidRDefault="00D37AB6" w:rsidP="00A576FF">
            <w:pPr>
              <w:pStyle w:val="ConsPlusCell"/>
              <w:rPr>
                <w:rFonts w:ascii="Times New Roman" w:hAnsi="Times New Roman" w:cs="Times New Roman"/>
                <w:sz w:val="24"/>
                <w:szCs w:val="24"/>
              </w:rPr>
            </w:pPr>
          </w:p>
          <w:p w:rsidR="00D37AB6" w:rsidRPr="00C242BE" w:rsidRDefault="00D37AB6" w:rsidP="00A576FF">
            <w:pPr>
              <w:pStyle w:val="ConsPlusCell"/>
              <w:rPr>
                <w:rFonts w:ascii="Times New Roman" w:hAnsi="Times New Roman" w:cs="Times New Roman"/>
                <w:sz w:val="24"/>
                <w:szCs w:val="24"/>
              </w:rPr>
            </w:pPr>
          </w:p>
          <w:p w:rsidR="00D37AB6" w:rsidRPr="00C242BE" w:rsidRDefault="00D37AB6" w:rsidP="00A576FF">
            <w:pPr>
              <w:pStyle w:val="ConsPlusCell"/>
              <w:rPr>
                <w:rFonts w:ascii="Times New Roman" w:hAnsi="Times New Roman" w:cs="Times New Roman"/>
                <w:sz w:val="24"/>
                <w:szCs w:val="24"/>
              </w:rPr>
            </w:pPr>
          </w:p>
          <w:p w:rsidR="00D37AB6" w:rsidRPr="00C242BE" w:rsidRDefault="00D37AB6" w:rsidP="00A576FF">
            <w:pPr>
              <w:pStyle w:val="ConsPlusCell"/>
              <w:rPr>
                <w:rFonts w:ascii="Times New Roman" w:hAnsi="Times New Roman" w:cs="Times New Roman"/>
                <w:sz w:val="24"/>
                <w:szCs w:val="24"/>
              </w:rPr>
            </w:pPr>
          </w:p>
          <w:p w:rsidR="00D37AB6" w:rsidRPr="00C242BE" w:rsidRDefault="00D37AB6" w:rsidP="00A576FF">
            <w:pPr>
              <w:pStyle w:val="ConsPlusCell"/>
              <w:rPr>
                <w:rFonts w:ascii="Times New Roman" w:hAnsi="Times New Roman" w:cs="Times New Roman"/>
                <w:sz w:val="24"/>
                <w:szCs w:val="24"/>
              </w:rPr>
            </w:pPr>
            <w:r w:rsidRPr="00C242BE">
              <w:rPr>
                <w:rFonts w:ascii="Times New Roman" w:hAnsi="Times New Roman" w:cs="Times New Roman"/>
                <w:sz w:val="24"/>
                <w:szCs w:val="24"/>
              </w:rPr>
              <w:t>0,0</w:t>
            </w:r>
          </w:p>
          <w:p w:rsidR="00D37AB6" w:rsidRPr="00C242BE" w:rsidRDefault="00D37AB6" w:rsidP="00A576FF">
            <w:pPr>
              <w:pStyle w:val="ConsPlusCell"/>
              <w:rPr>
                <w:rFonts w:ascii="Times New Roman" w:hAnsi="Times New Roman" w:cs="Times New Roman"/>
                <w:sz w:val="24"/>
                <w:szCs w:val="24"/>
              </w:rPr>
            </w:pPr>
          </w:p>
          <w:p w:rsidR="00D37AB6" w:rsidRPr="00C242BE" w:rsidRDefault="00D37AB6" w:rsidP="001358EA">
            <w:pPr>
              <w:pStyle w:val="ConsPlusCell"/>
              <w:rPr>
                <w:rFonts w:ascii="Times New Roman" w:hAnsi="Times New Roman" w:cs="Times New Roman"/>
                <w:sz w:val="24"/>
                <w:szCs w:val="24"/>
              </w:rPr>
            </w:pPr>
          </w:p>
        </w:tc>
      </w:tr>
      <w:tr w:rsidR="00BB4F4F" w:rsidRPr="001B0FF1" w:rsidTr="00C242BE">
        <w:trPr>
          <w:trHeight w:val="1272"/>
          <w:tblCellSpacing w:w="5" w:type="nil"/>
        </w:trPr>
        <w:tc>
          <w:tcPr>
            <w:tcW w:w="709" w:type="dxa"/>
            <w:tcBorders>
              <w:top w:val="single" w:sz="4" w:space="0" w:color="auto"/>
              <w:left w:val="single" w:sz="4" w:space="0" w:color="auto"/>
              <w:bottom w:val="single" w:sz="4" w:space="0" w:color="auto"/>
              <w:right w:val="single" w:sz="4" w:space="0" w:color="auto"/>
            </w:tcBorders>
          </w:tcPr>
          <w:p w:rsidR="00BB4F4F" w:rsidRDefault="00BB4F4F" w:rsidP="00D37AB6">
            <w:pPr>
              <w:pStyle w:val="ConsPlusCell"/>
              <w:rPr>
                <w:rFonts w:ascii="Times New Roman" w:hAnsi="Times New Roman" w:cs="Times New Roman"/>
                <w:sz w:val="24"/>
                <w:szCs w:val="24"/>
              </w:rPr>
            </w:pPr>
            <w:r>
              <w:rPr>
                <w:rFonts w:ascii="Times New Roman" w:hAnsi="Times New Roman" w:cs="Times New Roman"/>
                <w:sz w:val="24"/>
                <w:szCs w:val="24"/>
              </w:rPr>
              <w:t>1.1.2</w:t>
            </w:r>
          </w:p>
        </w:tc>
        <w:tc>
          <w:tcPr>
            <w:tcW w:w="3119" w:type="dxa"/>
            <w:tcBorders>
              <w:top w:val="single" w:sz="4" w:space="0" w:color="auto"/>
              <w:left w:val="single" w:sz="4" w:space="0" w:color="auto"/>
              <w:bottom w:val="single" w:sz="4" w:space="0" w:color="auto"/>
              <w:right w:val="single" w:sz="4" w:space="0" w:color="auto"/>
            </w:tcBorders>
          </w:tcPr>
          <w:p w:rsidR="00BB4F4F" w:rsidRDefault="00BB4F4F" w:rsidP="00D37AB6">
            <w:pPr>
              <w:pStyle w:val="ConsPlusCell"/>
              <w:jc w:val="both"/>
              <w:rPr>
                <w:sz w:val="24"/>
                <w:szCs w:val="24"/>
              </w:rPr>
            </w:pPr>
            <w:r w:rsidRPr="00D37AB6">
              <w:rPr>
                <w:rFonts w:ascii="Times New Roman" w:hAnsi="Times New Roman" w:cs="Times New Roman"/>
                <w:sz w:val="24"/>
                <w:szCs w:val="24"/>
              </w:rPr>
              <w:t>Основное мероприятие 1.2</w:t>
            </w:r>
            <w:r>
              <w:rPr>
                <w:rFonts w:ascii="Times New Roman" w:hAnsi="Times New Roman" w:cs="Times New Roman"/>
                <w:sz w:val="24"/>
                <w:szCs w:val="24"/>
              </w:rPr>
              <w:t xml:space="preserve"> </w:t>
            </w:r>
            <w:r w:rsidRPr="00D37AB6">
              <w:rPr>
                <w:rFonts w:ascii="Times New Roman" w:hAnsi="Times New Roman" w:cs="Times New Roman"/>
                <w:kern w:val="2"/>
                <w:sz w:val="24"/>
                <w:szCs w:val="24"/>
              </w:rPr>
              <w:t>«</w:t>
            </w:r>
            <w:r w:rsidRPr="00D37AB6">
              <w:rPr>
                <w:rFonts w:ascii="Times New Roman" w:hAnsi="Times New Roman" w:cs="Times New Roman"/>
                <w:sz w:val="24"/>
                <w:szCs w:val="24"/>
              </w:rPr>
              <w:t>Выполнение комплекса мер по энергосбережению</w:t>
            </w:r>
            <w:r w:rsidRPr="00D37AB6">
              <w:rPr>
                <w:rFonts w:ascii="Times New Roman" w:hAnsi="Times New Roman" w:cs="Times New Roman"/>
                <w:kern w:val="2"/>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BB4F4F" w:rsidRPr="008E0774" w:rsidRDefault="00BB4F4F" w:rsidP="00A576FF">
            <w:pPr>
              <w:pStyle w:val="ConsPlusCell"/>
              <w:rPr>
                <w:rFonts w:ascii="Times New Roman" w:hAnsi="Times New Roman" w:cs="Times New Roman"/>
                <w:sz w:val="24"/>
                <w:szCs w:val="24"/>
              </w:rPr>
            </w:pPr>
            <w:r>
              <w:rPr>
                <w:rFonts w:ascii="Times New Roman" w:hAnsi="Times New Roman" w:cs="Times New Roman"/>
                <w:sz w:val="24"/>
                <w:szCs w:val="24"/>
              </w:rPr>
              <w:t>С</w:t>
            </w:r>
            <w:r w:rsidRPr="008E0774">
              <w:rPr>
                <w:rFonts w:ascii="Times New Roman" w:hAnsi="Times New Roman" w:cs="Times New Roman"/>
                <w:sz w:val="24"/>
                <w:szCs w:val="24"/>
              </w:rPr>
              <w:t xml:space="preserve">пециалисты Администрации Семичанского сельского поселения </w:t>
            </w:r>
          </w:p>
        </w:tc>
        <w:tc>
          <w:tcPr>
            <w:tcW w:w="1701" w:type="dxa"/>
            <w:tcBorders>
              <w:top w:val="single" w:sz="4" w:space="0" w:color="auto"/>
              <w:left w:val="single" w:sz="4" w:space="0" w:color="auto"/>
              <w:bottom w:val="single" w:sz="4" w:space="0" w:color="auto"/>
              <w:right w:val="single" w:sz="4" w:space="0" w:color="auto"/>
            </w:tcBorders>
          </w:tcPr>
          <w:p w:rsidR="00BB4F4F" w:rsidRPr="00007AE4" w:rsidRDefault="008A48F1" w:rsidP="00BB4F4F">
            <w:pPr>
              <w:jc w:val="center"/>
              <w:rPr>
                <w:kern w:val="2"/>
                <w:sz w:val="22"/>
                <w:szCs w:val="22"/>
              </w:rPr>
            </w:pPr>
            <w:r>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BB4F4F" w:rsidRPr="001B0FF1" w:rsidRDefault="00F66628" w:rsidP="00E10B02">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BB4F4F" w:rsidRPr="001B0FF1" w:rsidRDefault="00F66628" w:rsidP="00E10B02">
            <w:pPr>
              <w:pStyle w:val="ConsPlusCell"/>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BB4F4F" w:rsidRDefault="00BB4F4F" w:rsidP="00A576FF">
            <w:pPr>
              <w:pStyle w:val="ConsPlusCell"/>
              <w:jc w:val="center"/>
              <w:rPr>
                <w:rFonts w:ascii="Times New Roman" w:hAnsi="Times New Roman" w:cs="Times New Roman"/>
                <w:sz w:val="24"/>
                <w:szCs w:val="24"/>
              </w:rPr>
            </w:pPr>
          </w:p>
          <w:p w:rsidR="00BB4F4F" w:rsidRDefault="00BB4F4F" w:rsidP="00A576FF">
            <w:pPr>
              <w:pStyle w:val="ConsPlusCell"/>
              <w:jc w:val="center"/>
              <w:rPr>
                <w:rFonts w:ascii="Times New Roman" w:hAnsi="Times New Roman" w:cs="Times New Roman"/>
                <w:sz w:val="24"/>
                <w:szCs w:val="24"/>
              </w:rPr>
            </w:pPr>
          </w:p>
          <w:p w:rsidR="00BB4F4F" w:rsidRPr="001B0FF1" w:rsidRDefault="008A48F1"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B4F4F" w:rsidRDefault="00BB4F4F" w:rsidP="00A576FF">
            <w:pPr>
              <w:pStyle w:val="ConsPlusCell"/>
              <w:jc w:val="center"/>
              <w:rPr>
                <w:rFonts w:ascii="Times New Roman" w:hAnsi="Times New Roman" w:cs="Times New Roman"/>
                <w:sz w:val="24"/>
                <w:szCs w:val="24"/>
              </w:rPr>
            </w:pPr>
          </w:p>
          <w:p w:rsidR="00BB4F4F" w:rsidRDefault="00BB4F4F" w:rsidP="00A576FF">
            <w:pPr>
              <w:pStyle w:val="ConsPlusCell"/>
              <w:jc w:val="center"/>
              <w:rPr>
                <w:rFonts w:ascii="Times New Roman" w:hAnsi="Times New Roman" w:cs="Times New Roman"/>
                <w:sz w:val="24"/>
                <w:szCs w:val="24"/>
              </w:rPr>
            </w:pPr>
          </w:p>
          <w:p w:rsidR="00BB4F4F" w:rsidRPr="001B0FF1" w:rsidRDefault="008A48F1"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BB4F4F" w:rsidRDefault="00BB4F4F" w:rsidP="001D000A">
            <w:pPr>
              <w:pStyle w:val="ConsPlusCell"/>
              <w:jc w:val="center"/>
              <w:rPr>
                <w:rFonts w:ascii="Times New Roman" w:hAnsi="Times New Roman" w:cs="Times New Roman"/>
                <w:sz w:val="24"/>
                <w:szCs w:val="24"/>
              </w:rPr>
            </w:pPr>
          </w:p>
          <w:p w:rsidR="00BB4F4F" w:rsidRDefault="00BB4F4F" w:rsidP="001D000A">
            <w:pPr>
              <w:pStyle w:val="ConsPlusCell"/>
              <w:jc w:val="center"/>
              <w:rPr>
                <w:rFonts w:ascii="Times New Roman" w:hAnsi="Times New Roman" w:cs="Times New Roman"/>
                <w:sz w:val="24"/>
                <w:szCs w:val="24"/>
              </w:rPr>
            </w:pPr>
          </w:p>
          <w:p w:rsidR="00BB4F4F" w:rsidRPr="001B0FF1" w:rsidRDefault="008A48F1" w:rsidP="001D000A">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133" w:type="dxa"/>
            <w:tcBorders>
              <w:top w:val="single" w:sz="4" w:space="0" w:color="auto"/>
              <w:left w:val="single" w:sz="4" w:space="0" w:color="auto"/>
              <w:bottom w:val="single" w:sz="4" w:space="0" w:color="auto"/>
              <w:right w:val="single" w:sz="4" w:space="0" w:color="auto"/>
            </w:tcBorders>
          </w:tcPr>
          <w:p w:rsidR="00BB4F4F" w:rsidRDefault="00BB4F4F" w:rsidP="001D000A">
            <w:pPr>
              <w:pStyle w:val="ConsPlusCell"/>
              <w:jc w:val="center"/>
              <w:rPr>
                <w:rFonts w:ascii="Times New Roman" w:hAnsi="Times New Roman" w:cs="Times New Roman"/>
                <w:sz w:val="24"/>
                <w:szCs w:val="24"/>
              </w:rPr>
            </w:pPr>
          </w:p>
          <w:p w:rsidR="00BB4F4F" w:rsidRDefault="00BB4F4F" w:rsidP="001D000A">
            <w:pPr>
              <w:pStyle w:val="ConsPlusCell"/>
              <w:jc w:val="center"/>
              <w:rPr>
                <w:rFonts w:ascii="Times New Roman" w:hAnsi="Times New Roman" w:cs="Times New Roman"/>
                <w:sz w:val="24"/>
                <w:szCs w:val="24"/>
              </w:rPr>
            </w:pPr>
          </w:p>
          <w:p w:rsidR="00BB4F4F" w:rsidRPr="001B0FF1" w:rsidRDefault="00BB4F4F" w:rsidP="008A48F1">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8A48F1">
              <w:rPr>
                <w:rFonts w:ascii="Times New Roman" w:hAnsi="Times New Roman" w:cs="Times New Roman"/>
                <w:sz w:val="24"/>
                <w:szCs w:val="24"/>
              </w:rPr>
              <w:t>0</w:t>
            </w:r>
          </w:p>
        </w:tc>
      </w:tr>
      <w:tr w:rsidR="008A48F1" w:rsidRPr="001B0FF1" w:rsidTr="00C242BE">
        <w:trPr>
          <w:trHeight w:val="1972"/>
          <w:tblCellSpacing w:w="5" w:type="nil"/>
        </w:trPr>
        <w:tc>
          <w:tcPr>
            <w:tcW w:w="709" w:type="dxa"/>
            <w:tcBorders>
              <w:top w:val="single" w:sz="4" w:space="0" w:color="auto"/>
              <w:left w:val="single" w:sz="4" w:space="0" w:color="auto"/>
              <w:bottom w:val="single" w:sz="4" w:space="0" w:color="auto"/>
              <w:right w:val="single" w:sz="4" w:space="0" w:color="auto"/>
            </w:tcBorders>
          </w:tcPr>
          <w:p w:rsidR="008A48F1" w:rsidRDefault="008A48F1" w:rsidP="00A576FF">
            <w:pPr>
              <w:pStyle w:val="ConsPlusCell"/>
              <w:rPr>
                <w:rFonts w:ascii="Times New Roman" w:hAnsi="Times New Roman" w:cs="Times New Roman"/>
                <w:sz w:val="24"/>
                <w:szCs w:val="24"/>
              </w:rPr>
            </w:pPr>
            <w:r>
              <w:rPr>
                <w:rFonts w:ascii="Times New Roman" w:hAnsi="Times New Roman" w:cs="Times New Roman"/>
                <w:sz w:val="24"/>
                <w:szCs w:val="24"/>
              </w:rPr>
              <w:lastRenderedPageBreak/>
              <w:t>1.1</w:t>
            </w:r>
          </w:p>
        </w:tc>
        <w:tc>
          <w:tcPr>
            <w:tcW w:w="3119" w:type="dxa"/>
            <w:tcBorders>
              <w:top w:val="single" w:sz="4" w:space="0" w:color="auto"/>
              <w:left w:val="single" w:sz="4" w:space="0" w:color="auto"/>
              <w:bottom w:val="single" w:sz="4" w:space="0" w:color="auto"/>
              <w:right w:val="single" w:sz="4" w:space="0" w:color="auto"/>
            </w:tcBorders>
          </w:tcPr>
          <w:p w:rsidR="008A48F1" w:rsidRPr="001B0FF1" w:rsidRDefault="008A48F1" w:rsidP="00A576FF">
            <w:pPr>
              <w:pStyle w:val="ConsPlusCell"/>
              <w:rPr>
                <w:rFonts w:ascii="Times New Roman" w:hAnsi="Times New Roman" w:cs="Times New Roman"/>
                <w:sz w:val="24"/>
                <w:szCs w:val="24"/>
              </w:rPr>
            </w:pPr>
            <w:r w:rsidRPr="001B0FF1">
              <w:rPr>
                <w:rFonts w:ascii="Times New Roman" w:hAnsi="Times New Roman" w:cs="Times New Roman"/>
                <w:sz w:val="24"/>
                <w:szCs w:val="24"/>
              </w:rPr>
              <w:t>Контрольное   событие</w:t>
            </w:r>
            <w:r w:rsidRPr="001B0FF1">
              <w:rPr>
                <w:rFonts w:ascii="Times New Roman" w:hAnsi="Times New Roman" w:cs="Times New Roman"/>
                <w:sz w:val="24"/>
                <w:szCs w:val="24"/>
              </w:rPr>
              <w:br/>
              <w:t xml:space="preserve">программы     </w:t>
            </w:r>
          </w:p>
        </w:tc>
        <w:tc>
          <w:tcPr>
            <w:tcW w:w="1843" w:type="dxa"/>
            <w:tcBorders>
              <w:top w:val="single" w:sz="4" w:space="0" w:color="auto"/>
              <w:left w:val="single" w:sz="4" w:space="0" w:color="auto"/>
              <w:bottom w:val="single" w:sz="4" w:space="0" w:color="auto"/>
              <w:right w:val="single" w:sz="4" w:space="0" w:color="auto"/>
            </w:tcBorders>
          </w:tcPr>
          <w:p w:rsidR="008A48F1" w:rsidRDefault="008A48F1" w:rsidP="00A576FF">
            <w:pPr>
              <w:pStyle w:val="ConsPlusCell"/>
              <w:rPr>
                <w:rFonts w:ascii="Times New Roman" w:hAnsi="Times New Roman"/>
                <w:sz w:val="24"/>
                <w:szCs w:val="24"/>
              </w:rPr>
            </w:pPr>
            <w:r>
              <w:rPr>
                <w:rFonts w:ascii="Times New Roman" w:hAnsi="Times New Roman"/>
                <w:sz w:val="24"/>
                <w:szCs w:val="24"/>
              </w:rPr>
              <w:t>специалисты Семичанского сельского поселения</w:t>
            </w:r>
          </w:p>
        </w:tc>
        <w:tc>
          <w:tcPr>
            <w:tcW w:w="1701" w:type="dxa"/>
            <w:tcBorders>
              <w:top w:val="single" w:sz="4" w:space="0" w:color="auto"/>
              <w:left w:val="single" w:sz="4" w:space="0" w:color="auto"/>
              <w:bottom w:val="single" w:sz="4" w:space="0" w:color="auto"/>
              <w:right w:val="single" w:sz="4" w:space="0" w:color="auto"/>
            </w:tcBorders>
          </w:tcPr>
          <w:p w:rsidR="008A48F1" w:rsidRPr="00021E57" w:rsidRDefault="008A48F1" w:rsidP="00A576FF">
            <w:pPr>
              <w:pStyle w:val="ConsPlusCell"/>
              <w:rPr>
                <w:rFonts w:ascii="Times New Roman" w:hAnsi="Times New Roman" w:cs="Times New Roman"/>
                <w:sz w:val="24"/>
                <w:szCs w:val="24"/>
              </w:rPr>
            </w:pPr>
            <w:r w:rsidRPr="00021E57">
              <w:rPr>
                <w:rFonts w:ascii="Times New Roman" w:hAnsi="Times New Roman" w:cs="Times New Roman"/>
                <w:sz w:val="24"/>
                <w:szCs w:val="24"/>
              </w:rPr>
              <w:t>Повышение качества исполнения муниципальных функций в установленной сфере.</w:t>
            </w:r>
          </w:p>
        </w:tc>
        <w:tc>
          <w:tcPr>
            <w:tcW w:w="1701" w:type="dxa"/>
            <w:tcBorders>
              <w:top w:val="single" w:sz="4" w:space="0" w:color="auto"/>
              <w:left w:val="single" w:sz="4" w:space="0" w:color="auto"/>
              <w:bottom w:val="single" w:sz="4" w:space="0" w:color="auto"/>
              <w:right w:val="single" w:sz="4" w:space="0" w:color="auto"/>
            </w:tcBorders>
          </w:tcPr>
          <w:p w:rsidR="008A48F1" w:rsidRPr="001B0FF1" w:rsidRDefault="008A48F1" w:rsidP="00A576FF">
            <w:pPr>
              <w:pStyle w:val="ConsPlusCell"/>
              <w:jc w:val="center"/>
              <w:rPr>
                <w:rFonts w:ascii="Times New Roman" w:hAnsi="Times New Roman" w:cs="Times New Roman"/>
                <w:sz w:val="24"/>
                <w:szCs w:val="24"/>
              </w:rPr>
            </w:pPr>
            <w:r w:rsidRPr="001B0FF1">
              <w:rPr>
                <w:rFonts w:ascii="Times New Roman" w:hAnsi="Times New Roman" w:cs="Times New Roman"/>
                <w:sz w:val="24"/>
                <w:szCs w:val="24"/>
              </w:rPr>
              <w:t>X</w:t>
            </w:r>
          </w:p>
        </w:tc>
        <w:tc>
          <w:tcPr>
            <w:tcW w:w="1559" w:type="dxa"/>
            <w:tcBorders>
              <w:top w:val="single" w:sz="4" w:space="0" w:color="auto"/>
              <w:left w:val="single" w:sz="4" w:space="0" w:color="auto"/>
              <w:bottom w:val="single" w:sz="4" w:space="0" w:color="auto"/>
              <w:right w:val="single" w:sz="4" w:space="0" w:color="auto"/>
            </w:tcBorders>
          </w:tcPr>
          <w:p w:rsidR="008A48F1" w:rsidRPr="001B0FF1" w:rsidRDefault="008A48F1" w:rsidP="00AE5896">
            <w:pPr>
              <w:pStyle w:val="ConsPlusCell"/>
              <w:jc w:val="center"/>
              <w:rPr>
                <w:rFonts w:ascii="Times New Roman" w:hAnsi="Times New Roman" w:cs="Times New Roman"/>
                <w:sz w:val="24"/>
                <w:szCs w:val="24"/>
              </w:rPr>
            </w:pPr>
            <w:r>
              <w:rPr>
                <w:rFonts w:ascii="Times New Roman" w:hAnsi="Times New Roman" w:cs="Times New Roman"/>
                <w:sz w:val="24"/>
                <w:szCs w:val="24"/>
              </w:rPr>
              <w:t>31.12.202</w:t>
            </w:r>
            <w:r w:rsidR="00AE5896">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8A48F1" w:rsidRDefault="008A48F1" w:rsidP="00F97567">
            <w:pPr>
              <w:pStyle w:val="ConsPlusCell"/>
              <w:jc w:val="center"/>
              <w:rPr>
                <w:rFonts w:ascii="Times New Roman" w:hAnsi="Times New Roman" w:cs="Times New Roman"/>
                <w:sz w:val="24"/>
                <w:szCs w:val="24"/>
              </w:rPr>
            </w:pPr>
          </w:p>
          <w:p w:rsidR="008A48F1" w:rsidRDefault="008A48F1" w:rsidP="00F97567">
            <w:pPr>
              <w:pStyle w:val="ConsPlusCell"/>
              <w:jc w:val="center"/>
              <w:rPr>
                <w:rFonts w:ascii="Times New Roman" w:hAnsi="Times New Roman" w:cs="Times New Roman"/>
                <w:sz w:val="24"/>
                <w:szCs w:val="24"/>
              </w:rPr>
            </w:pPr>
          </w:p>
          <w:p w:rsidR="008A48F1" w:rsidRDefault="008A48F1" w:rsidP="00F97567">
            <w:pPr>
              <w:pStyle w:val="ConsPlusCell"/>
              <w:jc w:val="center"/>
              <w:rPr>
                <w:rFonts w:ascii="Times New Roman" w:hAnsi="Times New Roman" w:cs="Times New Roman"/>
                <w:sz w:val="24"/>
                <w:szCs w:val="24"/>
              </w:rPr>
            </w:pPr>
          </w:p>
          <w:p w:rsidR="008A48F1" w:rsidRDefault="008A48F1" w:rsidP="00F97567">
            <w:pPr>
              <w:pStyle w:val="ConsPlusCell"/>
              <w:jc w:val="center"/>
              <w:rPr>
                <w:rFonts w:ascii="Times New Roman" w:hAnsi="Times New Roman" w:cs="Times New Roman"/>
                <w:sz w:val="24"/>
                <w:szCs w:val="24"/>
              </w:rPr>
            </w:pPr>
            <w:r>
              <w:rPr>
                <w:rFonts w:ascii="Times New Roman" w:hAnsi="Times New Roman" w:cs="Times New Roman"/>
                <w:sz w:val="24"/>
                <w:szCs w:val="24"/>
              </w:rPr>
              <w:t>4,0</w:t>
            </w:r>
          </w:p>
          <w:p w:rsidR="008A48F1" w:rsidRPr="001B0FF1" w:rsidRDefault="008A48F1" w:rsidP="00F97567">
            <w:pPr>
              <w:pStyle w:val="ConsPlusCel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48F1" w:rsidRDefault="008A48F1" w:rsidP="00F97567">
            <w:pPr>
              <w:pStyle w:val="ConsPlusCell"/>
              <w:jc w:val="center"/>
              <w:rPr>
                <w:rFonts w:ascii="Times New Roman" w:hAnsi="Times New Roman" w:cs="Times New Roman"/>
                <w:sz w:val="24"/>
                <w:szCs w:val="24"/>
              </w:rPr>
            </w:pPr>
          </w:p>
          <w:p w:rsidR="008A48F1" w:rsidRDefault="008A48F1" w:rsidP="00F97567">
            <w:pPr>
              <w:pStyle w:val="ConsPlusCell"/>
              <w:jc w:val="center"/>
              <w:rPr>
                <w:rFonts w:ascii="Times New Roman" w:hAnsi="Times New Roman" w:cs="Times New Roman"/>
                <w:sz w:val="24"/>
                <w:szCs w:val="24"/>
              </w:rPr>
            </w:pPr>
          </w:p>
          <w:p w:rsidR="008A48F1" w:rsidRDefault="008A48F1" w:rsidP="00F97567">
            <w:pPr>
              <w:pStyle w:val="ConsPlusCell"/>
              <w:jc w:val="center"/>
              <w:rPr>
                <w:rFonts w:ascii="Times New Roman" w:hAnsi="Times New Roman" w:cs="Times New Roman"/>
                <w:sz w:val="24"/>
                <w:szCs w:val="24"/>
              </w:rPr>
            </w:pPr>
          </w:p>
          <w:p w:rsidR="008A48F1" w:rsidRDefault="008A48F1" w:rsidP="00F97567">
            <w:pPr>
              <w:pStyle w:val="ConsPlusCell"/>
              <w:jc w:val="center"/>
              <w:rPr>
                <w:rFonts w:ascii="Times New Roman" w:hAnsi="Times New Roman" w:cs="Times New Roman"/>
                <w:sz w:val="24"/>
                <w:szCs w:val="24"/>
              </w:rPr>
            </w:pPr>
            <w:r>
              <w:rPr>
                <w:rFonts w:ascii="Times New Roman" w:hAnsi="Times New Roman" w:cs="Times New Roman"/>
                <w:sz w:val="24"/>
                <w:szCs w:val="24"/>
              </w:rPr>
              <w:t>4,0</w:t>
            </w:r>
          </w:p>
          <w:p w:rsidR="008A48F1" w:rsidRDefault="008A48F1" w:rsidP="00F97567">
            <w:pPr>
              <w:pStyle w:val="ConsPlusCell"/>
              <w:jc w:val="center"/>
              <w:rPr>
                <w:rFonts w:ascii="Times New Roman" w:hAnsi="Times New Roman" w:cs="Times New Roman"/>
                <w:sz w:val="24"/>
                <w:szCs w:val="24"/>
              </w:rPr>
            </w:pPr>
          </w:p>
          <w:p w:rsidR="008A48F1" w:rsidRPr="001B0FF1" w:rsidRDefault="008A48F1" w:rsidP="00F97567">
            <w:pPr>
              <w:pStyle w:val="ConsPlusCell"/>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48F1" w:rsidRDefault="008A48F1" w:rsidP="00F97567">
            <w:pPr>
              <w:pStyle w:val="ConsPlusCell"/>
              <w:ind w:left="720"/>
              <w:rPr>
                <w:rFonts w:ascii="Times New Roman" w:hAnsi="Times New Roman" w:cs="Times New Roman"/>
                <w:sz w:val="24"/>
                <w:szCs w:val="24"/>
              </w:rPr>
            </w:pPr>
          </w:p>
          <w:p w:rsidR="008A48F1" w:rsidRDefault="008A48F1" w:rsidP="00F97567">
            <w:pPr>
              <w:pStyle w:val="ConsPlusCell"/>
              <w:ind w:left="720"/>
              <w:rPr>
                <w:rFonts w:ascii="Times New Roman" w:hAnsi="Times New Roman" w:cs="Times New Roman"/>
                <w:sz w:val="24"/>
                <w:szCs w:val="24"/>
              </w:rPr>
            </w:pPr>
          </w:p>
          <w:p w:rsidR="008A48F1" w:rsidRDefault="008A48F1" w:rsidP="00F97567">
            <w:pPr>
              <w:pStyle w:val="ConsPlusCell"/>
              <w:ind w:left="720"/>
              <w:rPr>
                <w:rFonts w:ascii="Times New Roman" w:hAnsi="Times New Roman" w:cs="Times New Roman"/>
                <w:sz w:val="24"/>
                <w:szCs w:val="24"/>
              </w:rPr>
            </w:pPr>
          </w:p>
          <w:p w:rsidR="008A48F1" w:rsidRDefault="008A48F1" w:rsidP="00F97567">
            <w:pPr>
              <w:pStyle w:val="ConsPlusCell"/>
              <w:jc w:val="center"/>
              <w:rPr>
                <w:rFonts w:ascii="Times New Roman" w:hAnsi="Times New Roman" w:cs="Times New Roman"/>
                <w:sz w:val="24"/>
                <w:szCs w:val="24"/>
              </w:rPr>
            </w:pPr>
            <w:r>
              <w:rPr>
                <w:rFonts w:ascii="Times New Roman" w:hAnsi="Times New Roman" w:cs="Times New Roman"/>
                <w:sz w:val="24"/>
                <w:szCs w:val="24"/>
              </w:rPr>
              <w:t>4,0</w:t>
            </w:r>
          </w:p>
          <w:p w:rsidR="008A48F1" w:rsidRDefault="008A48F1" w:rsidP="00F97567">
            <w:pPr>
              <w:pStyle w:val="ConsPlusCell"/>
              <w:jc w:val="center"/>
              <w:rPr>
                <w:rFonts w:ascii="Times New Roman" w:hAnsi="Times New Roman" w:cs="Times New Roman"/>
                <w:sz w:val="24"/>
                <w:szCs w:val="24"/>
              </w:rPr>
            </w:pPr>
          </w:p>
          <w:p w:rsidR="008A48F1" w:rsidRPr="001B0FF1" w:rsidRDefault="008A48F1" w:rsidP="00F97567">
            <w:pPr>
              <w:pStyle w:val="ConsPlusCell"/>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8A48F1" w:rsidRDefault="008A48F1" w:rsidP="00F97567">
            <w:pPr>
              <w:pStyle w:val="ConsPlusCell"/>
              <w:rPr>
                <w:rFonts w:ascii="Times New Roman" w:hAnsi="Times New Roman" w:cs="Times New Roman"/>
                <w:sz w:val="24"/>
                <w:szCs w:val="24"/>
              </w:rPr>
            </w:pPr>
          </w:p>
          <w:p w:rsidR="008A48F1" w:rsidRDefault="008A48F1" w:rsidP="00F97567">
            <w:pPr>
              <w:pStyle w:val="ConsPlusCell"/>
              <w:rPr>
                <w:rFonts w:ascii="Times New Roman" w:hAnsi="Times New Roman" w:cs="Times New Roman"/>
                <w:sz w:val="24"/>
                <w:szCs w:val="24"/>
              </w:rPr>
            </w:pPr>
          </w:p>
          <w:p w:rsidR="008A48F1" w:rsidRDefault="008A48F1" w:rsidP="00F97567">
            <w:pPr>
              <w:pStyle w:val="ConsPlusCell"/>
              <w:rPr>
                <w:rFonts w:ascii="Times New Roman" w:hAnsi="Times New Roman" w:cs="Times New Roman"/>
                <w:sz w:val="24"/>
                <w:szCs w:val="24"/>
              </w:rPr>
            </w:pPr>
          </w:p>
          <w:p w:rsidR="008A48F1" w:rsidRDefault="008A48F1" w:rsidP="00F97567">
            <w:pPr>
              <w:pStyle w:val="ConsPlusCell"/>
              <w:rPr>
                <w:rFonts w:ascii="Times New Roman" w:hAnsi="Times New Roman" w:cs="Times New Roman"/>
                <w:sz w:val="24"/>
                <w:szCs w:val="24"/>
              </w:rPr>
            </w:pPr>
            <w:r>
              <w:rPr>
                <w:rFonts w:ascii="Times New Roman" w:hAnsi="Times New Roman" w:cs="Times New Roman"/>
                <w:sz w:val="24"/>
                <w:szCs w:val="24"/>
              </w:rPr>
              <w:t>0,0</w:t>
            </w:r>
          </w:p>
          <w:p w:rsidR="008A48F1" w:rsidRDefault="008A48F1" w:rsidP="00F97567">
            <w:pPr>
              <w:pStyle w:val="ConsPlusCell"/>
              <w:rPr>
                <w:rFonts w:ascii="Times New Roman" w:hAnsi="Times New Roman" w:cs="Times New Roman"/>
                <w:sz w:val="24"/>
                <w:szCs w:val="24"/>
              </w:rPr>
            </w:pPr>
          </w:p>
          <w:p w:rsidR="008A48F1" w:rsidRPr="001B0FF1" w:rsidRDefault="008A48F1" w:rsidP="00F97567">
            <w:pPr>
              <w:pStyle w:val="ConsPlusCell"/>
              <w:rPr>
                <w:rFonts w:ascii="Times New Roman" w:hAnsi="Times New Roman" w:cs="Times New Roman"/>
                <w:sz w:val="24"/>
                <w:szCs w:val="24"/>
              </w:rPr>
            </w:pPr>
          </w:p>
        </w:tc>
      </w:tr>
    </w:tbl>
    <w:p w:rsidR="008123E9" w:rsidRDefault="008123E9" w:rsidP="00074F9A">
      <w:pPr>
        <w:suppressAutoHyphens/>
        <w:jc w:val="center"/>
        <w:rPr>
          <w:sz w:val="24"/>
          <w:szCs w:val="24"/>
        </w:rPr>
      </w:pPr>
    </w:p>
    <w:p w:rsidR="008123E9" w:rsidRPr="001B0FF1" w:rsidRDefault="008123E9" w:rsidP="00074F9A">
      <w:pPr>
        <w:suppressAutoHyphens/>
        <w:jc w:val="center"/>
        <w:rPr>
          <w:sz w:val="24"/>
          <w:szCs w:val="24"/>
        </w:rPr>
      </w:pPr>
    </w:p>
    <w:p w:rsidR="00C242BE" w:rsidRDefault="00C242BE" w:rsidP="00074F9A">
      <w:pPr>
        <w:jc w:val="right"/>
        <w:rPr>
          <w:sz w:val="24"/>
          <w:szCs w:val="24"/>
        </w:rPr>
      </w:pPr>
    </w:p>
    <w:p w:rsidR="00C242BE" w:rsidRDefault="00C242BE" w:rsidP="00074F9A">
      <w:pPr>
        <w:jc w:val="right"/>
        <w:rPr>
          <w:sz w:val="24"/>
          <w:szCs w:val="24"/>
        </w:rPr>
      </w:pPr>
    </w:p>
    <w:p w:rsidR="00C242BE" w:rsidRDefault="00C242BE" w:rsidP="00074F9A">
      <w:pPr>
        <w:jc w:val="right"/>
        <w:rPr>
          <w:sz w:val="24"/>
          <w:szCs w:val="24"/>
        </w:rPr>
      </w:pPr>
    </w:p>
    <w:p w:rsidR="00C242BE" w:rsidRDefault="00C242BE" w:rsidP="00074F9A">
      <w:pPr>
        <w:jc w:val="right"/>
        <w:rPr>
          <w:sz w:val="24"/>
          <w:szCs w:val="24"/>
        </w:rPr>
      </w:pPr>
    </w:p>
    <w:p w:rsidR="00C242BE" w:rsidRDefault="00C242BE" w:rsidP="00074F9A">
      <w:pPr>
        <w:jc w:val="right"/>
        <w:rPr>
          <w:sz w:val="24"/>
          <w:szCs w:val="24"/>
        </w:rPr>
      </w:pPr>
    </w:p>
    <w:p w:rsidR="00C242BE" w:rsidRDefault="00C242BE" w:rsidP="00074F9A">
      <w:pPr>
        <w:jc w:val="right"/>
        <w:rPr>
          <w:sz w:val="24"/>
          <w:szCs w:val="24"/>
        </w:rPr>
      </w:pPr>
    </w:p>
    <w:p w:rsidR="00C242BE" w:rsidRDefault="00C242BE" w:rsidP="00074F9A">
      <w:pPr>
        <w:jc w:val="right"/>
        <w:rPr>
          <w:sz w:val="24"/>
          <w:szCs w:val="24"/>
        </w:rPr>
      </w:pPr>
    </w:p>
    <w:p w:rsidR="00C242BE" w:rsidRDefault="00C242BE" w:rsidP="00074F9A">
      <w:pPr>
        <w:jc w:val="right"/>
        <w:rPr>
          <w:sz w:val="24"/>
          <w:szCs w:val="24"/>
        </w:rPr>
      </w:pPr>
    </w:p>
    <w:p w:rsidR="00C242BE" w:rsidRDefault="00C242BE" w:rsidP="00074F9A">
      <w:pPr>
        <w:jc w:val="right"/>
        <w:rPr>
          <w:sz w:val="24"/>
          <w:szCs w:val="24"/>
        </w:rPr>
      </w:pPr>
    </w:p>
    <w:p w:rsidR="00C242BE" w:rsidRDefault="00C242BE" w:rsidP="00074F9A">
      <w:pPr>
        <w:jc w:val="right"/>
        <w:rPr>
          <w:sz w:val="24"/>
          <w:szCs w:val="24"/>
        </w:rPr>
      </w:pPr>
    </w:p>
    <w:p w:rsidR="00C242BE" w:rsidRDefault="00C242BE" w:rsidP="00074F9A">
      <w:pPr>
        <w:jc w:val="right"/>
        <w:rPr>
          <w:sz w:val="24"/>
          <w:szCs w:val="24"/>
        </w:rPr>
      </w:pPr>
    </w:p>
    <w:p w:rsidR="00C242BE" w:rsidRDefault="00C242BE" w:rsidP="00074F9A">
      <w:pPr>
        <w:jc w:val="right"/>
        <w:rPr>
          <w:sz w:val="24"/>
          <w:szCs w:val="24"/>
        </w:rPr>
      </w:pPr>
    </w:p>
    <w:p w:rsidR="00C242BE" w:rsidRDefault="00C242BE" w:rsidP="00074F9A">
      <w:pPr>
        <w:jc w:val="right"/>
        <w:rPr>
          <w:sz w:val="24"/>
          <w:szCs w:val="24"/>
        </w:rPr>
      </w:pPr>
    </w:p>
    <w:p w:rsidR="00C242BE" w:rsidRDefault="00C242BE" w:rsidP="00074F9A">
      <w:pPr>
        <w:jc w:val="right"/>
        <w:rPr>
          <w:sz w:val="24"/>
          <w:szCs w:val="24"/>
        </w:rPr>
      </w:pPr>
    </w:p>
    <w:p w:rsidR="00C242BE" w:rsidRDefault="00C242BE" w:rsidP="00074F9A">
      <w:pPr>
        <w:jc w:val="right"/>
        <w:rPr>
          <w:sz w:val="24"/>
          <w:szCs w:val="24"/>
        </w:rPr>
      </w:pPr>
    </w:p>
    <w:p w:rsidR="00C242BE" w:rsidRDefault="00C242BE" w:rsidP="00074F9A">
      <w:pPr>
        <w:jc w:val="right"/>
        <w:rPr>
          <w:sz w:val="24"/>
          <w:szCs w:val="24"/>
        </w:rPr>
      </w:pPr>
    </w:p>
    <w:p w:rsidR="00C242BE" w:rsidRDefault="00C242BE" w:rsidP="00074F9A">
      <w:pPr>
        <w:jc w:val="right"/>
        <w:rPr>
          <w:sz w:val="24"/>
          <w:szCs w:val="24"/>
        </w:rPr>
      </w:pPr>
    </w:p>
    <w:p w:rsidR="00C242BE" w:rsidRDefault="00C242BE" w:rsidP="00074F9A">
      <w:pPr>
        <w:jc w:val="right"/>
        <w:rPr>
          <w:sz w:val="24"/>
          <w:szCs w:val="24"/>
        </w:rPr>
      </w:pPr>
    </w:p>
    <w:p w:rsidR="00C242BE" w:rsidRDefault="00C242BE" w:rsidP="00074F9A">
      <w:pPr>
        <w:jc w:val="right"/>
        <w:rPr>
          <w:sz w:val="24"/>
          <w:szCs w:val="24"/>
        </w:rPr>
      </w:pPr>
    </w:p>
    <w:p w:rsidR="00C242BE" w:rsidRDefault="00C242BE" w:rsidP="00074F9A">
      <w:pPr>
        <w:jc w:val="right"/>
        <w:rPr>
          <w:sz w:val="24"/>
          <w:szCs w:val="24"/>
        </w:rPr>
      </w:pPr>
    </w:p>
    <w:p w:rsidR="00C242BE" w:rsidRDefault="00C242BE" w:rsidP="00074F9A">
      <w:pPr>
        <w:jc w:val="right"/>
        <w:rPr>
          <w:sz w:val="24"/>
          <w:szCs w:val="24"/>
        </w:rPr>
      </w:pPr>
    </w:p>
    <w:p w:rsidR="00C242BE" w:rsidRDefault="00C242BE" w:rsidP="00074F9A">
      <w:pPr>
        <w:jc w:val="right"/>
        <w:rPr>
          <w:sz w:val="24"/>
          <w:szCs w:val="24"/>
        </w:rPr>
      </w:pPr>
    </w:p>
    <w:p w:rsidR="00074F9A" w:rsidRDefault="00074F9A" w:rsidP="00074F9A">
      <w:pPr>
        <w:jc w:val="right"/>
        <w:rPr>
          <w:sz w:val="24"/>
          <w:szCs w:val="24"/>
        </w:rPr>
      </w:pPr>
      <w:r>
        <w:rPr>
          <w:sz w:val="24"/>
          <w:szCs w:val="24"/>
        </w:rPr>
        <w:t xml:space="preserve">                                                                                                                          </w:t>
      </w:r>
    </w:p>
    <w:p w:rsidR="00074F9A" w:rsidRDefault="00074F9A" w:rsidP="00074F9A">
      <w:pPr>
        <w:jc w:val="right"/>
        <w:rPr>
          <w:sz w:val="24"/>
          <w:szCs w:val="24"/>
        </w:rPr>
      </w:pPr>
    </w:p>
    <w:p w:rsidR="00074F9A" w:rsidRDefault="00074F9A" w:rsidP="00074F9A">
      <w:pPr>
        <w:jc w:val="right"/>
        <w:rPr>
          <w:sz w:val="24"/>
          <w:szCs w:val="24"/>
        </w:rPr>
      </w:pPr>
    </w:p>
    <w:p w:rsidR="00074F9A" w:rsidRPr="002F550D" w:rsidRDefault="00074F9A" w:rsidP="00074F9A">
      <w:pPr>
        <w:jc w:val="right"/>
        <w:rPr>
          <w:sz w:val="24"/>
          <w:szCs w:val="24"/>
        </w:rPr>
      </w:pPr>
      <w:r>
        <w:rPr>
          <w:sz w:val="24"/>
          <w:szCs w:val="24"/>
        </w:rPr>
        <w:lastRenderedPageBreak/>
        <w:t xml:space="preserve">    </w:t>
      </w:r>
      <w:r w:rsidRPr="002F550D">
        <w:rPr>
          <w:sz w:val="24"/>
          <w:szCs w:val="24"/>
        </w:rPr>
        <w:t>Таблица №</w:t>
      </w:r>
      <w:r>
        <w:rPr>
          <w:sz w:val="24"/>
          <w:szCs w:val="24"/>
        </w:rPr>
        <w:t xml:space="preserve"> 2</w:t>
      </w:r>
    </w:p>
    <w:p w:rsidR="00074F9A" w:rsidRPr="002F550D" w:rsidRDefault="00074F9A" w:rsidP="00074F9A">
      <w:pPr>
        <w:jc w:val="right"/>
        <w:rPr>
          <w:sz w:val="24"/>
          <w:szCs w:val="24"/>
        </w:rPr>
      </w:pPr>
      <w:r w:rsidRPr="002F550D">
        <w:rPr>
          <w:sz w:val="24"/>
          <w:szCs w:val="24"/>
        </w:rPr>
        <w:tab/>
        <w:t xml:space="preserve">к приложению </w:t>
      </w:r>
    </w:p>
    <w:p w:rsidR="00074F9A" w:rsidRPr="00F0097A" w:rsidRDefault="00074F9A" w:rsidP="00074F9A">
      <w:pPr>
        <w:widowControl w:val="0"/>
        <w:autoSpaceDE w:val="0"/>
        <w:autoSpaceDN w:val="0"/>
        <w:adjustRightInd w:val="0"/>
        <w:ind w:firstLine="540"/>
        <w:jc w:val="both"/>
        <w:rPr>
          <w:sz w:val="28"/>
          <w:szCs w:val="28"/>
        </w:rPr>
      </w:pPr>
    </w:p>
    <w:p w:rsidR="00074F9A" w:rsidRDefault="00074F9A" w:rsidP="00074F9A">
      <w:pPr>
        <w:widowControl w:val="0"/>
        <w:shd w:val="clear" w:color="auto" w:fill="FFFFFF"/>
        <w:autoSpaceDE w:val="0"/>
        <w:autoSpaceDN w:val="0"/>
        <w:adjustRightInd w:val="0"/>
        <w:jc w:val="center"/>
        <w:rPr>
          <w:sz w:val="24"/>
          <w:szCs w:val="24"/>
        </w:rPr>
      </w:pPr>
      <w:r>
        <w:rPr>
          <w:sz w:val="24"/>
          <w:szCs w:val="24"/>
        </w:rPr>
        <w:t>Сведения о достижении значений показателей (индикаторов)</w:t>
      </w:r>
    </w:p>
    <w:p w:rsidR="00074F9A" w:rsidRDefault="00074F9A" w:rsidP="00074F9A">
      <w:pPr>
        <w:widowControl w:val="0"/>
        <w:shd w:val="clear" w:color="auto" w:fill="FFFFFF"/>
        <w:autoSpaceDE w:val="0"/>
        <w:autoSpaceDN w:val="0"/>
        <w:adjustRightInd w:val="0"/>
        <w:ind w:firstLine="540"/>
        <w:jc w:val="both"/>
        <w:rPr>
          <w:sz w:val="24"/>
          <w:szCs w:val="24"/>
        </w:rPr>
      </w:pPr>
    </w:p>
    <w:tbl>
      <w:tblPr>
        <w:tblW w:w="15771" w:type="dxa"/>
        <w:tblInd w:w="-67" w:type="dxa"/>
        <w:tblLayout w:type="fixed"/>
        <w:tblCellMar>
          <w:left w:w="75" w:type="dxa"/>
          <w:right w:w="75" w:type="dxa"/>
        </w:tblCellMar>
        <w:tblLook w:val="0000"/>
      </w:tblPr>
      <w:tblGrid>
        <w:gridCol w:w="856"/>
        <w:gridCol w:w="5523"/>
        <w:gridCol w:w="1418"/>
        <w:gridCol w:w="2108"/>
        <w:gridCol w:w="1076"/>
        <w:gridCol w:w="1994"/>
        <w:gridCol w:w="2796"/>
      </w:tblGrid>
      <w:tr w:rsidR="00C242BE" w:rsidTr="00C242BE">
        <w:trPr>
          <w:cantSplit/>
        </w:trPr>
        <w:tc>
          <w:tcPr>
            <w:tcW w:w="856" w:type="dxa"/>
            <w:vMerge w:val="restart"/>
            <w:tcBorders>
              <w:top w:val="single" w:sz="4" w:space="0" w:color="auto"/>
              <w:left w:val="single" w:sz="4" w:space="0" w:color="auto"/>
              <w:right w:val="single" w:sz="4" w:space="0" w:color="auto"/>
            </w:tcBorders>
          </w:tcPr>
          <w:p w:rsidR="00C242BE" w:rsidRDefault="00C242BE" w:rsidP="00D53ED5">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 </w:t>
            </w: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5523" w:type="dxa"/>
            <w:vMerge w:val="restart"/>
            <w:tcBorders>
              <w:top w:val="single" w:sz="4" w:space="0" w:color="auto"/>
              <w:left w:val="single" w:sz="4" w:space="0" w:color="auto"/>
              <w:bottom w:val="single" w:sz="4" w:space="0" w:color="auto"/>
              <w:right w:val="single" w:sz="4" w:space="0" w:color="auto"/>
            </w:tcBorders>
          </w:tcPr>
          <w:p w:rsidR="00C242BE" w:rsidRDefault="00C242BE" w:rsidP="00D53ED5">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Показатель     </w:t>
            </w:r>
            <w:r>
              <w:rPr>
                <w:rFonts w:ascii="Times New Roman" w:hAnsi="Times New Roman"/>
                <w:sz w:val="24"/>
                <w:szCs w:val="24"/>
              </w:rPr>
              <w:br/>
              <w:t xml:space="preserve"> (индикатор)    </w:t>
            </w:r>
            <w:r>
              <w:rPr>
                <w:rFonts w:ascii="Times New Roman" w:hAnsi="Times New Roman"/>
                <w:sz w:val="24"/>
                <w:szCs w:val="24"/>
              </w:rPr>
              <w:br/>
              <w:t xml:space="preserve"> (наименование)</w:t>
            </w:r>
          </w:p>
        </w:tc>
        <w:tc>
          <w:tcPr>
            <w:tcW w:w="1418" w:type="dxa"/>
            <w:vMerge w:val="restart"/>
            <w:tcBorders>
              <w:top w:val="single" w:sz="4" w:space="0" w:color="auto"/>
              <w:left w:val="single" w:sz="4" w:space="0" w:color="auto"/>
              <w:bottom w:val="single" w:sz="4" w:space="0" w:color="auto"/>
              <w:right w:val="single" w:sz="4" w:space="0" w:color="auto"/>
            </w:tcBorders>
          </w:tcPr>
          <w:p w:rsidR="00C242BE" w:rsidRDefault="00C242BE" w:rsidP="00D53ED5">
            <w:pPr>
              <w:pStyle w:val="ConsPlusCell"/>
              <w:shd w:val="clear" w:color="auto" w:fill="FFFFFF"/>
              <w:jc w:val="center"/>
              <w:rPr>
                <w:rFonts w:ascii="Times New Roman" w:hAnsi="Times New Roman"/>
                <w:sz w:val="24"/>
                <w:szCs w:val="24"/>
              </w:rPr>
            </w:pPr>
            <w:r>
              <w:rPr>
                <w:rFonts w:ascii="Times New Roman" w:hAnsi="Times New Roman"/>
                <w:sz w:val="24"/>
                <w:szCs w:val="24"/>
              </w:rPr>
              <w:t>Ед.</w:t>
            </w:r>
          </w:p>
          <w:p w:rsidR="00C242BE" w:rsidRDefault="00C242BE" w:rsidP="00D53ED5">
            <w:pPr>
              <w:pStyle w:val="ConsPlusCell"/>
              <w:shd w:val="clear" w:color="auto" w:fill="FFFFFF"/>
              <w:jc w:val="center"/>
              <w:rPr>
                <w:rFonts w:ascii="Times New Roman" w:hAnsi="Times New Roman"/>
                <w:sz w:val="24"/>
                <w:szCs w:val="24"/>
              </w:rPr>
            </w:pPr>
            <w:r>
              <w:rPr>
                <w:rFonts w:ascii="Times New Roman" w:hAnsi="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C242BE" w:rsidRDefault="00C242BE" w:rsidP="00D53ED5">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Значения показателей (индикаторов) </w:t>
            </w:r>
            <w:r>
              <w:rPr>
                <w:rFonts w:ascii="Times New Roman" w:hAnsi="Times New Roman"/>
                <w:sz w:val="24"/>
                <w:szCs w:val="24"/>
              </w:rPr>
              <w:br/>
              <w:t xml:space="preserve">муниципальной  программы,     </w:t>
            </w:r>
            <w:r>
              <w:rPr>
                <w:rFonts w:ascii="Times New Roman" w:hAnsi="Times New Roman"/>
                <w:sz w:val="24"/>
                <w:szCs w:val="24"/>
              </w:rPr>
              <w:br/>
              <w:t xml:space="preserve">подпрограммы муниципальной     </w:t>
            </w:r>
            <w:r>
              <w:rPr>
                <w:rFonts w:ascii="Times New Roman" w:hAnsi="Times New Roman"/>
                <w:sz w:val="24"/>
                <w:szCs w:val="24"/>
              </w:rPr>
              <w:br/>
              <w:t>программы</w:t>
            </w:r>
          </w:p>
        </w:tc>
        <w:tc>
          <w:tcPr>
            <w:tcW w:w="2796" w:type="dxa"/>
            <w:vMerge w:val="restart"/>
            <w:tcBorders>
              <w:top w:val="single" w:sz="4" w:space="0" w:color="auto"/>
              <w:left w:val="single" w:sz="4" w:space="0" w:color="auto"/>
              <w:bottom w:val="single" w:sz="4" w:space="0" w:color="auto"/>
              <w:right w:val="single" w:sz="4" w:space="0" w:color="auto"/>
            </w:tcBorders>
          </w:tcPr>
          <w:p w:rsidR="00C242BE" w:rsidRDefault="00C242BE" w:rsidP="00D53ED5">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Обоснование отклонений  </w:t>
            </w:r>
            <w:r>
              <w:rPr>
                <w:rFonts w:ascii="Times New Roman" w:hAnsi="Times New Roman"/>
                <w:sz w:val="24"/>
                <w:szCs w:val="24"/>
              </w:rPr>
              <w:br/>
              <w:t xml:space="preserve"> значений показателя    </w:t>
            </w:r>
            <w:r>
              <w:rPr>
                <w:rFonts w:ascii="Times New Roman" w:hAnsi="Times New Roman"/>
                <w:sz w:val="24"/>
                <w:szCs w:val="24"/>
              </w:rPr>
              <w:br/>
              <w:t xml:space="preserve"> (индикатора) на конец   </w:t>
            </w:r>
            <w:r>
              <w:rPr>
                <w:rFonts w:ascii="Times New Roman" w:hAnsi="Times New Roman"/>
                <w:sz w:val="24"/>
                <w:szCs w:val="24"/>
              </w:rPr>
              <w:br/>
              <w:t xml:space="preserve"> отчетного года       </w:t>
            </w:r>
            <w:r>
              <w:rPr>
                <w:rFonts w:ascii="Times New Roman" w:hAnsi="Times New Roman"/>
                <w:sz w:val="24"/>
                <w:szCs w:val="24"/>
              </w:rPr>
              <w:br/>
              <w:t>(при наличии)</w:t>
            </w:r>
          </w:p>
        </w:tc>
      </w:tr>
      <w:tr w:rsidR="00C242BE" w:rsidTr="00C242BE">
        <w:trPr>
          <w:cantSplit/>
        </w:trPr>
        <w:tc>
          <w:tcPr>
            <w:tcW w:w="856" w:type="dxa"/>
            <w:vMerge/>
            <w:tcBorders>
              <w:left w:val="single" w:sz="4" w:space="0" w:color="auto"/>
              <w:right w:val="single" w:sz="4" w:space="0" w:color="auto"/>
            </w:tcBorders>
          </w:tcPr>
          <w:p w:rsidR="00C242BE" w:rsidRDefault="00C242BE" w:rsidP="00D53ED5">
            <w:pPr>
              <w:pStyle w:val="ConsPlusCell"/>
              <w:shd w:val="clear" w:color="auto" w:fill="FFFFFF"/>
              <w:rPr>
                <w:rFonts w:ascii="Times New Roman" w:hAnsi="Times New Roman"/>
                <w:sz w:val="24"/>
                <w:szCs w:val="24"/>
              </w:rPr>
            </w:pPr>
          </w:p>
        </w:tc>
        <w:tc>
          <w:tcPr>
            <w:tcW w:w="5523" w:type="dxa"/>
            <w:vMerge/>
            <w:tcBorders>
              <w:left w:val="single" w:sz="4" w:space="0" w:color="auto"/>
              <w:bottom w:val="single" w:sz="4" w:space="0" w:color="auto"/>
              <w:right w:val="single" w:sz="4" w:space="0" w:color="auto"/>
            </w:tcBorders>
          </w:tcPr>
          <w:p w:rsidR="00C242BE" w:rsidRDefault="00C242BE" w:rsidP="00D53ED5">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C242BE" w:rsidRDefault="00C242BE" w:rsidP="00D53ED5">
            <w:pPr>
              <w:pStyle w:val="ConsPlusCell"/>
              <w:shd w:val="clear" w:color="auto" w:fill="FFFFFF"/>
              <w:rPr>
                <w:rFonts w:ascii="Times New Roman" w:hAnsi="Times New Roman"/>
                <w:sz w:val="24"/>
                <w:szCs w:val="24"/>
              </w:rPr>
            </w:pPr>
          </w:p>
        </w:tc>
        <w:tc>
          <w:tcPr>
            <w:tcW w:w="2108" w:type="dxa"/>
            <w:vMerge w:val="restart"/>
            <w:tcBorders>
              <w:left w:val="single" w:sz="4" w:space="0" w:color="auto"/>
              <w:bottom w:val="single" w:sz="4" w:space="0" w:color="auto"/>
              <w:right w:val="single" w:sz="4" w:space="0" w:color="auto"/>
            </w:tcBorders>
          </w:tcPr>
          <w:p w:rsidR="00C242BE" w:rsidRDefault="00C242BE" w:rsidP="00D53ED5">
            <w:pPr>
              <w:pStyle w:val="ConsPlusCell"/>
              <w:shd w:val="clear" w:color="auto" w:fill="FFFFFF"/>
              <w:jc w:val="center"/>
              <w:rPr>
                <w:rFonts w:ascii="Times New Roman" w:hAnsi="Times New Roman"/>
                <w:sz w:val="24"/>
                <w:szCs w:val="24"/>
              </w:rPr>
            </w:pPr>
            <w:r>
              <w:rPr>
                <w:rFonts w:ascii="Times New Roman" w:hAnsi="Times New Roman"/>
                <w:sz w:val="24"/>
                <w:szCs w:val="24"/>
              </w:rPr>
              <w:t xml:space="preserve">год,      </w:t>
            </w:r>
            <w:r>
              <w:rPr>
                <w:rFonts w:ascii="Times New Roman" w:hAnsi="Times New Roman"/>
                <w:sz w:val="24"/>
                <w:szCs w:val="24"/>
              </w:rPr>
              <w:br/>
              <w:t xml:space="preserve">предшествующий </w:t>
            </w:r>
            <w:r>
              <w:rPr>
                <w:rFonts w:ascii="Times New Roman" w:hAnsi="Times New Roman"/>
                <w:sz w:val="24"/>
                <w:szCs w:val="24"/>
              </w:rPr>
              <w:br/>
            </w:r>
            <w:proofErr w:type="gramStart"/>
            <w:r>
              <w:rPr>
                <w:rFonts w:ascii="Times New Roman" w:hAnsi="Times New Roman"/>
                <w:sz w:val="24"/>
                <w:szCs w:val="24"/>
              </w:rPr>
              <w:t>отчетному</w:t>
            </w:r>
            <w:proofErr w:type="gramEnd"/>
            <w:r w:rsidR="005D6568">
              <w:fldChar w:fldCharType="begin"/>
            </w:r>
            <w:r w:rsidR="005D6568">
              <w:instrText>HYPERLINK \l "Par1462"</w:instrText>
            </w:r>
            <w:r w:rsidR="005D6568">
              <w:fldChar w:fldCharType="separate"/>
            </w:r>
            <w:r>
              <w:rPr>
                <w:rFonts w:ascii="Times New Roman" w:hAnsi="Times New Roman"/>
                <w:sz w:val="24"/>
                <w:szCs w:val="24"/>
              </w:rPr>
              <w:t>&lt;1&gt;</w:t>
            </w:r>
            <w:r w:rsidR="005D6568">
              <w:fldChar w:fldCharType="end"/>
            </w:r>
          </w:p>
        </w:tc>
        <w:tc>
          <w:tcPr>
            <w:tcW w:w="3070" w:type="dxa"/>
            <w:gridSpan w:val="2"/>
            <w:tcBorders>
              <w:left w:val="single" w:sz="4" w:space="0" w:color="auto"/>
              <w:bottom w:val="single" w:sz="4" w:space="0" w:color="auto"/>
              <w:right w:val="single" w:sz="4" w:space="0" w:color="auto"/>
            </w:tcBorders>
          </w:tcPr>
          <w:p w:rsidR="00C242BE" w:rsidRDefault="00C242BE" w:rsidP="00D53ED5">
            <w:pPr>
              <w:pStyle w:val="ConsPlusCell"/>
              <w:shd w:val="clear" w:color="auto" w:fill="FFFFFF"/>
              <w:jc w:val="center"/>
              <w:rPr>
                <w:rFonts w:ascii="Times New Roman" w:hAnsi="Times New Roman"/>
                <w:sz w:val="24"/>
                <w:szCs w:val="24"/>
              </w:rPr>
            </w:pPr>
            <w:r>
              <w:rPr>
                <w:rFonts w:ascii="Times New Roman" w:hAnsi="Times New Roman"/>
                <w:sz w:val="24"/>
                <w:szCs w:val="24"/>
              </w:rPr>
              <w:t>отчетный год</w:t>
            </w:r>
          </w:p>
        </w:tc>
        <w:tc>
          <w:tcPr>
            <w:tcW w:w="2796" w:type="dxa"/>
            <w:vMerge/>
            <w:tcBorders>
              <w:left w:val="single" w:sz="4" w:space="0" w:color="auto"/>
              <w:bottom w:val="single" w:sz="4" w:space="0" w:color="auto"/>
              <w:right w:val="single" w:sz="4" w:space="0" w:color="auto"/>
            </w:tcBorders>
          </w:tcPr>
          <w:p w:rsidR="00C242BE" w:rsidRDefault="00C242BE" w:rsidP="00D53ED5">
            <w:pPr>
              <w:pStyle w:val="ConsPlusCell"/>
              <w:shd w:val="clear" w:color="auto" w:fill="FFFFFF"/>
              <w:rPr>
                <w:rFonts w:ascii="Times New Roman" w:hAnsi="Times New Roman"/>
                <w:sz w:val="24"/>
                <w:szCs w:val="24"/>
              </w:rPr>
            </w:pPr>
          </w:p>
        </w:tc>
      </w:tr>
      <w:tr w:rsidR="00C242BE" w:rsidTr="00C242BE">
        <w:trPr>
          <w:cantSplit/>
        </w:trPr>
        <w:tc>
          <w:tcPr>
            <w:tcW w:w="856" w:type="dxa"/>
            <w:vMerge/>
            <w:tcBorders>
              <w:left w:val="single" w:sz="4" w:space="0" w:color="auto"/>
              <w:bottom w:val="single" w:sz="4" w:space="0" w:color="auto"/>
              <w:right w:val="single" w:sz="4" w:space="0" w:color="auto"/>
            </w:tcBorders>
          </w:tcPr>
          <w:p w:rsidR="00C242BE" w:rsidRDefault="00C242BE" w:rsidP="00D53ED5">
            <w:pPr>
              <w:pStyle w:val="ConsPlusCell"/>
              <w:shd w:val="clear" w:color="auto" w:fill="FFFFFF"/>
              <w:rPr>
                <w:rFonts w:ascii="Times New Roman" w:hAnsi="Times New Roman"/>
                <w:sz w:val="24"/>
                <w:szCs w:val="24"/>
              </w:rPr>
            </w:pPr>
          </w:p>
        </w:tc>
        <w:tc>
          <w:tcPr>
            <w:tcW w:w="5523" w:type="dxa"/>
            <w:vMerge/>
            <w:tcBorders>
              <w:left w:val="single" w:sz="4" w:space="0" w:color="auto"/>
              <w:bottom w:val="single" w:sz="4" w:space="0" w:color="auto"/>
              <w:right w:val="single" w:sz="4" w:space="0" w:color="auto"/>
            </w:tcBorders>
          </w:tcPr>
          <w:p w:rsidR="00C242BE" w:rsidRDefault="00C242BE" w:rsidP="00D53ED5">
            <w:pPr>
              <w:pStyle w:val="ConsPlusCell"/>
              <w:shd w:val="clear" w:color="auto" w:fill="FFFFFF"/>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C242BE" w:rsidRDefault="00C242BE" w:rsidP="00D53ED5">
            <w:pPr>
              <w:pStyle w:val="ConsPlusCell"/>
              <w:shd w:val="clear" w:color="auto" w:fill="FFFFFF"/>
              <w:rPr>
                <w:rFonts w:ascii="Times New Roman" w:hAnsi="Times New Roman"/>
                <w:sz w:val="24"/>
                <w:szCs w:val="24"/>
              </w:rPr>
            </w:pPr>
          </w:p>
        </w:tc>
        <w:tc>
          <w:tcPr>
            <w:tcW w:w="2108" w:type="dxa"/>
            <w:vMerge/>
            <w:tcBorders>
              <w:left w:val="single" w:sz="4" w:space="0" w:color="auto"/>
              <w:bottom w:val="single" w:sz="4" w:space="0" w:color="auto"/>
              <w:right w:val="single" w:sz="4" w:space="0" w:color="auto"/>
            </w:tcBorders>
          </w:tcPr>
          <w:p w:rsidR="00C242BE" w:rsidRDefault="00C242BE" w:rsidP="00D53ED5">
            <w:pPr>
              <w:pStyle w:val="ConsPlusCell"/>
              <w:shd w:val="clear" w:color="auto" w:fill="FFFFFF"/>
              <w:jc w:val="center"/>
              <w:rPr>
                <w:rFonts w:ascii="Times New Roman" w:hAnsi="Times New Roman"/>
                <w:sz w:val="24"/>
                <w:szCs w:val="24"/>
              </w:rPr>
            </w:pPr>
          </w:p>
        </w:tc>
        <w:tc>
          <w:tcPr>
            <w:tcW w:w="1076" w:type="dxa"/>
            <w:tcBorders>
              <w:left w:val="single" w:sz="4" w:space="0" w:color="auto"/>
              <w:bottom w:val="single" w:sz="4" w:space="0" w:color="auto"/>
              <w:right w:val="single" w:sz="4" w:space="0" w:color="auto"/>
            </w:tcBorders>
          </w:tcPr>
          <w:p w:rsidR="00C242BE" w:rsidRDefault="00C242BE" w:rsidP="00D53ED5">
            <w:pPr>
              <w:pStyle w:val="ConsPlusCell"/>
              <w:shd w:val="clear" w:color="auto" w:fill="FFFFFF"/>
              <w:jc w:val="center"/>
              <w:rPr>
                <w:rFonts w:ascii="Times New Roman" w:hAnsi="Times New Roman"/>
                <w:sz w:val="24"/>
                <w:szCs w:val="24"/>
              </w:rPr>
            </w:pPr>
            <w:r>
              <w:rPr>
                <w:rFonts w:ascii="Times New Roman" w:hAnsi="Times New Roman"/>
                <w:sz w:val="24"/>
                <w:szCs w:val="24"/>
              </w:rPr>
              <w:t>план</w:t>
            </w:r>
          </w:p>
        </w:tc>
        <w:tc>
          <w:tcPr>
            <w:tcW w:w="1994" w:type="dxa"/>
            <w:tcBorders>
              <w:left w:val="single" w:sz="4" w:space="0" w:color="auto"/>
              <w:bottom w:val="single" w:sz="4" w:space="0" w:color="auto"/>
              <w:right w:val="single" w:sz="4" w:space="0" w:color="auto"/>
            </w:tcBorders>
          </w:tcPr>
          <w:p w:rsidR="00C242BE" w:rsidRDefault="00C242BE" w:rsidP="00D53ED5">
            <w:pPr>
              <w:pStyle w:val="ConsPlusCell"/>
              <w:shd w:val="clear" w:color="auto" w:fill="FFFFFF"/>
              <w:jc w:val="center"/>
              <w:rPr>
                <w:rFonts w:ascii="Times New Roman" w:hAnsi="Times New Roman"/>
                <w:sz w:val="24"/>
                <w:szCs w:val="24"/>
              </w:rPr>
            </w:pPr>
            <w:r>
              <w:rPr>
                <w:rFonts w:ascii="Times New Roman" w:hAnsi="Times New Roman"/>
                <w:sz w:val="24"/>
                <w:szCs w:val="24"/>
              </w:rPr>
              <w:t>факт</w:t>
            </w:r>
          </w:p>
        </w:tc>
        <w:tc>
          <w:tcPr>
            <w:tcW w:w="2796" w:type="dxa"/>
            <w:vMerge/>
            <w:tcBorders>
              <w:left w:val="single" w:sz="4" w:space="0" w:color="auto"/>
              <w:bottom w:val="single" w:sz="4" w:space="0" w:color="auto"/>
              <w:right w:val="single" w:sz="4" w:space="0" w:color="auto"/>
            </w:tcBorders>
          </w:tcPr>
          <w:p w:rsidR="00C242BE" w:rsidRDefault="00C242BE" w:rsidP="00D53ED5">
            <w:pPr>
              <w:pStyle w:val="ConsPlusCell"/>
              <w:shd w:val="clear" w:color="auto" w:fill="FFFFFF"/>
              <w:rPr>
                <w:rFonts w:ascii="Times New Roman" w:hAnsi="Times New Roman"/>
                <w:sz w:val="24"/>
                <w:szCs w:val="24"/>
              </w:rPr>
            </w:pPr>
          </w:p>
        </w:tc>
      </w:tr>
      <w:tr w:rsidR="00074F9A" w:rsidTr="00C242BE">
        <w:tc>
          <w:tcPr>
            <w:tcW w:w="856" w:type="dxa"/>
            <w:tcBorders>
              <w:left w:val="single" w:sz="4" w:space="0" w:color="auto"/>
              <w:bottom w:val="single" w:sz="4" w:space="0" w:color="auto"/>
              <w:right w:val="single" w:sz="4" w:space="0" w:color="auto"/>
            </w:tcBorders>
          </w:tcPr>
          <w:p w:rsidR="00074F9A" w:rsidRDefault="00074F9A" w:rsidP="00D53ED5">
            <w:pPr>
              <w:pStyle w:val="ConsPlusCell"/>
              <w:shd w:val="clear" w:color="auto" w:fill="FFFFFF"/>
              <w:jc w:val="center"/>
              <w:rPr>
                <w:rFonts w:ascii="Times New Roman" w:hAnsi="Times New Roman"/>
                <w:sz w:val="24"/>
                <w:szCs w:val="24"/>
              </w:rPr>
            </w:pPr>
            <w:r>
              <w:rPr>
                <w:rFonts w:ascii="Times New Roman" w:hAnsi="Times New Roman"/>
                <w:sz w:val="24"/>
                <w:szCs w:val="24"/>
              </w:rPr>
              <w:t>1</w:t>
            </w:r>
          </w:p>
        </w:tc>
        <w:tc>
          <w:tcPr>
            <w:tcW w:w="5523" w:type="dxa"/>
            <w:tcBorders>
              <w:left w:val="single" w:sz="4" w:space="0" w:color="auto"/>
              <w:bottom w:val="single" w:sz="4" w:space="0" w:color="auto"/>
              <w:right w:val="single" w:sz="4" w:space="0" w:color="auto"/>
            </w:tcBorders>
          </w:tcPr>
          <w:p w:rsidR="00074F9A" w:rsidRDefault="00074F9A" w:rsidP="00D53ED5">
            <w:pPr>
              <w:pStyle w:val="ConsPlusCell"/>
              <w:shd w:val="clear" w:color="auto" w:fill="FFFFFF"/>
              <w:jc w:val="center"/>
              <w:rPr>
                <w:rFonts w:ascii="Times New Roman" w:hAnsi="Times New Roman"/>
                <w:sz w:val="24"/>
                <w:szCs w:val="24"/>
              </w:rPr>
            </w:pPr>
            <w:r>
              <w:rPr>
                <w:rFonts w:ascii="Times New Roman" w:hAnsi="Times New Roman"/>
                <w:sz w:val="24"/>
                <w:szCs w:val="24"/>
              </w:rPr>
              <w:t>2</w:t>
            </w:r>
          </w:p>
        </w:tc>
        <w:tc>
          <w:tcPr>
            <w:tcW w:w="1418" w:type="dxa"/>
            <w:tcBorders>
              <w:left w:val="single" w:sz="4" w:space="0" w:color="auto"/>
              <w:bottom w:val="single" w:sz="4" w:space="0" w:color="auto"/>
              <w:right w:val="single" w:sz="4" w:space="0" w:color="auto"/>
            </w:tcBorders>
          </w:tcPr>
          <w:p w:rsidR="00074F9A" w:rsidRDefault="00074F9A" w:rsidP="00D53ED5">
            <w:pPr>
              <w:pStyle w:val="ConsPlusCell"/>
              <w:shd w:val="clear" w:color="auto" w:fill="FFFFFF"/>
              <w:jc w:val="center"/>
              <w:rPr>
                <w:rFonts w:ascii="Times New Roman" w:hAnsi="Times New Roman"/>
                <w:sz w:val="24"/>
                <w:szCs w:val="24"/>
              </w:rPr>
            </w:pPr>
            <w:r>
              <w:rPr>
                <w:rFonts w:ascii="Times New Roman" w:hAnsi="Times New Roman"/>
                <w:sz w:val="24"/>
                <w:szCs w:val="24"/>
              </w:rPr>
              <w:t>3</w:t>
            </w:r>
          </w:p>
        </w:tc>
        <w:tc>
          <w:tcPr>
            <w:tcW w:w="2108" w:type="dxa"/>
            <w:tcBorders>
              <w:left w:val="single" w:sz="4" w:space="0" w:color="auto"/>
              <w:bottom w:val="single" w:sz="4" w:space="0" w:color="auto"/>
              <w:right w:val="single" w:sz="4" w:space="0" w:color="auto"/>
            </w:tcBorders>
          </w:tcPr>
          <w:p w:rsidR="00074F9A" w:rsidRDefault="00074F9A" w:rsidP="00D53ED5">
            <w:pPr>
              <w:pStyle w:val="ConsPlusCell"/>
              <w:shd w:val="clear" w:color="auto" w:fill="FFFFFF"/>
              <w:jc w:val="center"/>
              <w:rPr>
                <w:rFonts w:ascii="Times New Roman" w:hAnsi="Times New Roman"/>
                <w:sz w:val="24"/>
                <w:szCs w:val="24"/>
              </w:rPr>
            </w:pPr>
            <w:r>
              <w:rPr>
                <w:rFonts w:ascii="Times New Roman" w:hAnsi="Times New Roman"/>
                <w:sz w:val="24"/>
                <w:szCs w:val="24"/>
              </w:rPr>
              <w:t>4</w:t>
            </w:r>
          </w:p>
        </w:tc>
        <w:tc>
          <w:tcPr>
            <w:tcW w:w="1076" w:type="dxa"/>
            <w:tcBorders>
              <w:left w:val="single" w:sz="4" w:space="0" w:color="auto"/>
              <w:bottom w:val="single" w:sz="4" w:space="0" w:color="auto"/>
              <w:right w:val="single" w:sz="4" w:space="0" w:color="auto"/>
            </w:tcBorders>
          </w:tcPr>
          <w:p w:rsidR="00074F9A" w:rsidRDefault="00074F9A" w:rsidP="00D53ED5">
            <w:pPr>
              <w:pStyle w:val="ConsPlusCell"/>
              <w:shd w:val="clear" w:color="auto" w:fill="FFFFFF"/>
              <w:jc w:val="center"/>
              <w:rPr>
                <w:rFonts w:ascii="Times New Roman" w:hAnsi="Times New Roman"/>
                <w:sz w:val="24"/>
                <w:szCs w:val="24"/>
              </w:rPr>
            </w:pPr>
            <w:r>
              <w:rPr>
                <w:rFonts w:ascii="Times New Roman" w:hAnsi="Times New Roman"/>
                <w:sz w:val="24"/>
                <w:szCs w:val="24"/>
              </w:rPr>
              <w:t>5</w:t>
            </w:r>
          </w:p>
        </w:tc>
        <w:tc>
          <w:tcPr>
            <w:tcW w:w="1994" w:type="dxa"/>
            <w:tcBorders>
              <w:left w:val="single" w:sz="4" w:space="0" w:color="auto"/>
              <w:bottom w:val="single" w:sz="4" w:space="0" w:color="auto"/>
              <w:right w:val="single" w:sz="4" w:space="0" w:color="auto"/>
            </w:tcBorders>
          </w:tcPr>
          <w:p w:rsidR="00074F9A" w:rsidRDefault="00074F9A" w:rsidP="00D53ED5">
            <w:pPr>
              <w:pStyle w:val="ConsPlusCell"/>
              <w:shd w:val="clear" w:color="auto" w:fill="FFFFFF"/>
              <w:jc w:val="center"/>
              <w:rPr>
                <w:rFonts w:ascii="Times New Roman" w:hAnsi="Times New Roman"/>
                <w:sz w:val="24"/>
                <w:szCs w:val="24"/>
              </w:rPr>
            </w:pPr>
            <w:r>
              <w:rPr>
                <w:rFonts w:ascii="Times New Roman" w:hAnsi="Times New Roman"/>
                <w:sz w:val="24"/>
                <w:szCs w:val="24"/>
              </w:rPr>
              <w:t>6</w:t>
            </w:r>
          </w:p>
        </w:tc>
        <w:tc>
          <w:tcPr>
            <w:tcW w:w="2796" w:type="dxa"/>
            <w:tcBorders>
              <w:left w:val="single" w:sz="4" w:space="0" w:color="auto"/>
              <w:bottom w:val="single" w:sz="4" w:space="0" w:color="auto"/>
              <w:right w:val="single" w:sz="4" w:space="0" w:color="auto"/>
            </w:tcBorders>
          </w:tcPr>
          <w:p w:rsidR="00074F9A" w:rsidRDefault="00074F9A" w:rsidP="00D53ED5">
            <w:pPr>
              <w:pStyle w:val="ConsPlusCell"/>
              <w:shd w:val="clear" w:color="auto" w:fill="FFFFFF"/>
              <w:jc w:val="center"/>
              <w:rPr>
                <w:rFonts w:ascii="Times New Roman" w:hAnsi="Times New Roman"/>
                <w:sz w:val="24"/>
                <w:szCs w:val="24"/>
              </w:rPr>
            </w:pPr>
            <w:r>
              <w:rPr>
                <w:rFonts w:ascii="Times New Roman" w:hAnsi="Times New Roman"/>
                <w:sz w:val="24"/>
                <w:szCs w:val="24"/>
              </w:rPr>
              <w:t>7</w:t>
            </w:r>
          </w:p>
        </w:tc>
      </w:tr>
      <w:tr w:rsidR="00074F9A" w:rsidTr="00C242BE">
        <w:tc>
          <w:tcPr>
            <w:tcW w:w="15771" w:type="dxa"/>
            <w:gridSpan w:val="7"/>
            <w:tcBorders>
              <w:left w:val="single" w:sz="4" w:space="0" w:color="auto"/>
              <w:bottom w:val="single" w:sz="4" w:space="0" w:color="auto"/>
              <w:right w:val="single" w:sz="4" w:space="0" w:color="auto"/>
            </w:tcBorders>
          </w:tcPr>
          <w:p w:rsidR="00074F9A" w:rsidRDefault="00074F9A" w:rsidP="00D53ED5">
            <w:pPr>
              <w:widowControl w:val="0"/>
              <w:autoSpaceDE w:val="0"/>
              <w:autoSpaceDN w:val="0"/>
              <w:adjustRightInd w:val="0"/>
              <w:jc w:val="center"/>
              <w:outlineLvl w:val="2"/>
              <w:rPr>
                <w:sz w:val="24"/>
                <w:szCs w:val="24"/>
              </w:rPr>
            </w:pPr>
            <w:r>
              <w:rPr>
                <w:sz w:val="24"/>
                <w:szCs w:val="24"/>
              </w:rPr>
              <w:t>Муниципальная программа Семичанского сельского поселения «</w:t>
            </w:r>
            <w:r w:rsidRPr="007447CB">
              <w:rPr>
                <w:sz w:val="24"/>
                <w:szCs w:val="24"/>
              </w:rPr>
              <w:t>Энергоэффективность</w:t>
            </w:r>
            <w:r>
              <w:rPr>
                <w:sz w:val="24"/>
                <w:szCs w:val="24"/>
              </w:rPr>
              <w:t>»</w:t>
            </w:r>
          </w:p>
        </w:tc>
      </w:tr>
      <w:tr w:rsidR="00074F9A" w:rsidTr="00C242BE">
        <w:trPr>
          <w:trHeight w:val="449"/>
        </w:trPr>
        <w:tc>
          <w:tcPr>
            <w:tcW w:w="856" w:type="dxa"/>
            <w:tcBorders>
              <w:left w:val="single" w:sz="4" w:space="0" w:color="auto"/>
              <w:bottom w:val="single" w:sz="4" w:space="0" w:color="auto"/>
              <w:right w:val="single" w:sz="4" w:space="0" w:color="auto"/>
            </w:tcBorders>
          </w:tcPr>
          <w:p w:rsidR="00074F9A" w:rsidRPr="00B42803" w:rsidRDefault="00074F9A" w:rsidP="00D53ED5">
            <w:pPr>
              <w:pStyle w:val="ConsPlusCell"/>
              <w:jc w:val="center"/>
              <w:rPr>
                <w:rFonts w:ascii="Times New Roman" w:hAnsi="Times New Roman" w:cs="Times New Roman"/>
                <w:sz w:val="22"/>
                <w:szCs w:val="22"/>
              </w:rPr>
            </w:pPr>
            <w:r w:rsidRPr="00B42803">
              <w:rPr>
                <w:rFonts w:ascii="Times New Roman" w:hAnsi="Times New Roman" w:cs="Times New Roman"/>
                <w:sz w:val="22"/>
                <w:szCs w:val="22"/>
              </w:rPr>
              <w:t>1.</w:t>
            </w:r>
          </w:p>
        </w:tc>
        <w:tc>
          <w:tcPr>
            <w:tcW w:w="5523" w:type="dxa"/>
            <w:tcBorders>
              <w:top w:val="single" w:sz="4" w:space="0" w:color="auto"/>
              <w:left w:val="single" w:sz="4" w:space="0" w:color="auto"/>
              <w:bottom w:val="single" w:sz="4" w:space="0" w:color="auto"/>
              <w:right w:val="single" w:sz="4" w:space="0" w:color="auto"/>
            </w:tcBorders>
          </w:tcPr>
          <w:p w:rsidR="00BB4F4F" w:rsidRPr="007F3ED8" w:rsidRDefault="00BB4F4F" w:rsidP="00BB4F4F">
            <w:pPr>
              <w:autoSpaceDE w:val="0"/>
              <w:autoSpaceDN w:val="0"/>
              <w:adjustRightInd w:val="0"/>
              <w:jc w:val="center"/>
              <w:rPr>
                <w:kern w:val="2"/>
                <w:sz w:val="22"/>
                <w:szCs w:val="22"/>
              </w:rPr>
            </w:pPr>
            <w:r w:rsidRPr="007F3ED8">
              <w:rPr>
                <w:kern w:val="2"/>
                <w:sz w:val="22"/>
                <w:szCs w:val="22"/>
              </w:rPr>
              <w:t>Показатель 1.</w:t>
            </w:r>
          </w:p>
          <w:p w:rsidR="00074F9A" w:rsidRPr="00177CC9" w:rsidRDefault="00BB4F4F" w:rsidP="00BB4F4F">
            <w:pPr>
              <w:rPr>
                <w:sz w:val="24"/>
                <w:szCs w:val="24"/>
              </w:rPr>
            </w:pPr>
            <w:r w:rsidRPr="007F3ED8">
              <w:rPr>
                <w:color w:val="000000"/>
                <w:kern w:val="2"/>
                <w:sz w:val="22"/>
                <w:szCs w:val="22"/>
              </w:rPr>
              <w:t>Доля объёма электрической энергии, расчёты за которую осуществляются по приборам учёта, в общем объёме потребляемой электрической энергии;</w:t>
            </w:r>
          </w:p>
        </w:tc>
        <w:tc>
          <w:tcPr>
            <w:tcW w:w="1418" w:type="dxa"/>
            <w:tcBorders>
              <w:left w:val="single" w:sz="4" w:space="0" w:color="auto"/>
              <w:bottom w:val="single" w:sz="4" w:space="0" w:color="auto"/>
              <w:right w:val="single" w:sz="4" w:space="0" w:color="auto"/>
            </w:tcBorders>
          </w:tcPr>
          <w:p w:rsidR="00074F9A" w:rsidRPr="00177CC9" w:rsidRDefault="00074F9A" w:rsidP="00D53ED5">
            <w:pPr>
              <w:pStyle w:val="ConsPlusCell"/>
              <w:ind w:left="-57" w:right="-57"/>
              <w:jc w:val="center"/>
              <w:rPr>
                <w:rFonts w:ascii="Times New Roman" w:hAnsi="Times New Roman" w:cs="Times New Roman"/>
                <w:sz w:val="24"/>
                <w:szCs w:val="24"/>
              </w:rPr>
            </w:pPr>
          </w:p>
          <w:p w:rsidR="00BB4F4F" w:rsidRDefault="00BB4F4F" w:rsidP="00D53ED5">
            <w:pPr>
              <w:pStyle w:val="ConsPlusCell"/>
              <w:ind w:left="-57" w:right="-57"/>
              <w:jc w:val="center"/>
              <w:rPr>
                <w:rFonts w:ascii="Times New Roman" w:hAnsi="Times New Roman" w:cs="Times New Roman"/>
                <w:sz w:val="24"/>
                <w:szCs w:val="24"/>
              </w:rPr>
            </w:pPr>
          </w:p>
          <w:p w:rsidR="00074F9A" w:rsidRPr="00177CC9" w:rsidRDefault="00074F9A" w:rsidP="00D53ED5">
            <w:pPr>
              <w:pStyle w:val="ConsPlusCell"/>
              <w:ind w:left="-57" w:right="-57"/>
              <w:jc w:val="center"/>
              <w:rPr>
                <w:rFonts w:ascii="Times New Roman" w:hAnsi="Times New Roman" w:cs="Times New Roman"/>
                <w:sz w:val="24"/>
                <w:szCs w:val="24"/>
              </w:rPr>
            </w:pPr>
            <w:r w:rsidRPr="00177CC9">
              <w:rPr>
                <w:rFonts w:ascii="Times New Roman" w:hAnsi="Times New Roman" w:cs="Times New Roman"/>
                <w:sz w:val="24"/>
                <w:szCs w:val="24"/>
              </w:rPr>
              <w:t>процент</w:t>
            </w:r>
          </w:p>
        </w:tc>
        <w:tc>
          <w:tcPr>
            <w:tcW w:w="2108" w:type="dxa"/>
            <w:tcBorders>
              <w:left w:val="single" w:sz="4" w:space="0" w:color="auto"/>
              <w:bottom w:val="single" w:sz="4" w:space="0" w:color="auto"/>
              <w:right w:val="single" w:sz="4" w:space="0" w:color="auto"/>
            </w:tcBorders>
          </w:tcPr>
          <w:p w:rsidR="00074F9A" w:rsidRPr="009E2829" w:rsidRDefault="00074F9A" w:rsidP="00D53ED5">
            <w:pPr>
              <w:jc w:val="center"/>
              <w:rPr>
                <w:kern w:val="2"/>
                <w:sz w:val="24"/>
                <w:szCs w:val="24"/>
              </w:rPr>
            </w:pPr>
          </w:p>
          <w:p w:rsidR="00074F9A" w:rsidRPr="009E2829" w:rsidRDefault="00074F9A" w:rsidP="00D53ED5">
            <w:pPr>
              <w:jc w:val="center"/>
              <w:rPr>
                <w:kern w:val="2"/>
                <w:sz w:val="24"/>
                <w:szCs w:val="24"/>
              </w:rPr>
            </w:pPr>
          </w:p>
          <w:p w:rsidR="00074F9A" w:rsidRPr="009E2829" w:rsidRDefault="009E2829" w:rsidP="00D53ED5">
            <w:pPr>
              <w:jc w:val="center"/>
              <w:rPr>
                <w:kern w:val="2"/>
                <w:sz w:val="24"/>
                <w:szCs w:val="24"/>
              </w:rPr>
            </w:pPr>
            <w:r w:rsidRPr="009E2829">
              <w:rPr>
                <w:kern w:val="2"/>
                <w:sz w:val="24"/>
                <w:szCs w:val="24"/>
              </w:rPr>
              <w:t>100</w:t>
            </w:r>
          </w:p>
        </w:tc>
        <w:tc>
          <w:tcPr>
            <w:tcW w:w="1076" w:type="dxa"/>
            <w:tcBorders>
              <w:left w:val="single" w:sz="4" w:space="0" w:color="auto"/>
              <w:bottom w:val="single" w:sz="4" w:space="0" w:color="auto"/>
              <w:right w:val="single" w:sz="4" w:space="0" w:color="auto"/>
            </w:tcBorders>
          </w:tcPr>
          <w:p w:rsidR="00074F9A" w:rsidRPr="009E2829" w:rsidRDefault="00074F9A" w:rsidP="00D53ED5">
            <w:pPr>
              <w:jc w:val="center"/>
              <w:rPr>
                <w:sz w:val="24"/>
                <w:szCs w:val="24"/>
              </w:rPr>
            </w:pPr>
          </w:p>
          <w:p w:rsidR="00074F9A" w:rsidRPr="009E2829" w:rsidRDefault="00074F9A" w:rsidP="00D53ED5">
            <w:pPr>
              <w:jc w:val="center"/>
              <w:rPr>
                <w:sz w:val="24"/>
                <w:szCs w:val="24"/>
              </w:rPr>
            </w:pPr>
          </w:p>
          <w:p w:rsidR="00074F9A" w:rsidRPr="009E2829" w:rsidRDefault="00074F9A" w:rsidP="00D53ED5">
            <w:pPr>
              <w:jc w:val="center"/>
              <w:rPr>
                <w:sz w:val="24"/>
                <w:szCs w:val="24"/>
              </w:rPr>
            </w:pPr>
            <w:r w:rsidRPr="009E2829">
              <w:rPr>
                <w:sz w:val="24"/>
                <w:szCs w:val="24"/>
              </w:rPr>
              <w:t>100</w:t>
            </w:r>
          </w:p>
        </w:tc>
        <w:tc>
          <w:tcPr>
            <w:tcW w:w="1994" w:type="dxa"/>
            <w:tcBorders>
              <w:left w:val="single" w:sz="4" w:space="0" w:color="auto"/>
              <w:bottom w:val="single" w:sz="4" w:space="0" w:color="auto"/>
              <w:right w:val="single" w:sz="4" w:space="0" w:color="auto"/>
            </w:tcBorders>
          </w:tcPr>
          <w:p w:rsidR="00074F9A" w:rsidRPr="009E2829" w:rsidRDefault="00074F9A" w:rsidP="00D53ED5">
            <w:pPr>
              <w:jc w:val="center"/>
              <w:rPr>
                <w:sz w:val="24"/>
                <w:szCs w:val="24"/>
              </w:rPr>
            </w:pPr>
          </w:p>
          <w:p w:rsidR="00074F9A" w:rsidRPr="009E2829" w:rsidRDefault="00074F9A" w:rsidP="00D53ED5">
            <w:pPr>
              <w:jc w:val="center"/>
              <w:rPr>
                <w:sz w:val="24"/>
                <w:szCs w:val="24"/>
              </w:rPr>
            </w:pPr>
          </w:p>
          <w:p w:rsidR="00074F9A" w:rsidRPr="009E2829" w:rsidRDefault="00074F9A" w:rsidP="00D53ED5">
            <w:pPr>
              <w:jc w:val="center"/>
              <w:rPr>
                <w:sz w:val="24"/>
                <w:szCs w:val="24"/>
              </w:rPr>
            </w:pPr>
            <w:r w:rsidRPr="009E2829">
              <w:rPr>
                <w:sz w:val="24"/>
                <w:szCs w:val="24"/>
              </w:rPr>
              <w:t>100</w:t>
            </w:r>
          </w:p>
        </w:tc>
        <w:tc>
          <w:tcPr>
            <w:tcW w:w="2796" w:type="dxa"/>
            <w:tcBorders>
              <w:left w:val="single" w:sz="4" w:space="0" w:color="auto"/>
              <w:bottom w:val="single" w:sz="4" w:space="0" w:color="auto"/>
              <w:right w:val="single" w:sz="4" w:space="0" w:color="auto"/>
            </w:tcBorders>
          </w:tcPr>
          <w:p w:rsidR="00BB4F4F" w:rsidRDefault="00BB4F4F" w:rsidP="00D53ED5">
            <w:pPr>
              <w:pStyle w:val="ConsPlusCell"/>
              <w:shd w:val="clear" w:color="auto" w:fill="FFFFFF"/>
              <w:jc w:val="center"/>
              <w:rPr>
                <w:rFonts w:ascii="Times New Roman" w:hAnsi="Times New Roman" w:cs="Times New Roman"/>
                <w:sz w:val="22"/>
                <w:szCs w:val="22"/>
              </w:rPr>
            </w:pPr>
          </w:p>
          <w:p w:rsidR="00BB4F4F" w:rsidRDefault="00BB4F4F" w:rsidP="00D53ED5">
            <w:pPr>
              <w:pStyle w:val="ConsPlusCell"/>
              <w:shd w:val="clear" w:color="auto" w:fill="FFFFFF"/>
              <w:jc w:val="center"/>
              <w:rPr>
                <w:rFonts w:ascii="Times New Roman" w:hAnsi="Times New Roman" w:cs="Times New Roman"/>
                <w:sz w:val="22"/>
                <w:szCs w:val="22"/>
              </w:rPr>
            </w:pPr>
          </w:p>
          <w:p w:rsidR="00074F9A" w:rsidRPr="00B42803" w:rsidRDefault="00074F9A" w:rsidP="00D53ED5">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w:t>
            </w:r>
          </w:p>
        </w:tc>
      </w:tr>
      <w:tr w:rsidR="00074F9A" w:rsidTr="00C242BE">
        <w:trPr>
          <w:trHeight w:val="449"/>
        </w:trPr>
        <w:tc>
          <w:tcPr>
            <w:tcW w:w="856" w:type="dxa"/>
            <w:tcBorders>
              <w:top w:val="single" w:sz="4" w:space="0" w:color="auto"/>
              <w:left w:val="single" w:sz="4" w:space="0" w:color="auto"/>
              <w:bottom w:val="single" w:sz="4" w:space="0" w:color="auto"/>
              <w:right w:val="single" w:sz="4" w:space="0" w:color="auto"/>
            </w:tcBorders>
          </w:tcPr>
          <w:p w:rsidR="00074F9A" w:rsidRPr="00B42803" w:rsidRDefault="00074F9A" w:rsidP="00D53ED5">
            <w:pPr>
              <w:pStyle w:val="ConsPlusCell"/>
              <w:jc w:val="center"/>
              <w:rPr>
                <w:rFonts w:ascii="Times New Roman" w:hAnsi="Times New Roman" w:cs="Times New Roman"/>
                <w:sz w:val="22"/>
                <w:szCs w:val="22"/>
              </w:rPr>
            </w:pPr>
            <w:r w:rsidRPr="00B42803">
              <w:rPr>
                <w:rFonts w:ascii="Times New Roman" w:hAnsi="Times New Roman" w:cs="Times New Roman"/>
                <w:sz w:val="22"/>
                <w:szCs w:val="22"/>
              </w:rPr>
              <w:t>2.</w:t>
            </w:r>
          </w:p>
        </w:tc>
        <w:tc>
          <w:tcPr>
            <w:tcW w:w="5523" w:type="dxa"/>
            <w:tcBorders>
              <w:top w:val="single" w:sz="4" w:space="0" w:color="auto"/>
              <w:left w:val="single" w:sz="4" w:space="0" w:color="auto"/>
              <w:bottom w:val="single" w:sz="4" w:space="0" w:color="auto"/>
              <w:right w:val="single" w:sz="4" w:space="0" w:color="auto"/>
            </w:tcBorders>
          </w:tcPr>
          <w:p w:rsidR="00BB4F4F" w:rsidRPr="007F3ED8" w:rsidRDefault="00BB4F4F" w:rsidP="00BB4F4F">
            <w:pPr>
              <w:autoSpaceDE w:val="0"/>
              <w:autoSpaceDN w:val="0"/>
              <w:adjustRightInd w:val="0"/>
              <w:jc w:val="center"/>
              <w:rPr>
                <w:kern w:val="2"/>
                <w:sz w:val="22"/>
                <w:szCs w:val="22"/>
              </w:rPr>
            </w:pPr>
            <w:r w:rsidRPr="007F3ED8">
              <w:rPr>
                <w:kern w:val="2"/>
                <w:sz w:val="22"/>
                <w:szCs w:val="22"/>
              </w:rPr>
              <w:t>Показатель 2.</w:t>
            </w:r>
          </w:p>
          <w:p w:rsidR="00074F9A" w:rsidRPr="00177CC9" w:rsidRDefault="00BB4F4F" w:rsidP="00BB4F4F">
            <w:pPr>
              <w:jc w:val="both"/>
              <w:rPr>
                <w:color w:val="000000"/>
                <w:kern w:val="2"/>
                <w:sz w:val="24"/>
                <w:szCs w:val="24"/>
              </w:rPr>
            </w:pPr>
            <w:r w:rsidRPr="007F3ED8">
              <w:rPr>
                <w:color w:val="000000"/>
                <w:kern w:val="2"/>
                <w:sz w:val="22"/>
                <w:szCs w:val="22"/>
              </w:rPr>
              <w:t>Доля объёма холодной воды, расчёты за которую осуществляются по приборам учёта, в общем объёме потребляемой холодной воды;</w:t>
            </w:r>
          </w:p>
        </w:tc>
        <w:tc>
          <w:tcPr>
            <w:tcW w:w="1418" w:type="dxa"/>
            <w:tcBorders>
              <w:top w:val="single" w:sz="4" w:space="0" w:color="auto"/>
              <w:left w:val="single" w:sz="4" w:space="0" w:color="auto"/>
              <w:bottom w:val="single" w:sz="4" w:space="0" w:color="auto"/>
              <w:right w:val="single" w:sz="4" w:space="0" w:color="auto"/>
            </w:tcBorders>
          </w:tcPr>
          <w:p w:rsidR="00BB4F4F" w:rsidRDefault="00BB4F4F" w:rsidP="00D53ED5">
            <w:pPr>
              <w:pStyle w:val="ConsPlusCell"/>
              <w:ind w:left="-57" w:right="-57"/>
              <w:jc w:val="center"/>
              <w:rPr>
                <w:rFonts w:ascii="Times New Roman" w:hAnsi="Times New Roman" w:cs="Times New Roman"/>
                <w:sz w:val="24"/>
                <w:szCs w:val="24"/>
              </w:rPr>
            </w:pPr>
          </w:p>
          <w:p w:rsidR="00BB4F4F" w:rsidRDefault="00BB4F4F" w:rsidP="00D53ED5">
            <w:pPr>
              <w:pStyle w:val="ConsPlusCell"/>
              <w:ind w:left="-57" w:right="-57"/>
              <w:jc w:val="center"/>
              <w:rPr>
                <w:rFonts w:ascii="Times New Roman" w:hAnsi="Times New Roman" w:cs="Times New Roman"/>
                <w:sz w:val="24"/>
                <w:szCs w:val="24"/>
              </w:rPr>
            </w:pPr>
          </w:p>
          <w:p w:rsidR="00074F9A" w:rsidRPr="00177CC9" w:rsidRDefault="00074F9A" w:rsidP="00D53ED5">
            <w:pPr>
              <w:pStyle w:val="ConsPlusCell"/>
              <w:ind w:left="-57" w:right="-57"/>
              <w:jc w:val="center"/>
              <w:rPr>
                <w:rFonts w:ascii="Times New Roman" w:hAnsi="Times New Roman" w:cs="Times New Roman"/>
                <w:sz w:val="24"/>
                <w:szCs w:val="24"/>
              </w:rPr>
            </w:pPr>
            <w:r w:rsidRPr="00177CC9">
              <w:rPr>
                <w:rFonts w:ascii="Times New Roman" w:hAnsi="Times New Roman" w:cs="Times New Roman"/>
                <w:sz w:val="24"/>
                <w:szCs w:val="24"/>
              </w:rPr>
              <w:t>количество</w:t>
            </w:r>
          </w:p>
        </w:tc>
        <w:tc>
          <w:tcPr>
            <w:tcW w:w="2108" w:type="dxa"/>
            <w:tcBorders>
              <w:top w:val="single" w:sz="4" w:space="0" w:color="auto"/>
              <w:left w:val="single" w:sz="4" w:space="0" w:color="auto"/>
              <w:bottom w:val="single" w:sz="4" w:space="0" w:color="auto"/>
              <w:right w:val="single" w:sz="4" w:space="0" w:color="auto"/>
            </w:tcBorders>
          </w:tcPr>
          <w:p w:rsidR="009E2829" w:rsidRPr="009E2829" w:rsidRDefault="009E2829" w:rsidP="00D53ED5">
            <w:pPr>
              <w:jc w:val="center"/>
              <w:rPr>
                <w:kern w:val="2"/>
                <w:sz w:val="24"/>
                <w:szCs w:val="24"/>
              </w:rPr>
            </w:pPr>
          </w:p>
          <w:p w:rsidR="009E2829" w:rsidRPr="009E2829" w:rsidRDefault="009E2829" w:rsidP="00D53ED5">
            <w:pPr>
              <w:jc w:val="center"/>
              <w:rPr>
                <w:kern w:val="2"/>
                <w:sz w:val="24"/>
                <w:szCs w:val="24"/>
              </w:rPr>
            </w:pPr>
          </w:p>
          <w:p w:rsidR="00074F9A" w:rsidRPr="009E2829" w:rsidRDefault="00BB4F4F" w:rsidP="00D53ED5">
            <w:pPr>
              <w:jc w:val="center"/>
              <w:rPr>
                <w:kern w:val="2"/>
                <w:sz w:val="24"/>
                <w:szCs w:val="24"/>
              </w:rPr>
            </w:pPr>
            <w:r>
              <w:rPr>
                <w:kern w:val="2"/>
                <w:sz w:val="24"/>
                <w:szCs w:val="24"/>
              </w:rPr>
              <w:t>92</w:t>
            </w:r>
          </w:p>
        </w:tc>
        <w:tc>
          <w:tcPr>
            <w:tcW w:w="1076" w:type="dxa"/>
            <w:tcBorders>
              <w:top w:val="single" w:sz="4" w:space="0" w:color="auto"/>
              <w:left w:val="single" w:sz="4" w:space="0" w:color="auto"/>
              <w:bottom w:val="single" w:sz="4" w:space="0" w:color="auto"/>
              <w:right w:val="single" w:sz="4" w:space="0" w:color="auto"/>
            </w:tcBorders>
          </w:tcPr>
          <w:p w:rsidR="00074F9A" w:rsidRDefault="00074F9A" w:rsidP="00D53ED5">
            <w:pPr>
              <w:jc w:val="center"/>
              <w:rPr>
                <w:sz w:val="24"/>
                <w:szCs w:val="24"/>
              </w:rPr>
            </w:pPr>
          </w:p>
          <w:p w:rsidR="00BB4F4F" w:rsidRDefault="00BB4F4F" w:rsidP="00D53ED5">
            <w:pPr>
              <w:jc w:val="center"/>
              <w:rPr>
                <w:sz w:val="24"/>
                <w:szCs w:val="24"/>
              </w:rPr>
            </w:pPr>
          </w:p>
          <w:p w:rsidR="00BB4F4F" w:rsidRPr="009E2829" w:rsidRDefault="00BB4F4F" w:rsidP="00D53ED5">
            <w:pPr>
              <w:jc w:val="center"/>
              <w:rPr>
                <w:sz w:val="24"/>
                <w:szCs w:val="24"/>
              </w:rPr>
            </w:pPr>
            <w:r>
              <w:rPr>
                <w:sz w:val="24"/>
                <w:szCs w:val="24"/>
              </w:rPr>
              <w:t>92</w:t>
            </w:r>
          </w:p>
        </w:tc>
        <w:tc>
          <w:tcPr>
            <w:tcW w:w="1994" w:type="dxa"/>
            <w:tcBorders>
              <w:top w:val="single" w:sz="4" w:space="0" w:color="auto"/>
              <w:left w:val="single" w:sz="4" w:space="0" w:color="auto"/>
              <w:bottom w:val="single" w:sz="4" w:space="0" w:color="auto"/>
              <w:right w:val="single" w:sz="4" w:space="0" w:color="auto"/>
            </w:tcBorders>
          </w:tcPr>
          <w:p w:rsidR="00074F9A" w:rsidRDefault="00074F9A" w:rsidP="00D53ED5">
            <w:pPr>
              <w:jc w:val="center"/>
              <w:rPr>
                <w:sz w:val="24"/>
                <w:szCs w:val="24"/>
              </w:rPr>
            </w:pPr>
          </w:p>
          <w:p w:rsidR="00BB4F4F" w:rsidRDefault="00BB4F4F" w:rsidP="00D53ED5">
            <w:pPr>
              <w:jc w:val="center"/>
              <w:rPr>
                <w:sz w:val="24"/>
                <w:szCs w:val="24"/>
              </w:rPr>
            </w:pPr>
          </w:p>
          <w:p w:rsidR="00BB4F4F" w:rsidRPr="009E2829" w:rsidRDefault="00BB4F4F" w:rsidP="00D53ED5">
            <w:pPr>
              <w:jc w:val="center"/>
              <w:rPr>
                <w:sz w:val="24"/>
                <w:szCs w:val="24"/>
              </w:rPr>
            </w:pPr>
            <w:r>
              <w:rPr>
                <w:sz w:val="24"/>
                <w:szCs w:val="24"/>
              </w:rPr>
              <w:t>92</w:t>
            </w:r>
          </w:p>
        </w:tc>
        <w:tc>
          <w:tcPr>
            <w:tcW w:w="2796" w:type="dxa"/>
            <w:tcBorders>
              <w:top w:val="single" w:sz="4" w:space="0" w:color="auto"/>
              <w:left w:val="single" w:sz="4" w:space="0" w:color="auto"/>
              <w:bottom w:val="single" w:sz="4" w:space="0" w:color="auto"/>
              <w:right w:val="single" w:sz="4" w:space="0" w:color="auto"/>
            </w:tcBorders>
          </w:tcPr>
          <w:p w:rsidR="00BB4F4F" w:rsidRDefault="00BB4F4F" w:rsidP="00D53ED5">
            <w:pPr>
              <w:pStyle w:val="ConsPlusCell"/>
              <w:shd w:val="clear" w:color="auto" w:fill="FFFFFF"/>
              <w:jc w:val="center"/>
              <w:rPr>
                <w:rFonts w:ascii="Times New Roman" w:hAnsi="Times New Roman" w:cs="Times New Roman"/>
                <w:sz w:val="22"/>
                <w:szCs w:val="22"/>
              </w:rPr>
            </w:pPr>
          </w:p>
          <w:p w:rsidR="00BB4F4F" w:rsidRDefault="00BB4F4F" w:rsidP="00D53ED5">
            <w:pPr>
              <w:pStyle w:val="ConsPlusCell"/>
              <w:shd w:val="clear" w:color="auto" w:fill="FFFFFF"/>
              <w:jc w:val="center"/>
              <w:rPr>
                <w:rFonts w:ascii="Times New Roman" w:hAnsi="Times New Roman" w:cs="Times New Roman"/>
                <w:sz w:val="22"/>
                <w:szCs w:val="22"/>
              </w:rPr>
            </w:pPr>
          </w:p>
          <w:p w:rsidR="00074F9A" w:rsidRPr="00B42803" w:rsidRDefault="00074F9A" w:rsidP="00D53ED5">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w:t>
            </w:r>
          </w:p>
        </w:tc>
      </w:tr>
      <w:tr w:rsidR="001358EA" w:rsidTr="00C242BE">
        <w:trPr>
          <w:trHeight w:val="449"/>
        </w:trPr>
        <w:tc>
          <w:tcPr>
            <w:tcW w:w="15771" w:type="dxa"/>
            <w:gridSpan w:val="7"/>
            <w:tcBorders>
              <w:top w:val="single" w:sz="4" w:space="0" w:color="auto"/>
              <w:left w:val="single" w:sz="4" w:space="0" w:color="auto"/>
              <w:bottom w:val="single" w:sz="4" w:space="0" w:color="auto"/>
              <w:right w:val="single" w:sz="4" w:space="0" w:color="auto"/>
            </w:tcBorders>
          </w:tcPr>
          <w:p w:rsidR="001358EA" w:rsidRDefault="001358EA" w:rsidP="001358EA">
            <w:pPr>
              <w:pStyle w:val="ConsPlusCell"/>
              <w:shd w:val="clear" w:color="auto" w:fill="FFFFFF"/>
              <w:jc w:val="center"/>
              <w:rPr>
                <w:rFonts w:ascii="Times New Roman" w:hAnsi="Times New Roman" w:cs="Times New Roman"/>
                <w:sz w:val="22"/>
                <w:szCs w:val="22"/>
              </w:rPr>
            </w:pPr>
            <w:r w:rsidRPr="001B0FF1">
              <w:rPr>
                <w:rFonts w:ascii="Times New Roman" w:hAnsi="Times New Roman" w:cs="Times New Roman"/>
                <w:sz w:val="24"/>
                <w:szCs w:val="24"/>
              </w:rPr>
              <w:t xml:space="preserve">Подпрограмма </w:t>
            </w:r>
            <w:r w:rsidRPr="0072437C">
              <w:rPr>
                <w:rFonts w:ascii="Times New Roman" w:hAnsi="Times New Roman" w:cs="Times New Roman"/>
                <w:sz w:val="24"/>
                <w:szCs w:val="24"/>
              </w:rPr>
              <w:t>«</w:t>
            </w:r>
            <w:r w:rsidRPr="007447CB">
              <w:rPr>
                <w:rFonts w:ascii="Times New Roman" w:hAnsi="Times New Roman" w:cs="Times New Roman"/>
                <w:kern w:val="2"/>
                <w:sz w:val="24"/>
                <w:szCs w:val="24"/>
              </w:rPr>
              <w:t>Энергосбережение  и  повышение энергетической  эффективности в Семичанском  сельском поселении</w:t>
            </w:r>
            <w:r w:rsidRPr="0072437C">
              <w:rPr>
                <w:rFonts w:ascii="Times New Roman" w:hAnsi="Times New Roman" w:cs="Times New Roman"/>
                <w:sz w:val="24"/>
                <w:szCs w:val="24"/>
              </w:rPr>
              <w:t>»</w:t>
            </w:r>
          </w:p>
        </w:tc>
      </w:tr>
      <w:tr w:rsidR="001358EA" w:rsidTr="00C242BE">
        <w:trPr>
          <w:trHeight w:val="449"/>
        </w:trPr>
        <w:tc>
          <w:tcPr>
            <w:tcW w:w="856" w:type="dxa"/>
            <w:tcBorders>
              <w:top w:val="single" w:sz="4" w:space="0" w:color="auto"/>
              <w:left w:val="single" w:sz="4" w:space="0" w:color="auto"/>
              <w:bottom w:val="single" w:sz="4" w:space="0" w:color="auto"/>
              <w:right w:val="single" w:sz="4" w:space="0" w:color="auto"/>
            </w:tcBorders>
          </w:tcPr>
          <w:p w:rsidR="001358EA" w:rsidRPr="00B42803" w:rsidRDefault="00BB4F4F" w:rsidP="00A576FF">
            <w:pPr>
              <w:pStyle w:val="ConsPlusCell"/>
              <w:jc w:val="center"/>
              <w:rPr>
                <w:rFonts w:ascii="Times New Roman" w:hAnsi="Times New Roman" w:cs="Times New Roman"/>
                <w:sz w:val="22"/>
                <w:szCs w:val="22"/>
              </w:rPr>
            </w:pPr>
            <w:r>
              <w:rPr>
                <w:rFonts w:ascii="Times New Roman" w:hAnsi="Times New Roman" w:cs="Times New Roman"/>
                <w:sz w:val="22"/>
                <w:szCs w:val="22"/>
              </w:rPr>
              <w:t>3</w:t>
            </w:r>
            <w:r w:rsidR="001358EA" w:rsidRPr="00B42803">
              <w:rPr>
                <w:rFonts w:ascii="Times New Roman" w:hAnsi="Times New Roman" w:cs="Times New Roman"/>
                <w:sz w:val="22"/>
                <w:szCs w:val="22"/>
              </w:rPr>
              <w:t>.</w:t>
            </w:r>
          </w:p>
        </w:tc>
        <w:tc>
          <w:tcPr>
            <w:tcW w:w="5523" w:type="dxa"/>
            <w:tcBorders>
              <w:top w:val="single" w:sz="4" w:space="0" w:color="auto"/>
              <w:left w:val="single" w:sz="4" w:space="0" w:color="auto"/>
              <w:bottom w:val="single" w:sz="4" w:space="0" w:color="auto"/>
              <w:right w:val="single" w:sz="4" w:space="0" w:color="auto"/>
            </w:tcBorders>
          </w:tcPr>
          <w:p w:rsidR="00BB4F4F" w:rsidRPr="007F3ED8" w:rsidRDefault="00BB4F4F" w:rsidP="00BB4F4F">
            <w:pPr>
              <w:jc w:val="center"/>
              <w:rPr>
                <w:kern w:val="2"/>
                <w:sz w:val="22"/>
                <w:szCs w:val="22"/>
              </w:rPr>
            </w:pPr>
            <w:r w:rsidRPr="007F3ED8">
              <w:rPr>
                <w:kern w:val="2"/>
                <w:sz w:val="22"/>
                <w:szCs w:val="22"/>
              </w:rPr>
              <w:t>Показатель</w:t>
            </w:r>
            <w:proofErr w:type="gramStart"/>
            <w:r w:rsidRPr="007F3ED8">
              <w:rPr>
                <w:kern w:val="2"/>
                <w:sz w:val="22"/>
                <w:szCs w:val="22"/>
              </w:rPr>
              <w:t>1</w:t>
            </w:r>
            <w:proofErr w:type="gramEnd"/>
            <w:r w:rsidRPr="007F3ED8">
              <w:rPr>
                <w:kern w:val="2"/>
                <w:sz w:val="22"/>
                <w:szCs w:val="22"/>
              </w:rPr>
              <w:t>.1.</w:t>
            </w:r>
          </w:p>
          <w:p w:rsidR="001358EA" w:rsidRPr="00177CC9" w:rsidRDefault="00BB4F4F" w:rsidP="00BB4F4F">
            <w:pPr>
              <w:rPr>
                <w:sz w:val="24"/>
                <w:szCs w:val="24"/>
              </w:rPr>
            </w:pPr>
            <w:r w:rsidRPr="007F3ED8">
              <w:rPr>
                <w:sz w:val="22"/>
                <w:szCs w:val="22"/>
              </w:rPr>
              <w:t>доля объемов электрической энергии (далее – ЭЭ), потребляемой бюджетным учреждением (далее – БУ), расчеты за которую осуществляются с использованием приборов учета, в общем объеме ЭЭ, потребляемой БУ на территории Семичанского сельского поселения</w:t>
            </w:r>
          </w:p>
        </w:tc>
        <w:tc>
          <w:tcPr>
            <w:tcW w:w="1418" w:type="dxa"/>
            <w:tcBorders>
              <w:top w:val="single" w:sz="4" w:space="0" w:color="auto"/>
              <w:left w:val="single" w:sz="4" w:space="0" w:color="auto"/>
              <w:bottom w:val="single" w:sz="4" w:space="0" w:color="auto"/>
              <w:right w:val="single" w:sz="4" w:space="0" w:color="auto"/>
            </w:tcBorders>
          </w:tcPr>
          <w:p w:rsidR="001358EA" w:rsidRPr="00177CC9" w:rsidRDefault="001358EA" w:rsidP="00A576FF">
            <w:pPr>
              <w:pStyle w:val="ConsPlusCell"/>
              <w:ind w:left="-57" w:right="-57"/>
              <w:jc w:val="center"/>
              <w:rPr>
                <w:rFonts w:ascii="Times New Roman" w:hAnsi="Times New Roman" w:cs="Times New Roman"/>
                <w:sz w:val="24"/>
                <w:szCs w:val="24"/>
              </w:rPr>
            </w:pPr>
          </w:p>
          <w:p w:rsidR="001358EA" w:rsidRPr="00177CC9" w:rsidRDefault="001358EA" w:rsidP="00A576FF">
            <w:pPr>
              <w:pStyle w:val="ConsPlusCell"/>
              <w:ind w:left="-57" w:right="-57"/>
              <w:jc w:val="center"/>
              <w:rPr>
                <w:rFonts w:ascii="Times New Roman" w:hAnsi="Times New Roman" w:cs="Times New Roman"/>
                <w:sz w:val="24"/>
                <w:szCs w:val="24"/>
              </w:rPr>
            </w:pPr>
            <w:r w:rsidRPr="00177CC9">
              <w:rPr>
                <w:rFonts w:ascii="Times New Roman" w:hAnsi="Times New Roman" w:cs="Times New Roman"/>
                <w:sz w:val="24"/>
                <w:szCs w:val="24"/>
              </w:rPr>
              <w:t>процент</w:t>
            </w:r>
          </w:p>
        </w:tc>
        <w:tc>
          <w:tcPr>
            <w:tcW w:w="2108" w:type="dxa"/>
            <w:tcBorders>
              <w:top w:val="single" w:sz="4" w:space="0" w:color="auto"/>
              <w:left w:val="single" w:sz="4" w:space="0" w:color="auto"/>
              <w:bottom w:val="single" w:sz="4" w:space="0" w:color="auto"/>
              <w:right w:val="single" w:sz="4" w:space="0" w:color="auto"/>
            </w:tcBorders>
          </w:tcPr>
          <w:p w:rsidR="001358EA" w:rsidRPr="009E2829" w:rsidRDefault="001358EA" w:rsidP="00A576FF">
            <w:pPr>
              <w:jc w:val="center"/>
              <w:rPr>
                <w:kern w:val="2"/>
                <w:sz w:val="24"/>
                <w:szCs w:val="24"/>
              </w:rPr>
            </w:pPr>
          </w:p>
          <w:p w:rsidR="001358EA" w:rsidRPr="009E2829" w:rsidRDefault="001358EA" w:rsidP="00A576FF">
            <w:pPr>
              <w:jc w:val="center"/>
              <w:rPr>
                <w:kern w:val="2"/>
                <w:sz w:val="24"/>
                <w:szCs w:val="24"/>
              </w:rPr>
            </w:pPr>
          </w:p>
          <w:p w:rsidR="001358EA" w:rsidRPr="009E2829" w:rsidRDefault="001358EA" w:rsidP="00A576FF">
            <w:pPr>
              <w:jc w:val="center"/>
              <w:rPr>
                <w:kern w:val="2"/>
                <w:sz w:val="24"/>
                <w:szCs w:val="24"/>
              </w:rPr>
            </w:pPr>
            <w:r w:rsidRPr="009E2829">
              <w:rPr>
                <w:kern w:val="2"/>
                <w:sz w:val="24"/>
                <w:szCs w:val="24"/>
              </w:rPr>
              <w:t>100</w:t>
            </w:r>
          </w:p>
        </w:tc>
        <w:tc>
          <w:tcPr>
            <w:tcW w:w="1076" w:type="dxa"/>
            <w:tcBorders>
              <w:top w:val="single" w:sz="4" w:space="0" w:color="auto"/>
              <w:left w:val="single" w:sz="4" w:space="0" w:color="auto"/>
              <w:bottom w:val="single" w:sz="4" w:space="0" w:color="auto"/>
              <w:right w:val="single" w:sz="4" w:space="0" w:color="auto"/>
            </w:tcBorders>
          </w:tcPr>
          <w:p w:rsidR="001358EA" w:rsidRPr="009E2829" w:rsidRDefault="001358EA" w:rsidP="00A576FF">
            <w:pPr>
              <w:jc w:val="center"/>
              <w:rPr>
                <w:sz w:val="24"/>
                <w:szCs w:val="24"/>
              </w:rPr>
            </w:pPr>
          </w:p>
          <w:p w:rsidR="001358EA" w:rsidRPr="009E2829" w:rsidRDefault="001358EA" w:rsidP="00A576FF">
            <w:pPr>
              <w:jc w:val="center"/>
              <w:rPr>
                <w:sz w:val="24"/>
                <w:szCs w:val="24"/>
              </w:rPr>
            </w:pPr>
          </w:p>
          <w:p w:rsidR="001358EA" w:rsidRPr="009E2829" w:rsidRDefault="001358EA" w:rsidP="00A576FF">
            <w:pPr>
              <w:jc w:val="center"/>
              <w:rPr>
                <w:sz w:val="24"/>
                <w:szCs w:val="24"/>
              </w:rPr>
            </w:pPr>
            <w:r w:rsidRPr="009E2829">
              <w:rPr>
                <w:sz w:val="24"/>
                <w:szCs w:val="24"/>
              </w:rPr>
              <w:t>100</w:t>
            </w:r>
          </w:p>
        </w:tc>
        <w:tc>
          <w:tcPr>
            <w:tcW w:w="1994" w:type="dxa"/>
            <w:tcBorders>
              <w:top w:val="single" w:sz="4" w:space="0" w:color="auto"/>
              <w:left w:val="single" w:sz="4" w:space="0" w:color="auto"/>
              <w:bottom w:val="single" w:sz="4" w:space="0" w:color="auto"/>
              <w:right w:val="single" w:sz="4" w:space="0" w:color="auto"/>
            </w:tcBorders>
          </w:tcPr>
          <w:p w:rsidR="001358EA" w:rsidRPr="009E2829" w:rsidRDefault="001358EA" w:rsidP="00A576FF">
            <w:pPr>
              <w:jc w:val="center"/>
              <w:rPr>
                <w:sz w:val="24"/>
                <w:szCs w:val="24"/>
              </w:rPr>
            </w:pPr>
          </w:p>
          <w:p w:rsidR="001358EA" w:rsidRPr="009E2829" w:rsidRDefault="001358EA" w:rsidP="00A576FF">
            <w:pPr>
              <w:jc w:val="center"/>
              <w:rPr>
                <w:sz w:val="24"/>
                <w:szCs w:val="24"/>
              </w:rPr>
            </w:pPr>
          </w:p>
          <w:p w:rsidR="001358EA" w:rsidRPr="009E2829" w:rsidRDefault="001358EA" w:rsidP="00A576FF">
            <w:pPr>
              <w:jc w:val="center"/>
              <w:rPr>
                <w:sz w:val="24"/>
                <w:szCs w:val="24"/>
              </w:rPr>
            </w:pPr>
            <w:r w:rsidRPr="009E2829">
              <w:rPr>
                <w:sz w:val="24"/>
                <w:szCs w:val="24"/>
              </w:rPr>
              <w:t>100</w:t>
            </w:r>
          </w:p>
        </w:tc>
        <w:tc>
          <w:tcPr>
            <w:tcW w:w="2796" w:type="dxa"/>
            <w:tcBorders>
              <w:top w:val="single" w:sz="4" w:space="0" w:color="auto"/>
              <w:left w:val="single" w:sz="4" w:space="0" w:color="auto"/>
              <w:bottom w:val="single" w:sz="4" w:space="0" w:color="auto"/>
              <w:right w:val="single" w:sz="4" w:space="0" w:color="auto"/>
            </w:tcBorders>
          </w:tcPr>
          <w:p w:rsidR="001358EA" w:rsidRPr="00B42803" w:rsidRDefault="001358EA" w:rsidP="00A576FF">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w:t>
            </w:r>
          </w:p>
        </w:tc>
      </w:tr>
      <w:tr w:rsidR="00BB4F4F" w:rsidTr="00C242BE">
        <w:trPr>
          <w:trHeight w:val="449"/>
        </w:trPr>
        <w:tc>
          <w:tcPr>
            <w:tcW w:w="856" w:type="dxa"/>
            <w:tcBorders>
              <w:top w:val="single" w:sz="4" w:space="0" w:color="auto"/>
              <w:left w:val="single" w:sz="4" w:space="0" w:color="auto"/>
              <w:bottom w:val="single" w:sz="4" w:space="0" w:color="auto"/>
              <w:right w:val="single" w:sz="4" w:space="0" w:color="auto"/>
            </w:tcBorders>
          </w:tcPr>
          <w:p w:rsidR="00BB4F4F" w:rsidRPr="00B42803" w:rsidRDefault="00BB4F4F" w:rsidP="00A576FF">
            <w:pPr>
              <w:pStyle w:val="ConsPlusCell"/>
              <w:jc w:val="center"/>
              <w:rPr>
                <w:rFonts w:ascii="Times New Roman" w:hAnsi="Times New Roman" w:cs="Times New Roman"/>
                <w:sz w:val="22"/>
                <w:szCs w:val="22"/>
              </w:rPr>
            </w:pPr>
            <w:r>
              <w:rPr>
                <w:rFonts w:ascii="Times New Roman" w:hAnsi="Times New Roman" w:cs="Times New Roman"/>
                <w:sz w:val="22"/>
                <w:szCs w:val="22"/>
              </w:rPr>
              <w:t>4</w:t>
            </w:r>
            <w:r w:rsidRPr="00B42803">
              <w:rPr>
                <w:rFonts w:ascii="Times New Roman" w:hAnsi="Times New Roman" w:cs="Times New Roman"/>
                <w:sz w:val="22"/>
                <w:szCs w:val="22"/>
              </w:rPr>
              <w:t>.</w:t>
            </w:r>
          </w:p>
        </w:tc>
        <w:tc>
          <w:tcPr>
            <w:tcW w:w="5523" w:type="dxa"/>
            <w:tcBorders>
              <w:top w:val="single" w:sz="4" w:space="0" w:color="auto"/>
              <w:left w:val="single" w:sz="4" w:space="0" w:color="auto"/>
              <w:bottom w:val="single" w:sz="4" w:space="0" w:color="auto"/>
              <w:right w:val="single" w:sz="4" w:space="0" w:color="auto"/>
            </w:tcBorders>
          </w:tcPr>
          <w:p w:rsidR="00BB4F4F" w:rsidRPr="007F3ED8" w:rsidRDefault="00BB4F4F" w:rsidP="00E10B02">
            <w:pPr>
              <w:autoSpaceDE w:val="0"/>
              <w:autoSpaceDN w:val="0"/>
              <w:adjustRightInd w:val="0"/>
              <w:jc w:val="both"/>
              <w:rPr>
                <w:kern w:val="2"/>
                <w:sz w:val="22"/>
                <w:szCs w:val="22"/>
              </w:rPr>
            </w:pPr>
            <w:r w:rsidRPr="007F3ED8">
              <w:rPr>
                <w:kern w:val="2"/>
                <w:sz w:val="22"/>
                <w:szCs w:val="22"/>
              </w:rPr>
              <w:t xml:space="preserve">Показатель 1.2.Количество специалистов и руководителей, которых планируется обучить основам </w:t>
            </w:r>
            <w:proofErr w:type="spellStart"/>
            <w:r w:rsidRPr="007F3ED8">
              <w:rPr>
                <w:kern w:val="2"/>
                <w:sz w:val="22"/>
                <w:szCs w:val="22"/>
              </w:rPr>
              <w:t>теплосбережения</w:t>
            </w:r>
            <w:proofErr w:type="spellEnd"/>
            <w:r w:rsidRPr="007F3ED8">
              <w:rPr>
                <w:kern w:val="2"/>
                <w:sz w:val="22"/>
                <w:szCs w:val="22"/>
              </w:rPr>
              <w:t xml:space="preserve"> и энергосбережения </w:t>
            </w:r>
          </w:p>
        </w:tc>
        <w:tc>
          <w:tcPr>
            <w:tcW w:w="1418" w:type="dxa"/>
            <w:tcBorders>
              <w:top w:val="single" w:sz="4" w:space="0" w:color="auto"/>
              <w:left w:val="single" w:sz="4" w:space="0" w:color="auto"/>
              <w:bottom w:val="single" w:sz="4" w:space="0" w:color="auto"/>
              <w:right w:val="single" w:sz="4" w:space="0" w:color="auto"/>
            </w:tcBorders>
          </w:tcPr>
          <w:p w:rsidR="00BB4F4F" w:rsidRPr="00177CC9" w:rsidRDefault="00BB4F4F" w:rsidP="00A576FF">
            <w:pPr>
              <w:pStyle w:val="ConsPlusCell"/>
              <w:ind w:left="-57" w:right="-57"/>
              <w:jc w:val="center"/>
              <w:rPr>
                <w:rFonts w:ascii="Times New Roman" w:hAnsi="Times New Roman" w:cs="Times New Roman"/>
                <w:sz w:val="24"/>
                <w:szCs w:val="24"/>
              </w:rPr>
            </w:pPr>
            <w:r w:rsidRPr="00177CC9">
              <w:rPr>
                <w:rFonts w:ascii="Times New Roman" w:hAnsi="Times New Roman" w:cs="Times New Roman"/>
                <w:sz w:val="24"/>
                <w:szCs w:val="24"/>
              </w:rPr>
              <w:t>количество</w:t>
            </w:r>
          </w:p>
        </w:tc>
        <w:tc>
          <w:tcPr>
            <w:tcW w:w="2108" w:type="dxa"/>
            <w:tcBorders>
              <w:top w:val="single" w:sz="4" w:space="0" w:color="auto"/>
              <w:left w:val="single" w:sz="4" w:space="0" w:color="auto"/>
              <w:bottom w:val="single" w:sz="4" w:space="0" w:color="auto"/>
              <w:right w:val="single" w:sz="4" w:space="0" w:color="auto"/>
            </w:tcBorders>
          </w:tcPr>
          <w:p w:rsidR="00BB4F4F" w:rsidRDefault="00BB4F4F" w:rsidP="00A576FF">
            <w:pPr>
              <w:jc w:val="center"/>
              <w:rPr>
                <w:kern w:val="2"/>
                <w:sz w:val="24"/>
                <w:szCs w:val="24"/>
              </w:rPr>
            </w:pPr>
          </w:p>
          <w:p w:rsidR="00BB4F4F" w:rsidRDefault="00BB4F4F" w:rsidP="00A576FF">
            <w:pPr>
              <w:jc w:val="center"/>
              <w:rPr>
                <w:kern w:val="2"/>
                <w:sz w:val="24"/>
                <w:szCs w:val="24"/>
              </w:rPr>
            </w:pPr>
          </w:p>
          <w:p w:rsidR="00BB4F4F" w:rsidRPr="009E2829" w:rsidRDefault="00F66628" w:rsidP="00A576FF">
            <w:pPr>
              <w:jc w:val="center"/>
              <w:rPr>
                <w:kern w:val="2"/>
                <w:sz w:val="24"/>
                <w:szCs w:val="24"/>
              </w:rPr>
            </w:pPr>
            <w:r>
              <w:rPr>
                <w:kern w:val="2"/>
                <w:sz w:val="24"/>
                <w:szCs w:val="24"/>
              </w:rPr>
              <w:t>0</w:t>
            </w:r>
          </w:p>
        </w:tc>
        <w:tc>
          <w:tcPr>
            <w:tcW w:w="1076" w:type="dxa"/>
            <w:tcBorders>
              <w:top w:val="single" w:sz="4" w:space="0" w:color="auto"/>
              <w:left w:val="single" w:sz="4" w:space="0" w:color="auto"/>
              <w:bottom w:val="single" w:sz="4" w:space="0" w:color="auto"/>
              <w:right w:val="single" w:sz="4" w:space="0" w:color="auto"/>
            </w:tcBorders>
          </w:tcPr>
          <w:p w:rsidR="00BB4F4F" w:rsidRDefault="00BB4F4F" w:rsidP="00A576FF">
            <w:pPr>
              <w:jc w:val="center"/>
              <w:rPr>
                <w:sz w:val="24"/>
                <w:szCs w:val="24"/>
              </w:rPr>
            </w:pPr>
          </w:p>
          <w:p w:rsidR="00BB4F4F" w:rsidRDefault="00BB4F4F" w:rsidP="00A576FF">
            <w:pPr>
              <w:jc w:val="center"/>
              <w:rPr>
                <w:sz w:val="24"/>
                <w:szCs w:val="24"/>
              </w:rPr>
            </w:pPr>
          </w:p>
          <w:p w:rsidR="00BB4F4F" w:rsidRPr="009E2829" w:rsidRDefault="00BB4F4F" w:rsidP="00A576FF">
            <w:pPr>
              <w:jc w:val="center"/>
              <w:rPr>
                <w:sz w:val="24"/>
                <w:szCs w:val="24"/>
              </w:rPr>
            </w:pPr>
            <w:r>
              <w:rPr>
                <w:sz w:val="24"/>
                <w:szCs w:val="24"/>
              </w:rPr>
              <w:t>1</w:t>
            </w:r>
          </w:p>
        </w:tc>
        <w:tc>
          <w:tcPr>
            <w:tcW w:w="1994" w:type="dxa"/>
            <w:tcBorders>
              <w:top w:val="single" w:sz="4" w:space="0" w:color="auto"/>
              <w:left w:val="single" w:sz="4" w:space="0" w:color="auto"/>
              <w:bottom w:val="single" w:sz="4" w:space="0" w:color="auto"/>
              <w:right w:val="single" w:sz="4" w:space="0" w:color="auto"/>
            </w:tcBorders>
          </w:tcPr>
          <w:p w:rsidR="00BB4F4F" w:rsidRPr="009E2829" w:rsidRDefault="00BB4F4F" w:rsidP="00A576FF">
            <w:pPr>
              <w:jc w:val="center"/>
              <w:rPr>
                <w:sz w:val="24"/>
                <w:szCs w:val="24"/>
              </w:rPr>
            </w:pPr>
          </w:p>
          <w:p w:rsidR="00BB4F4F" w:rsidRPr="009E2829" w:rsidRDefault="00BB4F4F" w:rsidP="00A576FF">
            <w:pPr>
              <w:jc w:val="center"/>
              <w:rPr>
                <w:sz w:val="24"/>
                <w:szCs w:val="24"/>
              </w:rPr>
            </w:pPr>
          </w:p>
          <w:p w:rsidR="00BB4F4F" w:rsidRDefault="0011418C" w:rsidP="00BB4F4F">
            <w:pPr>
              <w:jc w:val="center"/>
              <w:rPr>
                <w:sz w:val="24"/>
                <w:szCs w:val="24"/>
              </w:rPr>
            </w:pPr>
            <w:r>
              <w:rPr>
                <w:sz w:val="24"/>
                <w:szCs w:val="24"/>
              </w:rPr>
              <w:t>0</w:t>
            </w:r>
          </w:p>
          <w:p w:rsidR="00BB4F4F" w:rsidRPr="009E2829" w:rsidRDefault="00BB4F4F" w:rsidP="00BB4F4F">
            <w:pPr>
              <w:jc w:val="center"/>
              <w:rPr>
                <w:sz w:val="24"/>
                <w:szCs w:val="24"/>
              </w:rPr>
            </w:pPr>
          </w:p>
        </w:tc>
        <w:tc>
          <w:tcPr>
            <w:tcW w:w="2796" w:type="dxa"/>
            <w:tcBorders>
              <w:top w:val="single" w:sz="4" w:space="0" w:color="auto"/>
              <w:left w:val="single" w:sz="4" w:space="0" w:color="auto"/>
              <w:bottom w:val="single" w:sz="4" w:space="0" w:color="auto"/>
              <w:right w:val="single" w:sz="4" w:space="0" w:color="auto"/>
            </w:tcBorders>
          </w:tcPr>
          <w:p w:rsidR="00BB4F4F" w:rsidRDefault="00BB4F4F" w:rsidP="00A576FF">
            <w:pPr>
              <w:pStyle w:val="ConsPlusCell"/>
              <w:shd w:val="clear" w:color="auto" w:fill="FFFFFF"/>
              <w:jc w:val="center"/>
              <w:rPr>
                <w:rFonts w:ascii="Times New Roman" w:hAnsi="Times New Roman" w:cs="Times New Roman"/>
                <w:sz w:val="22"/>
                <w:szCs w:val="22"/>
              </w:rPr>
            </w:pPr>
          </w:p>
          <w:p w:rsidR="00BB4F4F" w:rsidRDefault="00BB4F4F" w:rsidP="00A576FF">
            <w:pPr>
              <w:pStyle w:val="ConsPlusCell"/>
              <w:shd w:val="clear" w:color="auto" w:fill="FFFFFF"/>
              <w:jc w:val="center"/>
              <w:rPr>
                <w:rFonts w:ascii="Times New Roman" w:hAnsi="Times New Roman" w:cs="Times New Roman"/>
                <w:sz w:val="22"/>
                <w:szCs w:val="22"/>
              </w:rPr>
            </w:pPr>
          </w:p>
          <w:p w:rsidR="00BB4F4F" w:rsidRPr="00B42803" w:rsidRDefault="00BB4F4F" w:rsidP="00A576FF">
            <w:pPr>
              <w:pStyle w:val="ConsPlusCell"/>
              <w:shd w:val="clear" w:color="auto" w:fill="FFFFFF"/>
              <w:jc w:val="center"/>
              <w:rPr>
                <w:rFonts w:ascii="Times New Roman" w:hAnsi="Times New Roman" w:cs="Times New Roman"/>
                <w:sz w:val="22"/>
                <w:szCs w:val="22"/>
              </w:rPr>
            </w:pPr>
            <w:r>
              <w:rPr>
                <w:rFonts w:ascii="Times New Roman" w:hAnsi="Times New Roman" w:cs="Times New Roman"/>
                <w:sz w:val="22"/>
                <w:szCs w:val="22"/>
              </w:rPr>
              <w:t>-</w:t>
            </w:r>
          </w:p>
        </w:tc>
      </w:tr>
    </w:tbl>
    <w:p w:rsidR="00074F9A" w:rsidRDefault="00074F9A" w:rsidP="00074F9A">
      <w:pPr>
        <w:jc w:val="right"/>
        <w:rPr>
          <w:sz w:val="24"/>
          <w:szCs w:val="24"/>
        </w:rPr>
      </w:pPr>
    </w:p>
    <w:p w:rsidR="00074F9A" w:rsidRDefault="00074F9A" w:rsidP="00074F9A">
      <w:pPr>
        <w:jc w:val="right"/>
        <w:rPr>
          <w:sz w:val="24"/>
          <w:szCs w:val="24"/>
        </w:rPr>
      </w:pPr>
    </w:p>
    <w:p w:rsidR="00074F9A" w:rsidRPr="000277B7" w:rsidRDefault="00074F9A" w:rsidP="00074F9A">
      <w:pPr>
        <w:jc w:val="right"/>
        <w:rPr>
          <w:sz w:val="24"/>
          <w:szCs w:val="24"/>
        </w:rPr>
      </w:pPr>
      <w:r w:rsidRPr="000277B7">
        <w:rPr>
          <w:sz w:val="24"/>
          <w:szCs w:val="24"/>
        </w:rPr>
        <w:lastRenderedPageBreak/>
        <w:t xml:space="preserve">Таблица №3 </w:t>
      </w:r>
    </w:p>
    <w:p w:rsidR="00074F9A" w:rsidRDefault="00074F9A" w:rsidP="00074F9A">
      <w:pPr>
        <w:jc w:val="right"/>
        <w:rPr>
          <w:sz w:val="24"/>
          <w:szCs w:val="24"/>
        </w:rPr>
      </w:pPr>
      <w:r w:rsidRPr="000277B7">
        <w:rPr>
          <w:sz w:val="24"/>
          <w:szCs w:val="24"/>
        </w:rPr>
        <w:tab/>
        <w:t>к приложению</w:t>
      </w:r>
    </w:p>
    <w:p w:rsidR="00074F9A" w:rsidRDefault="00074F9A" w:rsidP="00074F9A">
      <w:pPr>
        <w:widowControl w:val="0"/>
        <w:autoSpaceDE w:val="0"/>
        <w:autoSpaceDN w:val="0"/>
        <w:adjustRightInd w:val="0"/>
        <w:jc w:val="center"/>
        <w:rPr>
          <w:sz w:val="24"/>
          <w:szCs w:val="24"/>
        </w:rPr>
      </w:pPr>
      <w:r>
        <w:rPr>
          <w:sz w:val="24"/>
          <w:szCs w:val="24"/>
        </w:rPr>
        <w:t>Сведения</w:t>
      </w:r>
    </w:p>
    <w:p w:rsidR="00074F9A" w:rsidRDefault="00074F9A" w:rsidP="00074F9A">
      <w:pPr>
        <w:widowControl w:val="0"/>
        <w:autoSpaceDE w:val="0"/>
        <w:autoSpaceDN w:val="0"/>
        <w:adjustRightInd w:val="0"/>
        <w:jc w:val="center"/>
        <w:rPr>
          <w:sz w:val="24"/>
          <w:szCs w:val="24"/>
        </w:rPr>
      </w:pPr>
      <w:r>
        <w:rPr>
          <w:sz w:val="24"/>
          <w:szCs w:val="24"/>
        </w:rPr>
        <w:t>о степени выполнения основных мероприятий подпрограмм муниципальной программы, мероприятий ведомственных целевых программ</w:t>
      </w:r>
    </w:p>
    <w:p w:rsidR="00074F9A" w:rsidRDefault="00074F9A" w:rsidP="00074F9A">
      <w:pPr>
        <w:widowControl w:val="0"/>
        <w:autoSpaceDE w:val="0"/>
        <w:autoSpaceDN w:val="0"/>
        <w:adjustRightInd w:val="0"/>
        <w:jc w:val="center"/>
        <w:rPr>
          <w:sz w:val="24"/>
          <w:szCs w:val="24"/>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42"/>
        <w:gridCol w:w="2835"/>
        <w:gridCol w:w="1666"/>
        <w:gridCol w:w="1383"/>
        <w:gridCol w:w="39"/>
        <w:gridCol w:w="1378"/>
        <w:gridCol w:w="39"/>
        <w:gridCol w:w="1379"/>
        <w:gridCol w:w="39"/>
        <w:gridCol w:w="1345"/>
        <w:gridCol w:w="39"/>
        <w:gridCol w:w="1589"/>
        <w:gridCol w:w="1559"/>
        <w:gridCol w:w="1843"/>
      </w:tblGrid>
      <w:tr w:rsidR="00074F9A" w:rsidTr="00C242BE">
        <w:trPr>
          <w:cantSplit/>
          <w:trHeight w:val="828"/>
        </w:trPr>
        <w:tc>
          <w:tcPr>
            <w:tcW w:w="710" w:type="dxa"/>
            <w:gridSpan w:val="2"/>
            <w:vMerge w:val="restart"/>
          </w:tcPr>
          <w:p w:rsidR="00074F9A" w:rsidRDefault="00074F9A" w:rsidP="00D53ED5">
            <w:pPr>
              <w:widowControl w:val="0"/>
              <w:autoSpaceDE w:val="0"/>
              <w:autoSpaceDN w:val="0"/>
              <w:adjustRightInd w:val="0"/>
              <w:jc w:val="center"/>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2835" w:type="dxa"/>
            <w:vMerge w:val="restart"/>
          </w:tcPr>
          <w:p w:rsidR="00074F9A" w:rsidRDefault="00074F9A" w:rsidP="00D53ED5">
            <w:pPr>
              <w:widowControl w:val="0"/>
              <w:autoSpaceDE w:val="0"/>
              <w:autoSpaceDN w:val="0"/>
              <w:adjustRightInd w:val="0"/>
              <w:jc w:val="center"/>
              <w:rPr>
                <w:sz w:val="24"/>
                <w:szCs w:val="24"/>
              </w:rPr>
            </w:pPr>
            <w:r>
              <w:rPr>
                <w:sz w:val="24"/>
                <w:szCs w:val="24"/>
              </w:rPr>
              <w:t>Наименование основного мероприятия подпрограммы, мероприятия ведомственной целевой программы</w:t>
            </w:r>
          </w:p>
        </w:tc>
        <w:tc>
          <w:tcPr>
            <w:tcW w:w="1666" w:type="dxa"/>
            <w:vMerge w:val="restart"/>
          </w:tcPr>
          <w:p w:rsidR="00074F9A" w:rsidRDefault="00074F9A" w:rsidP="00D53ED5">
            <w:pPr>
              <w:widowControl w:val="0"/>
              <w:autoSpaceDE w:val="0"/>
              <w:autoSpaceDN w:val="0"/>
              <w:adjustRightInd w:val="0"/>
              <w:jc w:val="center"/>
              <w:rPr>
                <w:sz w:val="24"/>
                <w:szCs w:val="24"/>
              </w:rPr>
            </w:pPr>
            <w:r>
              <w:rPr>
                <w:sz w:val="24"/>
                <w:szCs w:val="24"/>
              </w:rPr>
              <w:t>Ответственный исполнитель</w:t>
            </w:r>
          </w:p>
          <w:p w:rsidR="00074F9A" w:rsidRDefault="00074F9A" w:rsidP="00D53ED5">
            <w:pPr>
              <w:widowControl w:val="0"/>
              <w:autoSpaceDE w:val="0"/>
              <w:autoSpaceDN w:val="0"/>
              <w:adjustRightInd w:val="0"/>
              <w:jc w:val="center"/>
              <w:rPr>
                <w:sz w:val="24"/>
                <w:szCs w:val="24"/>
              </w:rPr>
            </w:pPr>
            <w:r>
              <w:rPr>
                <w:sz w:val="24"/>
                <w:szCs w:val="24"/>
              </w:rPr>
              <w:t>заместитель руководителя ОИВ/ФИО)</w:t>
            </w:r>
          </w:p>
        </w:tc>
        <w:tc>
          <w:tcPr>
            <w:tcW w:w="2800" w:type="dxa"/>
            <w:gridSpan w:val="3"/>
          </w:tcPr>
          <w:p w:rsidR="00074F9A" w:rsidRDefault="00074F9A" w:rsidP="00D53ED5">
            <w:pPr>
              <w:widowControl w:val="0"/>
              <w:autoSpaceDE w:val="0"/>
              <w:autoSpaceDN w:val="0"/>
              <w:adjustRightInd w:val="0"/>
              <w:jc w:val="center"/>
              <w:rPr>
                <w:sz w:val="24"/>
                <w:szCs w:val="24"/>
              </w:rPr>
            </w:pPr>
            <w:r>
              <w:rPr>
                <w:sz w:val="24"/>
                <w:szCs w:val="24"/>
              </w:rPr>
              <w:t>Плановый срок</w:t>
            </w:r>
          </w:p>
        </w:tc>
        <w:tc>
          <w:tcPr>
            <w:tcW w:w="2802" w:type="dxa"/>
            <w:gridSpan w:val="4"/>
          </w:tcPr>
          <w:p w:rsidR="00074F9A" w:rsidRDefault="00074F9A" w:rsidP="00D53ED5">
            <w:pPr>
              <w:widowControl w:val="0"/>
              <w:autoSpaceDE w:val="0"/>
              <w:autoSpaceDN w:val="0"/>
              <w:adjustRightInd w:val="0"/>
              <w:jc w:val="center"/>
              <w:rPr>
                <w:sz w:val="24"/>
                <w:szCs w:val="24"/>
              </w:rPr>
            </w:pPr>
            <w:r>
              <w:rPr>
                <w:sz w:val="24"/>
                <w:szCs w:val="24"/>
              </w:rPr>
              <w:t>Фактический срок</w:t>
            </w:r>
          </w:p>
        </w:tc>
        <w:tc>
          <w:tcPr>
            <w:tcW w:w="3187" w:type="dxa"/>
            <w:gridSpan w:val="3"/>
          </w:tcPr>
          <w:p w:rsidR="00074F9A" w:rsidRDefault="00074F9A" w:rsidP="00D53ED5">
            <w:pPr>
              <w:widowControl w:val="0"/>
              <w:autoSpaceDE w:val="0"/>
              <w:autoSpaceDN w:val="0"/>
              <w:adjustRightInd w:val="0"/>
              <w:jc w:val="center"/>
              <w:rPr>
                <w:sz w:val="24"/>
                <w:szCs w:val="24"/>
              </w:rPr>
            </w:pPr>
            <w:r>
              <w:rPr>
                <w:sz w:val="24"/>
                <w:szCs w:val="24"/>
              </w:rPr>
              <w:t>Результаты</w:t>
            </w:r>
          </w:p>
        </w:tc>
        <w:tc>
          <w:tcPr>
            <w:tcW w:w="1843" w:type="dxa"/>
          </w:tcPr>
          <w:p w:rsidR="00074F9A" w:rsidRDefault="00074F9A" w:rsidP="00D53ED5">
            <w:pPr>
              <w:widowControl w:val="0"/>
              <w:autoSpaceDE w:val="0"/>
              <w:autoSpaceDN w:val="0"/>
              <w:adjustRightInd w:val="0"/>
              <w:jc w:val="center"/>
              <w:rPr>
                <w:sz w:val="24"/>
                <w:szCs w:val="24"/>
              </w:rPr>
            </w:pPr>
            <w:r>
              <w:rPr>
                <w:sz w:val="24"/>
                <w:szCs w:val="24"/>
              </w:rPr>
              <w:t xml:space="preserve">Проблемы, возникшие в ходе реализации мероприятия </w:t>
            </w:r>
          </w:p>
        </w:tc>
      </w:tr>
      <w:tr w:rsidR="00074F9A" w:rsidTr="00C242BE">
        <w:trPr>
          <w:cantSplit/>
        </w:trPr>
        <w:tc>
          <w:tcPr>
            <w:tcW w:w="710" w:type="dxa"/>
            <w:gridSpan w:val="2"/>
            <w:vMerge/>
          </w:tcPr>
          <w:p w:rsidR="00074F9A" w:rsidRDefault="00074F9A" w:rsidP="00D53ED5">
            <w:pPr>
              <w:widowControl w:val="0"/>
              <w:autoSpaceDE w:val="0"/>
              <w:autoSpaceDN w:val="0"/>
              <w:adjustRightInd w:val="0"/>
              <w:jc w:val="center"/>
              <w:rPr>
                <w:sz w:val="24"/>
                <w:szCs w:val="24"/>
              </w:rPr>
            </w:pPr>
          </w:p>
        </w:tc>
        <w:tc>
          <w:tcPr>
            <w:tcW w:w="2835" w:type="dxa"/>
            <w:vMerge/>
          </w:tcPr>
          <w:p w:rsidR="00074F9A" w:rsidRDefault="00074F9A" w:rsidP="00D53ED5">
            <w:pPr>
              <w:widowControl w:val="0"/>
              <w:autoSpaceDE w:val="0"/>
              <w:autoSpaceDN w:val="0"/>
              <w:adjustRightInd w:val="0"/>
              <w:jc w:val="center"/>
              <w:rPr>
                <w:sz w:val="24"/>
                <w:szCs w:val="24"/>
              </w:rPr>
            </w:pPr>
          </w:p>
        </w:tc>
        <w:tc>
          <w:tcPr>
            <w:tcW w:w="1666" w:type="dxa"/>
            <w:vMerge/>
          </w:tcPr>
          <w:p w:rsidR="00074F9A" w:rsidRDefault="00074F9A" w:rsidP="00D53ED5">
            <w:pPr>
              <w:widowControl w:val="0"/>
              <w:autoSpaceDE w:val="0"/>
              <w:autoSpaceDN w:val="0"/>
              <w:adjustRightInd w:val="0"/>
              <w:jc w:val="center"/>
              <w:rPr>
                <w:sz w:val="24"/>
                <w:szCs w:val="24"/>
              </w:rPr>
            </w:pPr>
          </w:p>
        </w:tc>
        <w:tc>
          <w:tcPr>
            <w:tcW w:w="1383" w:type="dxa"/>
          </w:tcPr>
          <w:p w:rsidR="00074F9A" w:rsidRDefault="00074F9A" w:rsidP="00D53ED5">
            <w:pPr>
              <w:widowControl w:val="0"/>
              <w:autoSpaceDE w:val="0"/>
              <w:autoSpaceDN w:val="0"/>
              <w:adjustRightInd w:val="0"/>
              <w:jc w:val="center"/>
              <w:rPr>
                <w:sz w:val="24"/>
                <w:szCs w:val="24"/>
              </w:rPr>
            </w:pPr>
            <w:r>
              <w:rPr>
                <w:sz w:val="24"/>
                <w:szCs w:val="24"/>
              </w:rPr>
              <w:t>начала реализации</w:t>
            </w:r>
          </w:p>
        </w:tc>
        <w:tc>
          <w:tcPr>
            <w:tcW w:w="1417" w:type="dxa"/>
            <w:gridSpan w:val="2"/>
          </w:tcPr>
          <w:p w:rsidR="00074F9A" w:rsidRDefault="00074F9A" w:rsidP="00D53ED5">
            <w:pPr>
              <w:widowControl w:val="0"/>
              <w:autoSpaceDE w:val="0"/>
              <w:autoSpaceDN w:val="0"/>
              <w:adjustRightInd w:val="0"/>
              <w:jc w:val="center"/>
              <w:rPr>
                <w:sz w:val="24"/>
                <w:szCs w:val="24"/>
              </w:rPr>
            </w:pPr>
            <w:r>
              <w:rPr>
                <w:sz w:val="24"/>
                <w:szCs w:val="24"/>
              </w:rPr>
              <w:t>окончания реализации</w:t>
            </w:r>
          </w:p>
        </w:tc>
        <w:tc>
          <w:tcPr>
            <w:tcW w:w="1418" w:type="dxa"/>
            <w:gridSpan w:val="2"/>
          </w:tcPr>
          <w:p w:rsidR="00074F9A" w:rsidRDefault="00074F9A" w:rsidP="00D53ED5">
            <w:pPr>
              <w:widowControl w:val="0"/>
              <w:autoSpaceDE w:val="0"/>
              <w:autoSpaceDN w:val="0"/>
              <w:adjustRightInd w:val="0"/>
              <w:jc w:val="center"/>
              <w:rPr>
                <w:sz w:val="24"/>
                <w:szCs w:val="24"/>
              </w:rPr>
            </w:pPr>
            <w:r>
              <w:rPr>
                <w:sz w:val="24"/>
                <w:szCs w:val="24"/>
              </w:rPr>
              <w:t>начала реализации</w:t>
            </w:r>
          </w:p>
        </w:tc>
        <w:tc>
          <w:tcPr>
            <w:tcW w:w="1384" w:type="dxa"/>
            <w:gridSpan w:val="2"/>
          </w:tcPr>
          <w:p w:rsidR="00074F9A" w:rsidRDefault="00074F9A" w:rsidP="00D53ED5">
            <w:pPr>
              <w:widowControl w:val="0"/>
              <w:autoSpaceDE w:val="0"/>
              <w:autoSpaceDN w:val="0"/>
              <w:adjustRightInd w:val="0"/>
              <w:jc w:val="center"/>
              <w:rPr>
                <w:sz w:val="24"/>
                <w:szCs w:val="24"/>
              </w:rPr>
            </w:pPr>
            <w:r>
              <w:rPr>
                <w:sz w:val="24"/>
                <w:szCs w:val="24"/>
              </w:rPr>
              <w:t>окончания реализации</w:t>
            </w:r>
          </w:p>
        </w:tc>
        <w:tc>
          <w:tcPr>
            <w:tcW w:w="1628" w:type="dxa"/>
            <w:gridSpan w:val="2"/>
          </w:tcPr>
          <w:p w:rsidR="00074F9A" w:rsidRDefault="00074F9A" w:rsidP="00D53ED5">
            <w:pPr>
              <w:widowControl w:val="0"/>
              <w:autoSpaceDE w:val="0"/>
              <w:autoSpaceDN w:val="0"/>
              <w:adjustRightInd w:val="0"/>
              <w:jc w:val="center"/>
              <w:rPr>
                <w:sz w:val="24"/>
                <w:szCs w:val="24"/>
              </w:rPr>
            </w:pPr>
            <w:r>
              <w:rPr>
                <w:sz w:val="24"/>
                <w:szCs w:val="24"/>
              </w:rPr>
              <w:t>запланированные</w:t>
            </w:r>
          </w:p>
        </w:tc>
        <w:tc>
          <w:tcPr>
            <w:tcW w:w="1559" w:type="dxa"/>
          </w:tcPr>
          <w:p w:rsidR="00074F9A" w:rsidRDefault="00074F9A" w:rsidP="00D53ED5">
            <w:pPr>
              <w:widowControl w:val="0"/>
              <w:autoSpaceDE w:val="0"/>
              <w:autoSpaceDN w:val="0"/>
              <w:adjustRightInd w:val="0"/>
              <w:jc w:val="center"/>
              <w:rPr>
                <w:sz w:val="24"/>
                <w:szCs w:val="24"/>
              </w:rPr>
            </w:pPr>
            <w:r>
              <w:rPr>
                <w:sz w:val="24"/>
                <w:szCs w:val="24"/>
              </w:rPr>
              <w:t>достигнутые</w:t>
            </w:r>
          </w:p>
        </w:tc>
        <w:tc>
          <w:tcPr>
            <w:tcW w:w="1843" w:type="dxa"/>
          </w:tcPr>
          <w:p w:rsidR="00074F9A" w:rsidRDefault="00074F9A" w:rsidP="00D53ED5">
            <w:pPr>
              <w:widowControl w:val="0"/>
              <w:autoSpaceDE w:val="0"/>
              <w:autoSpaceDN w:val="0"/>
              <w:adjustRightInd w:val="0"/>
              <w:jc w:val="center"/>
              <w:rPr>
                <w:sz w:val="24"/>
                <w:szCs w:val="24"/>
              </w:rPr>
            </w:pPr>
          </w:p>
        </w:tc>
      </w:tr>
      <w:tr w:rsidR="00074F9A" w:rsidTr="00C242BE">
        <w:tc>
          <w:tcPr>
            <w:tcW w:w="710" w:type="dxa"/>
            <w:gridSpan w:val="2"/>
          </w:tcPr>
          <w:p w:rsidR="00074F9A" w:rsidRDefault="00074F9A" w:rsidP="00D53ED5">
            <w:pPr>
              <w:widowControl w:val="0"/>
              <w:autoSpaceDE w:val="0"/>
              <w:autoSpaceDN w:val="0"/>
              <w:adjustRightInd w:val="0"/>
              <w:jc w:val="center"/>
              <w:rPr>
                <w:sz w:val="24"/>
                <w:szCs w:val="24"/>
              </w:rPr>
            </w:pPr>
            <w:r>
              <w:rPr>
                <w:sz w:val="24"/>
                <w:szCs w:val="24"/>
              </w:rPr>
              <w:t>1</w:t>
            </w:r>
          </w:p>
        </w:tc>
        <w:tc>
          <w:tcPr>
            <w:tcW w:w="2835" w:type="dxa"/>
          </w:tcPr>
          <w:p w:rsidR="00074F9A" w:rsidRDefault="00074F9A" w:rsidP="00D53ED5">
            <w:pPr>
              <w:widowControl w:val="0"/>
              <w:autoSpaceDE w:val="0"/>
              <w:autoSpaceDN w:val="0"/>
              <w:adjustRightInd w:val="0"/>
              <w:jc w:val="center"/>
              <w:rPr>
                <w:sz w:val="24"/>
                <w:szCs w:val="24"/>
              </w:rPr>
            </w:pPr>
            <w:r>
              <w:rPr>
                <w:sz w:val="24"/>
                <w:szCs w:val="24"/>
              </w:rPr>
              <w:t>2</w:t>
            </w:r>
          </w:p>
        </w:tc>
        <w:tc>
          <w:tcPr>
            <w:tcW w:w="1666" w:type="dxa"/>
          </w:tcPr>
          <w:p w:rsidR="00074F9A" w:rsidRDefault="00074F9A" w:rsidP="00D53ED5">
            <w:pPr>
              <w:widowControl w:val="0"/>
              <w:autoSpaceDE w:val="0"/>
              <w:autoSpaceDN w:val="0"/>
              <w:adjustRightInd w:val="0"/>
              <w:jc w:val="center"/>
              <w:rPr>
                <w:sz w:val="24"/>
                <w:szCs w:val="24"/>
              </w:rPr>
            </w:pPr>
            <w:r>
              <w:rPr>
                <w:sz w:val="24"/>
                <w:szCs w:val="24"/>
              </w:rPr>
              <w:t>3</w:t>
            </w:r>
          </w:p>
        </w:tc>
        <w:tc>
          <w:tcPr>
            <w:tcW w:w="1383" w:type="dxa"/>
          </w:tcPr>
          <w:p w:rsidR="00074F9A" w:rsidRDefault="00074F9A" w:rsidP="00D53ED5">
            <w:pPr>
              <w:widowControl w:val="0"/>
              <w:autoSpaceDE w:val="0"/>
              <w:autoSpaceDN w:val="0"/>
              <w:adjustRightInd w:val="0"/>
              <w:jc w:val="center"/>
              <w:rPr>
                <w:sz w:val="24"/>
                <w:szCs w:val="24"/>
              </w:rPr>
            </w:pPr>
            <w:r>
              <w:rPr>
                <w:sz w:val="24"/>
                <w:szCs w:val="24"/>
              </w:rPr>
              <w:t>4</w:t>
            </w:r>
          </w:p>
        </w:tc>
        <w:tc>
          <w:tcPr>
            <w:tcW w:w="1417" w:type="dxa"/>
            <w:gridSpan w:val="2"/>
          </w:tcPr>
          <w:p w:rsidR="00074F9A" w:rsidRDefault="00074F9A" w:rsidP="00D53ED5">
            <w:pPr>
              <w:widowControl w:val="0"/>
              <w:autoSpaceDE w:val="0"/>
              <w:autoSpaceDN w:val="0"/>
              <w:adjustRightInd w:val="0"/>
              <w:jc w:val="center"/>
              <w:rPr>
                <w:sz w:val="24"/>
                <w:szCs w:val="24"/>
              </w:rPr>
            </w:pPr>
            <w:r>
              <w:rPr>
                <w:sz w:val="24"/>
                <w:szCs w:val="24"/>
              </w:rPr>
              <w:t>5</w:t>
            </w:r>
          </w:p>
        </w:tc>
        <w:tc>
          <w:tcPr>
            <w:tcW w:w="1418" w:type="dxa"/>
            <w:gridSpan w:val="2"/>
          </w:tcPr>
          <w:p w:rsidR="00074F9A" w:rsidRDefault="00074F9A" w:rsidP="00D53ED5">
            <w:pPr>
              <w:widowControl w:val="0"/>
              <w:autoSpaceDE w:val="0"/>
              <w:autoSpaceDN w:val="0"/>
              <w:adjustRightInd w:val="0"/>
              <w:jc w:val="center"/>
              <w:rPr>
                <w:sz w:val="24"/>
                <w:szCs w:val="24"/>
              </w:rPr>
            </w:pPr>
            <w:r>
              <w:rPr>
                <w:sz w:val="24"/>
                <w:szCs w:val="24"/>
              </w:rPr>
              <w:t>6</w:t>
            </w:r>
          </w:p>
        </w:tc>
        <w:tc>
          <w:tcPr>
            <w:tcW w:w="1384" w:type="dxa"/>
            <w:gridSpan w:val="2"/>
          </w:tcPr>
          <w:p w:rsidR="00074F9A" w:rsidRDefault="00074F9A" w:rsidP="00D53ED5">
            <w:pPr>
              <w:widowControl w:val="0"/>
              <w:autoSpaceDE w:val="0"/>
              <w:autoSpaceDN w:val="0"/>
              <w:adjustRightInd w:val="0"/>
              <w:jc w:val="center"/>
              <w:rPr>
                <w:sz w:val="24"/>
                <w:szCs w:val="24"/>
              </w:rPr>
            </w:pPr>
            <w:r>
              <w:rPr>
                <w:sz w:val="24"/>
                <w:szCs w:val="24"/>
              </w:rPr>
              <w:t>7</w:t>
            </w:r>
          </w:p>
        </w:tc>
        <w:tc>
          <w:tcPr>
            <w:tcW w:w="1628" w:type="dxa"/>
            <w:gridSpan w:val="2"/>
          </w:tcPr>
          <w:p w:rsidR="00074F9A" w:rsidRDefault="00074F9A" w:rsidP="00D53ED5">
            <w:pPr>
              <w:widowControl w:val="0"/>
              <w:autoSpaceDE w:val="0"/>
              <w:autoSpaceDN w:val="0"/>
              <w:adjustRightInd w:val="0"/>
              <w:jc w:val="center"/>
              <w:rPr>
                <w:sz w:val="24"/>
                <w:szCs w:val="24"/>
              </w:rPr>
            </w:pPr>
            <w:r>
              <w:rPr>
                <w:sz w:val="24"/>
                <w:szCs w:val="24"/>
              </w:rPr>
              <w:t>8</w:t>
            </w:r>
          </w:p>
        </w:tc>
        <w:tc>
          <w:tcPr>
            <w:tcW w:w="1559" w:type="dxa"/>
          </w:tcPr>
          <w:p w:rsidR="00074F9A" w:rsidRDefault="00074F9A" w:rsidP="00D53ED5">
            <w:pPr>
              <w:widowControl w:val="0"/>
              <w:autoSpaceDE w:val="0"/>
              <w:autoSpaceDN w:val="0"/>
              <w:adjustRightInd w:val="0"/>
              <w:jc w:val="center"/>
              <w:rPr>
                <w:sz w:val="24"/>
                <w:szCs w:val="24"/>
              </w:rPr>
            </w:pPr>
            <w:r>
              <w:rPr>
                <w:sz w:val="24"/>
                <w:szCs w:val="24"/>
              </w:rPr>
              <w:t>9</w:t>
            </w:r>
          </w:p>
        </w:tc>
        <w:tc>
          <w:tcPr>
            <w:tcW w:w="1843" w:type="dxa"/>
          </w:tcPr>
          <w:p w:rsidR="00074F9A" w:rsidRDefault="00074F9A" w:rsidP="00D53ED5">
            <w:pPr>
              <w:widowControl w:val="0"/>
              <w:autoSpaceDE w:val="0"/>
              <w:autoSpaceDN w:val="0"/>
              <w:adjustRightInd w:val="0"/>
              <w:jc w:val="center"/>
              <w:rPr>
                <w:sz w:val="24"/>
                <w:szCs w:val="24"/>
              </w:rPr>
            </w:pPr>
            <w:r>
              <w:rPr>
                <w:sz w:val="24"/>
                <w:szCs w:val="24"/>
              </w:rPr>
              <w:t>10</w:t>
            </w:r>
          </w:p>
        </w:tc>
      </w:tr>
      <w:tr w:rsidR="00074F9A" w:rsidTr="00C242BE">
        <w:tc>
          <w:tcPr>
            <w:tcW w:w="15843" w:type="dxa"/>
            <w:gridSpan w:val="15"/>
          </w:tcPr>
          <w:p w:rsidR="00074F9A" w:rsidRPr="004A1DD2" w:rsidRDefault="00074F9A" w:rsidP="00D53ED5">
            <w:pPr>
              <w:widowControl w:val="0"/>
              <w:autoSpaceDE w:val="0"/>
              <w:autoSpaceDN w:val="0"/>
              <w:adjustRightInd w:val="0"/>
              <w:jc w:val="center"/>
              <w:rPr>
                <w:sz w:val="24"/>
                <w:szCs w:val="24"/>
              </w:rPr>
            </w:pPr>
            <w:r w:rsidRPr="00BF136D">
              <w:rPr>
                <w:sz w:val="24"/>
                <w:szCs w:val="24"/>
              </w:rPr>
              <w:t xml:space="preserve">подпрограмма </w:t>
            </w:r>
            <w:r>
              <w:rPr>
                <w:sz w:val="24"/>
                <w:szCs w:val="24"/>
              </w:rPr>
              <w:t>«</w:t>
            </w:r>
            <w:r w:rsidRPr="007447CB">
              <w:rPr>
                <w:kern w:val="2"/>
                <w:sz w:val="24"/>
                <w:szCs w:val="24"/>
              </w:rPr>
              <w:t>Энергосбережение  и  повышение энергетической  эффективности в Семичанском  сельском поселении</w:t>
            </w:r>
            <w:r>
              <w:rPr>
                <w:sz w:val="24"/>
                <w:szCs w:val="24"/>
              </w:rPr>
              <w:t>»</w:t>
            </w:r>
          </w:p>
        </w:tc>
      </w:tr>
      <w:tr w:rsidR="00074F9A" w:rsidTr="00C242BE">
        <w:tc>
          <w:tcPr>
            <w:tcW w:w="568" w:type="dxa"/>
          </w:tcPr>
          <w:p w:rsidR="00074F9A" w:rsidRPr="001358EA" w:rsidRDefault="00074F9A" w:rsidP="00D53ED5">
            <w:pPr>
              <w:pStyle w:val="ConsPlusCell"/>
              <w:rPr>
                <w:rFonts w:ascii="Times New Roman" w:hAnsi="Times New Roman" w:cs="Times New Roman"/>
                <w:sz w:val="24"/>
                <w:szCs w:val="24"/>
              </w:rPr>
            </w:pPr>
            <w:r w:rsidRPr="001358EA">
              <w:rPr>
                <w:rFonts w:ascii="Times New Roman" w:hAnsi="Times New Roman" w:cs="Times New Roman"/>
                <w:sz w:val="24"/>
                <w:szCs w:val="24"/>
              </w:rPr>
              <w:t>1</w:t>
            </w:r>
          </w:p>
        </w:tc>
        <w:tc>
          <w:tcPr>
            <w:tcW w:w="2977" w:type="dxa"/>
            <w:gridSpan w:val="2"/>
          </w:tcPr>
          <w:p w:rsidR="00074F9A" w:rsidRPr="001358EA" w:rsidRDefault="00074F9A" w:rsidP="00D53ED5">
            <w:pPr>
              <w:jc w:val="both"/>
              <w:rPr>
                <w:sz w:val="24"/>
                <w:szCs w:val="24"/>
              </w:rPr>
            </w:pPr>
            <w:proofErr w:type="gramStart"/>
            <w:r w:rsidRPr="001358EA">
              <w:rPr>
                <w:kern w:val="2"/>
                <w:sz w:val="24"/>
                <w:szCs w:val="24"/>
              </w:rPr>
              <w:t>Основное мероприятие 1.1. «обеспечение в бюджетной сфере Семичанского сельского поселения замены ламп накаливания на энергосберегающие, в том числе светодиодные»</w:t>
            </w:r>
            <w:proofErr w:type="gramEnd"/>
          </w:p>
        </w:tc>
        <w:tc>
          <w:tcPr>
            <w:tcW w:w="1666" w:type="dxa"/>
          </w:tcPr>
          <w:p w:rsidR="00074F9A" w:rsidRPr="001358EA" w:rsidRDefault="00074F9A" w:rsidP="009E2829">
            <w:pPr>
              <w:pStyle w:val="ConsPlusCell"/>
              <w:rPr>
                <w:sz w:val="24"/>
                <w:szCs w:val="24"/>
              </w:rPr>
            </w:pPr>
            <w:r w:rsidRPr="001358EA">
              <w:rPr>
                <w:rFonts w:ascii="Times New Roman" w:hAnsi="Times New Roman" w:cs="Times New Roman"/>
                <w:sz w:val="24"/>
                <w:szCs w:val="24"/>
              </w:rPr>
              <w:t xml:space="preserve">специалист по вопросам муниципального хозяйства </w:t>
            </w:r>
          </w:p>
        </w:tc>
        <w:tc>
          <w:tcPr>
            <w:tcW w:w="1422" w:type="dxa"/>
            <w:gridSpan w:val="2"/>
          </w:tcPr>
          <w:p w:rsidR="00074F9A" w:rsidRPr="001358EA" w:rsidRDefault="00074F9A" w:rsidP="00AE5896">
            <w:pPr>
              <w:widowControl w:val="0"/>
              <w:autoSpaceDE w:val="0"/>
              <w:autoSpaceDN w:val="0"/>
              <w:adjustRightInd w:val="0"/>
              <w:jc w:val="center"/>
              <w:rPr>
                <w:sz w:val="24"/>
                <w:szCs w:val="24"/>
              </w:rPr>
            </w:pPr>
            <w:r w:rsidRPr="001358EA">
              <w:rPr>
                <w:sz w:val="24"/>
                <w:szCs w:val="24"/>
              </w:rPr>
              <w:t>01.01.20</w:t>
            </w:r>
            <w:r w:rsidR="008A48F1">
              <w:rPr>
                <w:sz w:val="24"/>
                <w:szCs w:val="24"/>
              </w:rPr>
              <w:t>2</w:t>
            </w:r>
            <w:r w:rsidR="00AE5896">
              <w:rPr>
                <w:sz w:val="24"/>
                <w:szCs w:val="24"/>
              </w:rPr>
              <w:t>4</w:t>
            </w:r>
          </w:p>
        </w:tc>
        <w:tc>
          <w:tcPr>
            <w:tcW w:w="1417" w:type="dxa"/>
            <w:gridSpan w:val="2"/>
          </w:tcPr>
          <w:p w:rsidR="00074F9A" w:rsidRPr="001358EA" w:rsidRDefault="00074F9A" w:rsidP="00AE5896">
            <w:pPr>
              <w:widowControl w:val="0"/>
              <w:autoSpaceDE w:val="0"/>
              <w:autoSpaceDN w:val="0"/>
              <w:adjustRightInd w:val="0"/>
              <w:jc w:val="center"/>
              <w:rPr>
                <w:sz w:val="24"/>
                <w:szCs w:val="24"/>
              </w:rPr>
            </w:pPr>
            <w:r w:rsidRPr="001358EA">
              <w:rPr>
                <w:sz w:val="24"/>
                <w:szCs w:val="24"/>
              </w:rPr>
              <w:t>31.12.20</w:t>
            </w:r>
            <w:r w:rsidR="008A48F1">
              <w:rPr>
                <w:sz w:val="24"/>
                <w:szCs w:val="24"/>
              </w:rPr>
              <w:t>2</w:t>
            </w:r>
            <w:r w:rsidR="00AE5896">
              <w:rPr>
                <w:sz w:val="24"/>
                <w:szCs w:val="24"/>
              </w:rPr>
              <w:t>4</w:t>
            </w:r>
          </w:p>
        </w:tc>
        <w:tc>
          <w:tcPr>
            <w:tcW w:w="1418" w:type="dxa"/>
            <w:gridSpan w:val="2"/>
          </w:tcPr>
          <w:p w:rsidR="00074F9A" w:rsidRPr="001358EA" w:rsidRDefault="00074F9A" w:rsidP="00AE5896">
            <w:pPr>
              <w:widowControl w:val="0"/>
              <w:autoSpaceDE w:val="0"/>
              <w:autoSpaceDN w:val="0"/>
              <w:adjustRightInd w:val="0"/>
              <w:jc w:val="center"/>
              <w:rPr>
                <w:sz w:val="24"/>
                <w:szCs w:val="24"/>
              </w:rPr>
            </w:pPr>
            <w:r w:rsidRPr="001358EA">
              <w:rPr>
                <w:sz w:val="24"/>
                <w:szCs w:val="24"/>
              </w:rPr>
              <w:t>01.01.20</w:t>
            </w:r>
            <w:r w:rsidR="008A48F1">
              <w:rPr>
                <w:sz w:val="24"/>
                <w:szCs w:val="24"/>
              </w:rPr>
              <w:t>2</w:t>
            </w:r>
            <w:r w:rsidR="00AE5896">
              <w:rPr>
                <w:sz w:val="24"/>
                <w:szCs w:val="24"/>
              </w:rPr>
              <w:t>4</w:t>
            </w:r>
          </w:p>
        </w:tc>
        <w:tc>
          <w:tcPr>
            <w:tcW w:w="1384" w:type="dxa"/>
            <w:gridSpan w:val="2"/>
          </w:tcPr>
          <w:p w:rsidR="00074F9A" w:rsidRPr="001358EA" w:rsidRDefault="00074F9A" w:rsidP="00AE5896">
            <w:pPr>
              <w:widowControl w:val="0"/>
              <w:autoSpaceDE w:val="0"/>
              <w:autoSpaceDN w:val="0"/>
              <w:adjustRightInd w:val="0"/>
              <w:jc w:val="center"/>
              <w:rPr>
                <w:sz w:val="24"/>
                <w:szCs w:val="24"/>
              </w:rPr>
            </w:pPr>
            <w:r w:rsidRPr="001358EA">
              <w:rPr>
                <w:sz w:val="24"/>
                <w:szCs w:val="24"/>
              </w:rPr>
              <w:t>31.12.20</w:t>
            </w:r>
            <w:r w:rsidR="008A48F1">
              <w:rPr>
                <w:sz w:val="24"/>
                <w:szCs w:val="24"/>
              </w:rPr>
              <w:t>2</w:t>
            </w:r>
            <w:r w:rsidR="00AE5896">
              <w:rPr>
                <w:sz w:val="24"/>
                <w:szCs w:val="24"/>
              </w:rPr>
              <w:t>4</w:t>
            </w:r>
          </w:p>
        </w:tc>
        <w:tc>
          <w:tcPr>
            <w:tcW w:w="1589" w:type="dxa"/>
          </w:tcPr>
          <w:p w:rsidR="00074F9A" w:rsidRPr="001358EA" w:rsidRDefault="003D343B" w:rsidP="003D343B">
            <w:pPr>
              <w:autoSpaceDE w:val="0"/>
              <w:autoSpaceDN w:val="0"/>
              <w:adjustRightInd w:val="0"/>
              <w:rPr>
                <w:kern w:val="2"/>
                <w:sz w:val="24"/>
                <w:szCs w:val="24"/>
              </w:rPr>
            </w:pPr>
            <w:r w:rsidRPr="001358EA">
              <w:rPr>
                <w:kern w:val="2"/>
                <w:sz w:val="24"/>
                <w:szCs w:val="24"/>
              </w:rPr>
              <w:t xml:space="preserve">обеспечение в бюджетной сфере Семичанского сельского поселения замены ламп накаливания </w:t>
            </w:r>
            <w:proofErr w:type="gramStart"/>
            <w:r w:rsidRPr="001358EA">
              <w:rPr>
                <w:kern w:val="2"/>
                <w:sz w:val="24"/>
                <w:szCs w:val="24"/>
              </w:rPr>
              <w:t>на</w:t>
            </w:r>
            <w:proofErr w:type="gramEnd"/>
            <w:r w:rsidRPr="001358EA">
              <w:rPr>
                <w:kern w:val="2"/>
                <w:sz w:val="24"/>
                <w:szCs w:val="24"/>
              </w:rPr>
              <w:t xml:space="preserve"> энергосберегающие</w:t>
            </w:r>
          </w:p>
        </w:tc>
        <w:tc>
          <w:tcPr>
            <w:tcW w:w="1559" w:type="dxa"/>
          </w:tcPr>
          <w:p w:rsidR="00074F9A" w:rsidRPr="001358EA" w:rsidRDefault="00074F9A" w:rsidP="00D53ED5">
            <w:pPr>
              <w:pStyle w:val="ConsPlusCell"/>
              <w:jc w:val="both"/>
              <w:rPr>
                <w:rFonts w:ascii="Times New Roman" w:hAnsi="Times New Roman" w:cs="Times New Roman"/>
                <w:kern w:val="2"/>
                <w:sz w:val="24"/>
                <w:szCs w:val="24"/>
              </w:rPr>
            </w:pPr>
            <w:r w:rsidRPr="001358EA">
              <w:rPr>
                <w:rFonts w:ascii="Times New Roman" w:hAnsi="Times New Roman" w:cs="Times New Roman"/>
                <w:kern w:val="2"/>
                <w:sz w:val="24"/>
                <w:szCs w:val="24"/>
              </w:rPr>
              <w:t>достигнутые результаты могут быть определены за ряд лет</w:t>
            </w:r>
          </w:p>
        </w:tc>
        <w:tc>
          <w:tcPr>
            <w:tcW w:w="1843" w:type="dxa"/>
          </w:tcPr>
          <w:p w:rsidR="00074F9A" w:rsidRPr="001358EA" w:rsidRDefault="00074F9A" w:rsidP="00D53ED5">
            <w:pPr>
              <w:widowControl w:val="0"/>
              <w:autoSpaceDE w:val="0"/>
              <w:autoSpaceDN w:val="0"/>
              <w:adjustRightInd w:val="0"/>
              <w:jc w:val="center"/>
              <w:rPr>
                <w:sz w:val="24"/>
                <w:szCs w:val="24"/>
              </w:rPr>
            </w:pPr>
            <w:r w:rsidRPr="001358EA">
              <w:rPr>
                <w:sz w:val="24"/>
                <w:szCs w:val="24"/>
              </w:rPr>
              <w:t>-</w:t>
            </w:r>
          </w:p>
          <w:p w:rsidR="009E2829" w:rsidRPr="001358EA" w:rsidRDefault="009E2829" w:rsidP="00D53ED5">
            <w:pPr>
              <w:widowControl w:val="0"/>
              <w:autoSpaceDE w:val="0"/>
              <w:autoSpaceDN w:val="0"/>
              <w:adjustRightInd w:val="0"/>
              <w:jc w:val="center"/>
              <w:rPr>
                <w:sz w:val="24"/>
                <w:szCs w:val="24"/>
              </w:rPr>
            </w:pPr>
          </w:p>
        </w:tc>
      </w:tr>
      <w:tr w:rsidR="00BB4F4F" w:rsidTr="00C242BE">
        <w:tc>
          <w:tcPr>
            <w:tcW w:w="568" w:type="dxa"/>
          </w:tcPr>
          <w:p w:rsidR="00BB4F4F" w:rsidRPr="001358EA" w:rsidRDefault="00BB4F4F" w:rsidP="00D53ED5">
            <w:pPr>
              <w:pStyle w:val="ConsPlusCell"/>
              <w:rPr>
                <w:rFonts w:ascii="Times New Roman" w:hAnsi="Times New Roman" w:cs="Times New Roman"/>
                <w:sz w:val="24"/>
                <w:szCs w:val="24"/>
              </w:rPr>
            </w:pPr>
            <w:r w:rsidRPr="001358EA">
              <w:rPr>
                <w:rFonts w:ascii="Times New Roman" w:hAnsi="Times New Roman" w:cs="Times New Roman"/>
                <w:sz w:val="24"/>
                <w:szCs w:val="24"/>
              </w:rPr>
              <w:t>2</w:t>
            </w:r>
          </w:p>
        </w:tc>
        <w:tc>
          <w:tcPr>
            <w:tcW w:w="2977" w:type="dxa"/>
            <w:gridSpan w:val="2"/>
          </w:tcPr>
          <w:p w:rsidR="00BB4F4F" w:rsidRPr="001358EA" w:rsidRDefault="00BB4F4F" w:rsidP="003D343B">
            <w:pPr>
              <w:widowControl w:val="0"/>
              <w:autoSpaceDE w:val="0"/>
              <w:autoSpaceDN w:val="0"/>
              <w:adjustRightInd w:val="0"/>
              <w:rPr>
                <w:sz w:val="24"/>
                <w:szCs w:val="24"/>
              </w:rPr>
            </w:pPr>
            <w:r w:rsidRPr="001358EA">
              <w:rPr>
                <w:sz w:val="24"/>
                <w:szCs w:val="24"/>
              </w:rPr>
              <w:t xml:space="preserve">Основное        мероприятие 1.2 </w:t>
            </w:r>
          </w:p>
          <w:p w:rsidR="00BB4F4F" w:rsidRPr="001358EA" w:rsidRDefault="00BB4F4F" w:rsidP="00D53ED5">
            <w:pPr>
              <w:jc w:val="both"/>
              <w:rPr>
                <w:kern w:val="2"/>
                <w:sz w:val="24"/>
                <w:szCs w:val="24"/>
              </w:rPr>
            </w:pPr>
            <w:r w:rsidRPr="001358EA">
              <w:rPr>
                <w:sz w:val="24"/>
                <w:szCs w:val="24"/>
              </w:rPr>
              <w:t>Выполнение комплекса мер по энергосбережению</w:t>
            </w:r>
          </w:p>
        </w:tc>
        <w:tc>
          <w:tcPr>
            <w:tcW w:w="1666" w:type="dxa"/>
          </w:tcPr>
          <w:p w:rsidR="00BB4F4F" w:rsidRPr="001358EA" w:rsidRDefault="00BB4F4F" w:rsidP="009E2829">
            <w:pPr>
              <w:pStyle w:val="ConsPlusCell"/>
              <w:rPr>
                <w:rFonts w:ascii="Times New Roman" w:hAnsi="Times New Roman" w:cs="Times New Roman"/>
                <w:sz w:val="24"/>
                <w:szCs w:val="24"/>
              </w:rPr>
            </w:pPr>
            <w:r w:rsidRPr="001358EA">
              <w:rPr>
                <w:rFonts w:ascii="Times New Roman" w:hAnsi="Times New Roman" w:cs="Times New Roman"/>
                <w:sz w:val="24"/>
                <w:szCs w:val="24"/>
              </w:rPr>
              <w:t>специалисты  Администрации Семичанского сельского поселения</w:t>
            </w:r>
          </w:p>
        </w:tc>
        <w:tc>
          <w:tcPr>
            <w:tcW w:w="1422" w:type="dxa"/>
            <w:gridSpan w:val="2"/>
          </w:tcPr>
          <w:p w:rsidR="00BB4F4F" w:rsidRPr="001358EA" w:rsidRDefault="00BB4F4F" w:rsidP="00AE5896">
            <w:pPr>
              <w:widowControl w:val="0"/>
              <w:autoSpaceDE w:val="0"/>
              <w:autoSpaceDN w:val="0"/>
              <w:adjustRightInd w:val="0"/>
              <w:jc w:val="center"/>
              <w:rPr>
                <w:sz w:val="24"/>
                <w:szCs w:val="24"/>
              </w:rPr>
            </w:pPr>
            <w:r w:rsidRPr="001358EA">
              <w:rPr>
                <w:sz w:val="24"/>
                <w:szCs w:val="24"/>
              </w:rPr>
              <w:t>01.01.20</w:t>
            </w:r>
            <w:r w:rsidR="008A48F1">
              <w:rPr>
                <w:sz w:val="24"/>
                <w:szCs w:val="24"/>
              </w:rPr>
              <w:t>2</w:t>
            </w:r>
            <w:r w:rsidR="00AE5896">
              <w:rPr>
                <w:sz w:val="24"/>
                <w:szCs w:val="24"/>
              </w:rPr>
              <w:t>4</w:t>
            </w:r>
          </w:p>
        </w:tc>
        <w:tc>
          <w:tcPr>
            <w:tcW w:w="1417" w:type="dxa"/>
            <w:gridSpan w:val="2"/>
          </w:tcPr>
          <w:p w:rsidR="00BB4F4F" w:rsidRPr="001358EA" w:rsidRDefault="00BB4F4F" w:rsidP="00AE5896">
            <w:pPr>
              <w:widowControl w:val="0"/>
              <w:autoSpaceDE w:val="0"/>
              <w:autoSpaceDN w:val="0"/>
              <w:adjustRightInd w:val="0"/>
              <w:jc w:val="center"/>
              <w:rPr>
                <w:sz w:val="24"/>
                <w:szCs w:val="24"/>
              </w:rPr>
            </w:pPr>
            <w:r w:rsidRPr="001358EA">
              <w:rPr>
                <w:sz w:val="24"/>
                <w:szCs w:val="24"/>
              </w:rPr>
              <w:t>31.12.20</w:t>
            </w:r>
            <w:r w:rsidR="008A48F1">
              <w:rPr>
                <w:sz w:val="24"/>
                <w:szCs w:val="24"/>
              </w:rPr>
              <w:t>2</w:t>
            </w:r>
            <w:r w:rsidR="00AE5896">
              <w:rPr>
                <w:sz w:val="24"/>
                <w:szCs w:val="24"/>
              </w:rPr>
              <w:t>4</w:t>
            </w:r>
          </w:p>
        </w:tc>
        <w:tc>
          <w:tcPr>
            <w:tcW w:w="1418" w:type="dxa"/>
            <w:gridSpan w:val="2"/>
          </w:tcPr>
          <w:p w:rsidR="00BB4F4F" w:rsidRPr="001358EA" w:rsidRDefault="00BB4F4F" w:rsidP="00AE5896">
            <w:pPr>
              <w:widowControl w:val="0"/>
              <w:autoSpaceDE w:val="0"/>
              <w:autoSpaceDN w:val="0"/>
              <w:adjustRightInd w:val="0"/>
              <w:jc w:val="center"/>
              <w:rPr>
                <w:sz w:val="24"/>
                <w:szCs w:val="24"/>
              </w:rPr>
            </w:pPr>
            <w:r w:rsidRPr="001358EA">
              <w:rPr>
                <w:sz w:val="24"/>
                <w:szCs w:val="24"/>
              </w:rPr>
              <w:t>01.01.20</w:t>
            </w:r>
            <w:r w:rsidR="008A48F1">
              <w:rPr>
                <w:sz w:val="24"/>
                <w:szCs w:val="24"/>
              </w:rPr>
              <w:t>2</w:t>
            </w:r>
            <w:r w:rsidR="00AE5896">
              <w:rPr>
                <w:sz w:val="24"/>
                <w:szCs w:val="24"/>
              </w:rPr>
              <w:t>4</w:t>
            </w:r>
          </w:p>
        </w:tc>
        <w:tc>
          <w:tcPr>
            <w:tcW w:w="1384" w:type="dxa"/>
            <w:gridSpan w:val="2"/>
          </w:tcPr>
          <w:p w:rsidR="00BB4F4F" w:rsidRPr="001358EA" w:rsidRDefault="00BB4F4F" w:rsidP="00AE5896">
            <w:pPr>
              <w:widowControl w:val="0"/>
              <w:autoSpaceDE w:val="0"/>
              <w:autoSpaceDN w:val="0"/>
              <w:adjustRightInd w:val="0"/>
              <w:jc w:val="center"/>
              <w:rPr>
                <w:sz w:val="24"/>
                <w:szCs w:val="24"/>
              </w:rPr>
            </w:pPr>
            <w:r w:rsidRPr="001358EA">
              <w:rPr>
                <w:sz w:val="24"/>
                <w:szCs w:val="24"/>
              </w:rPr>
              <w:t>31.12.20</w:t>
            </w:r>
            <w:r w:rsidR="008A48F1">
              <w:rPr>
                <w:sz w:val="24"/>
                <w:szCs w:val="24"/>
              </w:rPr>
              <w:t>2</w:t>
            </w:r>
            <w:r w:rsidR="00AE5896">
              <w:rPr>
                <w:sz w:val="24"/>
                <w:szCs w:val="24"/>
              </w:rPr>
              <w:t>4</w:t>
            </w:r>
          </w:p>
        </w:tc>
        <w:tc>
          <w:tcPr>
            <w:tcW w:w="1589" w:type="dxa"/>
          </w:tcPr>
          <w:p w:rsidR="00BB4F4F" w:rsidRPr="00364D91" w:rsidRDefault="00BB4F4F" w:rsidP="00E10B02">
            <w:pPr>
              <w:rPr>
                <w:kern w:val="2"/>
                <w:sz w:val="24"/>
                <w:szCs w:val="24"/>
              </w:rPr>
            </w:pPr>
            <w:r w:rsidRPr="00364D91">
              <w:rPr>
                <w:kern w:val="2"/>
                <w:sz w:val="24"/>
                <w:szCs w:val="24"/>
              </w:rPr>
              <w:t>уменьшение по</w:t>
            </w:r>
            <w:r w:rsidRPr="00364D91">
              <w:rPr>
                <w:kern w:val="2"/>
                <w:sz w:val="24"/>
                <w:szCs w:val="24"/>
              </w:rPr>
              <w:softHyphen/>
              <w:t>требления энер</w:t>
            </w:r>
            <w:r w:rsidRPr="00364D91">
              <w:rPr>
                <w:kern w:val="2"/>
                <w:sz w:val="24"/>
                <w:szCs w:val="24"/>
              </w:rPr>
              <w:softHyphen/>
              <w:t>горесурсов</w:t>
            </w:r>
          </w:p>
        </w:tc>
        <w:tc>
          <w:tcPr>
            <w:tcW w:w="1559" w:type="dxa"/>
          </w:tcPr>
          <w:p w:rsidR="00BB4F4F" w:rsidRPr="001358EA" w:rsidRDefault="00BB4F4F" w:rsidP="00D53ED5">
            <w:pPr>
              <w:pStyle w:val="ConsPlusCell"/>
              <w:jc w:val="both"/>
              <w:rPr>
                <w:rFonts w:ascii="Times New Roman" w:hAnsi="Times New Roman" w:cs="Times New Roman"/>
                <w:kern w:val="2"/>
                <w:sz w:val="24"/>
                <w:szCs w:val="24"/>
              </w:rPr>
            </w:pPr>
            <w:r w:rsidRPr="001358EA">
              <w:rPr>
                <w:rFonts w:ascii="Times New Roman" w:hAnsi="Times New Roman" w:cs="Times New Roman"/>
                <w:kern w:val="2"/>
                <w:sz w:val="24"/>
                <w:szCs w:val="24"/>
              </w:rPr>
              <w:t>достигнутые результаты могут быть определены за ряд лет</w:t>
            </w:r>
          </w:p>
        </w:tc>
        <w:tc>
          <w:tcPr>
            <w:tcW w:w="1843" w:type="dxa"/>
          </w:tcPr>
          <w:p w:rsidR="00BB4F4F" w:rsidRPr="001358EA" w:rsidRDefault="00BB4F4F" w:rsidP="00D53ED5">
            <w:pPr>
              <w:widowControl w:val="0"/>
              <w:autoSpaceDE w:val="0"/>
              <w:autoSpaceDN w:val="0"/>
              <w:adjustRightInd w:val="0"/>
              <w:jc w:val="center"/>
              <w:rPr>
                <w:sz w:val="24"/>
                <w:szCs w:val="24"/>
              </w:rPr>
            </w:pPr>
            <w:r>
              <w:rPr>
                <w:sz w:val="24"/>
                <w:szCs w:val="24"/>
              </w:rPr>
              <w:t>-</w:t>
            </w:r>
          </w:p>
        </w:tc>
      </w:tr>
    </w:tbl>
    <w:p w:rsidR="00074F9A" w:rsidRDefault="00074F9A" w:rsidP="00074F9A">
      <w:pPr>
        <w:jc w:val="right"/>
        <w:rPr>
          <w:sz w:val="24"/>
          <w:szCs w:val="24"/>
        </w:rPr>
      </w:pPr>
    </w:p>
    <w:p w:rsidR="001358EA" w:rsidRDefault="001358EA" w:rsidP="00074F9A">
      <w:pPr>
        <w:jc w:val="right"/>
        <w:rPr>
          <w:sz w:val="24"/>
          <w:szCs w:val="24"/>
        </w:rPr>
      </w:pPr>
    </w:p>
    <w:p w:rsidR="001358EA" w:rsidRDefault="001358EA" w:rsidP="00074F9A">
      <w:pPr>
        <w:jc w:val="right"/>
        <w:rPr>
          <w:sz w:val="24"/>
          <w:szCs w:val="24"/>
        </w:rPr>
      </w:pPr>
    </w:p>
    <w:p w:rsidR="001358EA" w:rsidRDefault="001358EA" w:rsidP="00074F9A">
      <w:pPr>
        <w:jc w:val="right"/>
        <w:rPr>
          <w:sz w:val="24"/>
          <w:szCs w:val="24"/>
        </w:rPr>
        <w:sectPr w:rsidR="001358EA" w:rsidSect="00C242BE">
          <w:pgSz w:w="16840" w:h="11907" w:orient="landscape"/>
          <w:pgMar w:top="1418" w:right="567" w:bottom="567" w:left="567" w:header="720" w:footer="720" w:gutter="0"/>
          <w:cols w:space="720"/>
          <w:docGrid w:linePitch="272"/>
        </w:sectPr>
      </w:pPr>
    </w:p>
    <w:p w:rsidR="00074F9A" w:rsidRPr="002F550D" w:rsidRDefault="00074F9A" w:rsidP="00074F9A">
      <w:pPr>
        <w:jc w:val="right"/>
        <w:rPr>
          <w:sz w:val="24"/>
          <w:szCs w:val="24"/>
        </w:rPr>
      </w:pPr>
      <w:r w:rsidRPr="002F550D">
        <w:rPr>
          <w:sz w:val="24"/>
          <w:szCs w:val="24"/>
        </w:rPr>
        <w:lastRenderedPageBreak/>
        <w:t>Таблица №</w:t>
      </w:r>
      <w:r>
        <w:rPr>
          <w:sz w:val="24"/>
          <w:szCs w:val="24"/>
        </w:rPr>
        <w:t xml:space="preserve"> </w:t>
      </w:r>
      <w:r w:rsidRPr="002F550D">
        <w:rPr>
          <w:sz w:val="24"/>
          <w:szCs w:val="24"/>
        </w:rPr>
        <w:t>4</w:t>
      </w:r>
    </w:p>
    <w:p w:rsidR="00074F9A" w:rsidRPr="002F550D" w:rsidRDefault="00074F9A" w:rsidP="00074F9A">
      <w:pPr>
        <w:jc w:val="right"/>
        <w:rPr>
          <w:sz w:val="24"/>
          <w:szCs w:val="24"/>
        </w:rPr>
      </w:pPr>
      <w:r w:rsidRPr="002F550D">
        <w:rPr>
          <w:sz w:val="24"/>
          <w:szCs w:val="24"/>
        </w:rPr>
        <w:tab/>
        <w:t>к приложению</w:t>
      </w:r>
    </w:p>
    <w:p w:rsidR="00B926C6" w:rsidRPr="00181B31" w:rsidRDefault="00B926C6" w:rsidP="00B926C6">
      <w:pPr>
        <w:widowControl w:val="0"/>
        <w:autoSpaceDE w:val="0"/>
        <w:autoSpaceDN w:val="0"/>
        <w:adjustRightInd w:val="0"/>
        <w:jc w:val="center"/>
        <w:rPr>
          <w:sz w:val="26"/>
          <w:szCs w:val="26"/>
        </w:rPr>
      </w:pPr>
      <w:r w:rsidRPr="00181B31">
        <w:rPr>
          <w:sz w:val="26"/>
          <w:szCs w:val="26"/>
        </w:rPr>
        <w:t>Сведения</w:t>
      </w:r>
    </w:p>
    <w:p w:rsidR="00B926C6" w:rsidRPr="00181B31" w:rsidRDefault="00B926C6" w:rsidP="00B926C6">
      <w:pPr>
        <w:widowControl w:val="0"/>
        <w:autoSpaceDE w:val="0"/>
        <w:autoSpaceDN w:val="0"/>
        <w:adjustRightInd w:val="0"/>
        <w:jc w:val="center"/>
        <w:rPr>
          <w:sz w:val="26"/>
          <w:szCs w:val="26"/>
        </w:rPr>
      </w:pPr>
      <w:r w:rsidRPr="00181B31">
        <w:rPr>
          <w:sz w:val="26"/>
          <w:szCs w:val="26"/>
        </w:rPr>
        <w:t>об использовании бюджета Семичанского сельского поселения</w:t>
      </w:r>
      <w:proofErr w:type="gramStart"/>
      <w:r w:rsidRPr="00181B31">
        <w:rPr>
          <w:sz w:val="26"/>
          <w:szCs w:val="26"/>
        </w:rPr>
        <w:t xml:space="preserve"> ,</w:t>
      </w:r>
      <w:proofErr w:type="gramEnd"/>
      <w:r w:rsidRPr="00181B31">
        <w:rPr>
          <w:sz w:val="26"/>
          <w:szCs w:val="26"/>
        </w:rPr>
        <w:t xml:space="preserve"> федерального, областного бюджетов и внебюджетных источников на реализацию</w:t>
      </w:r>
    </w:p>
    <w:p w:rsidR="00B926C6" w:rsidRPr="00181B31" w:rsidRDefault="00B926C6" w:rsidP="00B926C6">
      <w:pPr>
        <w:widowControl w:val="0"/>
        <w:autoSpaceDE w:val="0"/>
        <w:autoSpaceDN w:val="0"/>
        <w:adjustRightInd w:val="0"/>
        <w:jc w:val="center"/>
        <w:rPr>
          <w:sz w:val="26"/>
          <w:szCs w:val="26"/>
        </w:rPr>
      </w:pPr>
      <w:r w:rsidRPr="00181B31">
        <w:rPr>
          <w:sz w:val="26"/>
          <w:szCs w:val="26"/>
        </w:rPr>
        <w:t>муниципальной  программы за  20</w:t>
      </w:r>
      <w:r w:rsidR="00426E91">
        <w:rPr>
          <w:sz w:val="26"/>
          <w:szCs w:val="26"/>
        </w:rPr>
        <w:t>2</w:t>
      </w:r>
      <w:r w:rsidR="00AE5896">
        <w:rPr>
          <w:sz w:val="26"/>
          <w:szCs w:val="26"/>
        </w:rPr>
        <w:t>4</w:t>
      </w:r>
      <w:r w:rsidRPr="00181B31">
        <w:rPr>
          <w:sz w:val="26"/>
          <w:szCs w:val="26"/>
        </w:rPr>
        <w:t xml:space="preserve"> г.</w:t>
      </w:r>
    </w:p>
    <w:p w:rsidR="00B926C6" w:rsidRDefault="00B926C6" w:rsidP="00B926C6">
      <w:pPr>
        <w:widowControl w:val="0"/>
        <w:autoSpaceDE w:val="0"/>
        <w:autoSpaceDN w:val="0"/>
        <w:adjustRightInd w:val="0"/>
        <w:jc w:val="center"/>
        <w:rPr>
          <w:sz w:val="24"/>
          <w:szCs w:val="24"/>
        </w:rPr>
      </w:pPr>
    </w:p>
    <w:tbl>
      <w:tblPr>
        <w:tblW w:w="15444" w:type="dxa"/>
        <w:tblCellSpacing w:w="5" w:type="nil"/>
        <w:tblInd w:w="224" w:type="dxa"/>
        <w:tblLayout w:type="fixed"/>
        <w:tblCellMar>
          <w:left w:w="75" w:type="dxa"/>
          <w:right w:w="75" w:type="dxa"/>
        </w:tblCellMar>
        <w:tblLook w:val="0000"/>
      </w:tblPr>
      <w:tblGrid>
        <w:gridCol w:w="4104"/>
        <w:gridCol w:w="5836"/>
        <w:gridCol w:w="1843"/>
        <w:gridCol w:w="1845"/>
        <w:gridCol w:w="1816"/>
      </w:tblGrid>
      <w:tr w:rsidR="00C242BE" w:rsidRPr="0093771B" w:rsidTr="00C242BE">
        <w:trPr>
          <w:trHeight w:val="328"/>
          <w:tblCellSpacing w:w="5" w:type="nil"/>
        </w:trPr>
        <w:tc>
          <w:tcPr>
            <w:tcW w:w="4104" w:type="dxa"/>
            <w:vMerge w:val="restart"/>
            <w:tcBorders>
              <w:top w:val="single" w:sz="4" w:space="0" w:color="auto"/>
              <w:left w:val="single" w:sz="4" w:space="0" w:color="auto"/>
              <w:right w:val="single" w:sz="4" w:space="0" w:color="auto"/>
            </w:tcBorders>
          </w:tcPr>
          <w:p w:rsidR="00C242BE" w:rsidRPr="0093771B" w:rsidRDefault="00C242BE" w:rsidP="00A576F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Наименование </w:t>
            </w:r>
            <w:r>
              <w:rPr>
                <w:rFonts w:ascii="Times New Roman" w:hAnsi="Times New Roman" w:cs="Times New Roman"/>
                <w:sz w:val="24"/>
                <w:szCs w:val="24"/>
              </w:rPr>
              <w:t>муниципаль</w:t>
            </w:r>
            <w:r w:rsidRPr="0093771B">
              <w:rPr>
                <w:rFonts w:ascii="Times New Roman" w:hAnsi="Times New Roman" w:cs="Times New Roman"/>
                <w:sz w:val="24"/>
                <w:szCs w:val="24"/>
              </w:rPr>
              <w:t>ной программы, подпрограммы, основного мероприятия</w:t>
            </w:r>
          </w:p>
        </w:tc>
        <w:tc>
          <w:tcPr>
            <w:tcW w:w="5836" w:type="dxa"/>
            <w:vMerge w:val="restart"/>
            <w:tcBorders>
              <w:top w:val="single" w:sz="4" w:space="0" w:color="auto"/>
              <w:left w:val="single" w:sz="4" w:space="0" w:color="auto"/>
              <w:right w:val="single" w:sz="4" w:space="0" w:color="auto"/>
            </w:tcBorders>
          </w:tcPr>
          <w:p w:rsidR="00C242BE" w:rsidRPr="0093771B" w:rsidRDefault="00C242BE" w:rsidP="00A576F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Источники финансирования</w:t>
            </w:r>
          </w:p>
        </w:tc>
        <w:tc>
          <w:tcPr>
            <w:tcW w:w="3688" w:type="dxa"/>
            <w:gridSpan w:val="2"/>
            <w:tcBorders>
              <w:top w:val="single" w:sz="4" w:space="0" w:color="auto"/>
              <w:left w:val="single" w:sz="4" w:space="0" w:color="auto"/>
              <w:bottom w:val="single" w:sz="4" w:space="0" w:color="auto"/>
              <w:right w:val="single" w:sz="4" w:space="0" w:color="auto"/>
            </w:tcBorders>
          </w:tcPr>
          <w:p w:rsidR="00C242BE" w:rsidRPr="0093771B" w:rsidRDefault="00C242BE" w:rsidP="00A576F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Объем расходов (тыс. рублей), предусмотренных</w:t>
            </w:r>
          </w:p>
        </w:tc>
        <w:tc>
          <w:tcPr>
            <w:tcW w:w="1816" w:type="dxa"/>
            <w:vMerge w:val="restart"/>
            <w:tcBorders>
              <w:top w:val="single" w:sz="4" w:space="0" w:color="auto"/>
              <w:left w:val="single" w:sz="4" w:space="0" w:color="auto"/>
              <w:right w:val="single" w:sz="4" w:space="0" w:color="auto"/>
            </w:tcBorders>
          </w:tcPr>
          <w:p w:rsidR="00C242BE" w:rsidRPr="0093771B" w:rsidRDefault="00C242BE" w:rsidP="00A576F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Фактические </w:t>
            </w:r>
            <w:r w:rsidRPr="0093771B">
              <w:rPr>
                <w:rFonts w:ascii="Times New Roman" w:hAnsi="Times New Roman" w:cs="Times New Roman"/>
                <w:sz w:val="24"/>
                <w:szCs w:val="24"/>
              </w:rPr>
              <w:br/>
              <w:t>расходы (тыс. рублей),</w:t>
            </w:r>
            <w:r w:rsidRPr="0093771B">
              <w:rPr>
                <w:rFonts w:ascii="Times New Roman" w:hAnsi="Times New Roman" w:cs="Times New Roman"/>
                <w:sz w:val="24"/>
                <w:szCs w:val="24"/>
              </w:rPr>
              <w:br/>
            </w:r>
            <w:r w:rsidRPr="0093771B">
              <w:rPr>
                <w:rFonts w:ascii="Times New Roman" w:hAnsi="Times New Roman"/>
                <w:bCs/>
                <w:color w:val="000000"/>
                <w:sz w:val="24"/>
                <w:szCs w:val="24"/>
              </w:rPr>
              <w:t>&lt;1&gt;</w:t>
            </w:r>
            <w:r w:rsidRPr="0093771B">
              <w:rPr>
                <w:rFonts w:ascii="Times New Roman" w:hAnsi="Times New Roman" w:cs="Times New Roman"/>
                <w:sz w:val="24"/>
                <w:szCs w:val="24"/>
              </w:rPr>
              <w:t xml:space="preserve"> </w:t>
            </w:r>
          </w:p>
        </w:tc>
      </w:tr>
      <w:tr w:rsidR="00C242BE" w:rsidRPr="0093771B" w:rsidTr="00C242BE">
        <w:trPr>
          <w:trHeight w:val="800"/>
          <w:tblCellSpacing w:w="5" w:type="nil"/>
        </w:trPr>
        <w:tc>
          <w:tcPr>
            <w:tcW w:w="4104" w:type="dxa"/>
            <w:vMerge/>
            <w:tcBorders>
              <w:left w:val="single" w:sz="4" w:space="0" w:color="auto"/>
              <w:bottom w:val="single" w:sz="4" w:space="0" w:color="auto"/>
              <w:right w:val="single" w:sz="4" w:space="0" w:color="auto"/>
            </w:tcBorders>
          </w:tcPr>
          <w:p w:rsidR="00C242BE" w:rsidRPr="0093771B" w:rsidRDefault="00C242BE" w:rsidP="00A576FF">
            <w:pPr>
              <w:pStyle w:val="ConsPlusCell"/>
              <w:jc w:val="center"/>
              <w:rPr>
                <w:rFonts w:ascii="Times New Roman" w:hAnsi="Times New Roman" w:cs="Times New Roman"/>
                <w:sz w:val="24"/>
                <w:szCs w:val="24"/>
              </w:rPr>
            </w:pPr>
          </w:p>
        </w:tc>
        <w:tc>
          <w:tcPr>
            <w:tcW w:w="5836" w:type="dxa"/>
            <w:vMerge/>
            <w:tcBorders>
              <w:left w:val="single" w:sz="4" w:space="0" w:color="auto"/>
              <w:bottom w:val="single" w:sz="4" w:space="0" w:color="auto"/>
              <w:right w:val="single" w:sz="4" w:space="0" w:color="auto"/>
            </w:tcBorders>
          </w:tcPr>
          <w:p w:rsidR="00C242BE" w:rsidRPr="0093771B" w:rsidRDefault="00C242BE" w:rsidP="00A576FF">
            <w:pPr>
              <w:pStyle w:val="ConsPlusCell"/>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C242BE" w:rsidRPr="0093771B" w:rsidRDefault="00C242BE"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муниципаль</w:t>
            </w:r>
            <w:r w:rsidRPr="0093771B">
              <w:rPr>
                <w:rFonts w:ascii="Times New Roman" w:hAnsi="Times New Roman" w:cs="Times New Roman"/>
                <w:sz w:val="24"/>
                <w:szCs w:val="24"/>
              </w:rPr>
              <w:t xml:space="preserve">ной программой </w:t>
            </w:r>
          </w:p>
          <w:p w:rsidR="00C242BE" w:rsidRPr="0093771B" w:rsidRDefault="00C242BE" w:rsidP="00A576FF">
            <w:pPr>
              <w:pStyle w:val="ConsPlusCell"/>
              <w:jc w:val="center"/>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C242BE" w:rsidRPr="0093771B" w:rsidRDefault="00C242BE" w:rsidP="00A576F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сводной бюджетной росписью</w:t>
            </w:r>
          </w:p>
        </w:tc>
        <w:tc>
          <w:tcPr>
            <w:tcW w:w="1816" w:type="dxa"/>
            <w:vMerge/>
            <w:tcBorders>
              <w:left w:val="single" w:sz="4" w:space="0" w:color="auto"/>
              <w:bottom w:val="single" w:sz="4" w:space="0" w:color="auto"/>
              <w:right w:val="single" w:sz="4" w:space="0" w:color="auto"/>
            </w:tcBorders>
          </w:tcPr>
          <w:p w:rsidR="00C242BE" w:rsidRPr="0093771B" w:rsidRDefault="00C242BE" w:rsidP="00A576FF">
            <w:pPr>
              <w:pStyle w:val="ConsPlusCell"/>
              <w:jc w:val="center"/>
              <w:rPr>
                <w:rFonts w:ascii="Times New Roman" w:hAnsi="Times New Roman" w:cs="Times New Roman"/>
                <w:sz w:val="24"/>
                <w:szCs w:val="24"/>
              </w:rPr>
            </w:pPr>
          </w:p>
        </w:tc>
      </w:tr>
    </w:tbl>
    <w:p w:rsidR="00C242BE" w:rsidRPr="00C242BE" w:rsidRDefault="00C242BE">
      <w:pPr>
        <w:rPr>
          <w:sz w:val="2"/>
        </w:rPr>
      </w:pPr>
    </w:p>
    <w:tbl>
      <w:tblPr>
        <w:tblW w:w="15451" w:type="dxa"/>
        <w:tblCellSpacing w:w="5" w:type="nil"/>
        <w:tblInd w:w="217" w:type="dxa"/>
        <w:tblLayout w:type="fixed"/>
        <w:tblCellMar>
          <w:left w:w="75" w:type="dxa"/>
          <w:right w:w="75" w:type="dxa"/>
        </w:tblCellMar>
        <w:tblLook w:val="0000"/>
      </w:tblPr>
      <w:tblGrid>
        <w:gridCol w:w="4111"/>
        <w:gridCol w:w="5809"/>
        <w:gridCol w:w="1843"/>
        <w:gridCol w:w="1845"/>
        <w:gridCol w:w="1843"/>
      </w:tblGrid>
      <w:tr w:rsidR="00B926C6" w:rsidRPr="0093771B" w:rsidTr="00C242BE">
        <w:trPr>
          <w:trHeight w:val="264"/>
          <w:tblHeader/>
          <w:tblCellSpacing w:w="5" w:type="nil"/>
        </w:trPr>
        <w:tc>
          <w:tcPr>
            <w:tcW w:w="4111" w:type="dxa"/>
            <w:tcBorders>
              <w:top w:val="single" w:sz="4" w:space="0" w:color="auto"/>
              <w:left w:val="single" w:sz="4" w:space="0" w:color="auto"/>
              <w:bottom w:val="single" w:sz="4" w:space="0" w:color="auto"/>
              <w:right w:val="single" w:sz="4" w:space="0" w:color="auto"/>
            </w:tcBorders>
          </w:tcPr>
          <w:p w:rsidR="00B926C6" w:rsidRPr="0093771B" w:rsidRDefault="00B926C6" w:rsidP="00A576F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5809" w:type="dxa"/>
            <w:tcBorders>
              <w:top w:val="single" w:sz="4" w:space="0" w:color="auto"/>
              <w:left w:val="single" w:sz="4" w:space="0" w:color="auto"/>
              <w:bottom w:val="single" w:sz="4" w:space="0" w:color="auto"/>
              <w:right w:val="single" w:sz="4" w:space="0" w:color="auto"/>
            </w:tcBorders>
          </w:tcPr>
          <w:p w:rsidR="00B926C6" w:rsidRPr="0093771B" w:rsidRDefault="00B926C6" w:rsidP="00A576F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B926C6" w:rsidRPr="0093771B" w:rsidRDefault="00B926C6" w:rsidP="00A576F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1845" w:type="dxa"/>
            <w:tcBorders>
              <w:top w:val="single" w:sz="4" w:space="0" w:color="auto"/>
              <w:left w:val="single" w:sz="4" w:space="0" w:color="auto"/>
              <w:bottom w:val="single" w:sz="4" w:space="0" w:color="auto"/>
              <w:right w:val="single" w:sz="4" w:space="0" w:color="auto"/>
            </w:tcBorders>
          </w:tcPr>
          <w:p w:rsidR="00B926C6" w:rsidRPr="0093771B" w:rsidRDefault="00B926C6" w:rsidP="00A576F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B926C6" w:rsidRPr="0093771B" w:rsidRDefault="00B926C6" w:rsidP="00A576FF">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r>
      <w:tr w:rsidR="00372579" w:rsidRPr="0093771B" w:rsidTr="00C242BE">
        <w:trPr>
          <w:trHeight w:val="323"/>
          <w:tblCellSpacing w:w="5" w:type="nil"/>
        </w:trPr>
        <w:tc>
          <w:tcPr>
            <w:tcW w:w="4111" w:type="dxa"/>
            <w:vMerge w:val="restart"/>
            <w:tcBorders>
              <w:left w:val="single" w:sz="4" w:space="0" w:color="auto"/>
              <w:right w:val="single" w:sz="4" w:space="0" w:color="auto"/>
            </w:tcBorders>
          </w:tcPr>
          <w:p w:rsidR="00372579" w:rsidRPr="0093771B" w:rsidRDefault="00372579" w:rsidP="00B926C6">
            <w:pPr>
              <w:pStyle w:val="ConsPlusCell"/>
              <w:rPr>
                <w:rFonts w:ascii="Times New Roman" w:hAnsi="Times New Roman" w:cs="Times New Roman"/>
                <w:sz w:val="24"/>
                <w:szCs w:val="24"/>
              </w:rPr>
            </w:pPr>
            <w:r>
              <w:rPr>
                <w:rFonts w:ascii="Times New Roman" w:hAnsi="Times New Roman" w:cs="Times New Roman"/>
                <w:sz w:val="24"/>
                <w:szCs w:val="24"/>
              </w:rPr>
              <w:t>Муниципаль</w:t>
            </w:r>
            <w:r w:rsidRPr="0093771B">
              <w:rPr>
                <w:rFonts w:ascii="Times New Roman" w:hAnsi="Times New Roman" w:cs="Times New Roman"/>
                <w:sz w:val="24"/>
                <w:szCs w:val="24"/>
              </w:rPr>
              <w:t>ная</w:t>
            </w:r>
            <w:r w:rsidRPr="0093771B">
              <w:rPr>
                <w:rFonts w:ascii="Times New Roman" w:hAnsi="Times New Roman" w:cs="Times New Roman"/>
                <w:sz w:val="24"/>
                <w:szCs w:val="24"/>
              </w:rPr>
              <w:br/>
              <w:t xml:space="preserve">программа   </w:t>
            </w:r>
            <w:r w:rsidRPr="00B926C6">
              <w:rPr>
                <w:rFonts w:ascii="Times New Roman" w:hAnsi="Times New Roman" w:cs="Times New Roman"/>
                <w:sz w:val="24"/>
                <w:szCs w:val="24"/>
              </w:rPr>
              <w:t>«Энергоэффективность»</w:t>
            </w:r>
            <w:r w:rsidRPr="0093771B">
              <w:rPr>
                <w:rFonts w:ascii="Times New Roman" w:hAnsi="Times New Roman" w:cs="Times New Roman"/>
                <w:sz w:val="24"/>
                <w:szCs w:val="24"/>
              </w:rPr>
              <w:t xml:space="preserve">   </w:t>
            </w:r>
          </w:p>
        </w:tc>
        <w:tc>
          <w:tcPr>
            <w:tcW w:w="5809" w:type="dxa"/>
            <w:tcBorders>
              <w:left w:val="single" w:sz="4" w:space="0" w:color="auto"/>
              <w:bottom w:val="single" w:sz="4" w:space="0" w:color="auto"/>
              <w:right w:val="single" w:sz="4" w:space="0" w:color="auto"/>
            </w:tcBorders>
          </w:tcPr>
          <w:p w:rsidR="00372579" w:rsidRPr="0093771B" w:rsidRDefault="00372579" w:rsidP="00A576FF">
            <w:pPr>
              <w:rPr>
                <w:color w:val="000000"/>
                <w:sz w:val="24"/>
                <w:szCs w:val="24"/>
              </w:rPr>
            </w:pPr>
            <w:r w:rsidRPr="0093771B">
              <w:rPr>
                <w:color w:val="000000"/>
                <w:sz w:val="24"/>
                <w:szCs w:val="24"/>
              </w:rPr>
              <w:t>Всего</w:t>
            </w:r>
          </w:p>
        </w:tc>
        <w:tc>
          <w:tcPr>
            <w:tcW w:w="1843" w:type="dxa"/>
            <w:tcBorders>
              <w:left w:val="single" w:sz="4" w:space="0" w:color="auto"/>
              <w:bottom w:val="single" w:sz="4" w:space="0" w:color="auto"/>
              <w:right w:val="single" w:sz="4" w:space="0" w:color="auto"/>
            </w:tcBorders>
          </w:tcPr>
          <w:p w:rsidR="00372579" w:rsidRPr="0093771B" w:rsidRDefault="0011418C" w:rsidP="007717DB">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1845" w:type="dxa"/>
            <w:tcBorders>
              <w:left w:val="single" w:sz="4" w:space="0" w:color="auto"/>
              <w:bottom w:val="single" w:sz="4" w:space="0" w:color="auto"/>
              <w:right w:val="single" w:sz="4" w:space="0" w:color="auto"/>
            </w:tcBorders>
          </w:tcPr>
          <w:p w:rsidR="00372579" w:rsidRPr="0093771B" w:rsidRDefault="0011418C" w:rsidP="007717DB">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1843" w:type="dxa"/>
            <w:tcBorders>
              <w:left w:val="single" w:sz="4" w:space="0" w:color="auto"/>
              <w:bottom w:val="single" w:sz="4" w:space="0" w:color="auto"/>
              <w:right w:val="single" w:sz="4" w:space="0" w:color="auto"/>
            </w:tcBorders>
          </w:tcPr>
          <w:p w:rsidR="00372579" w:rsidRPr="0093771B" w:rsidRDefault="0011418C" w:rsidP="00C87A4E">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r>
      <w:tr w:rsidR="0011418C" w:rsidRPr="0093771B" w:rsidTr="00C242BE">
        <w:trPr>
          <w:trHeight w:val="312"/>
          <w:tblCellSpacing w:w="5" w:type="nil"/>
        </w:trPr>
        <w:tc>
          <w:tcPr>
            <w:tcW w:w="4111" w:type="dxa"/>
            <w:vMerge/>
            <w:tcBorders>
              <w:left w:val="single" w:sz="4" w:space="0" w:color="auto"/>
              <w:right w:val="single" w:sz="4" w:space="0" w:color="auto"/>
            </w:tcBorders>
          </w:tcPr>
          <w:p w:rsidR="0011418C" w:rsidRPr="0093771B" w:rsidRDefault="0011418C" w:rsidP="00A576FF">
            <w:pPr>
              <w:pStyle w:val="ConsPlusCell"/>
              <w:rPr>
                <w:rFonts w:ascii="Times New Roman" w:hAnsi="Times New Roman" w:cs="Times New Roman"/>
                <w:sz w:val="24"/>
                <w:szCs w:val="24"/>
              </w:rPr>
            </w:pPr>
          </w:p>
        </w:tc>
        <w:tc>
          <w:tcPr>
            <w:tcW w:w="5809" w:type="dxa"/>
            <w:tcBorders>
              <w:left w:val="single" w:sz="4" w:space="0" w:color="auto"/>
              <w:bottom w:val="single" w:sz="4" w:space="0" w:color="auto"/>
              <w:right w:val="single" w:sz="4" w:space="0" w:color="auto"/>
            </w:tcBorders>
          </w:tcPr>
          <w:p w:rsidR="0011418C" w:rsidRPr="0093771B" w:rsidRDefault="0011418C" w:rsidP="00A576FF">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Borders>
              <w:left w:val="single" w:sz="4" w:space="0" w:color="auto"/>
              <w:bottom w:val="single" w:sz="4" w:space="0" w:color="auto"/>
              <w:right w:val="single" w:sz="4" w:space="0" w:color="auto"/>
            </w:tcBorders>
          </w:tcPr>
          <w:p w:rsidR="0011418C" w:rsidRPr="0093771B" w:rsidRDefault="0011418C" w:rsidP="00F97567">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1845" w:type="dxa"/>
            <w:tcBorders>
              <w:left w:val="single" w:sz="4" w:space="0" w:color="auto"/>
              <w:bottom w:val="single" w:sz="4" w:space="0" w:color="auto"/>
              <w:right w:val="single" w:sz="4" w:space="0" w:color="auto"/>
            </w:tcBorders>
          </w:tcPr>
          <w:p w:rsidR="0011418C" w:rsidRPr="0093771B" w:rsidRDefault="0011418C" w:rsidP="00F97567">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1843" w:type="dxa"/>
            <w:tcBorders>
              <w:left w:val="single" w:sz="4" w:space="0" w:color="auto"/>
              <w:bottom w:val="single" w:sz="4" w:space="0" w:color="auto"/>
              <w:right w:val="single" w:sz="4" w:space="0" w:color="auto"/>
            </w:tcBorders>
          </w:tcPr>
          <w:p w:rsidR="0011418C" w:rsidRPr="0093771B" w:rsidRDefault="0011418C" w:rsidP="00F97567">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r>
      <w:tr w:rsidR="0011418C" w:rsidRPr="0093771B" w:rsidTr="00C242BE">
        <w:trPr>
          <w:trHeight w:val="390"/>
          <w:tblCellSpacing w:w="5" w:type="nil"/>
        </w:trPr>
        <w:tc>
          <w:tcPr>
            <w:tcW w:w="4111" w:type="dxa"/>
            <w:vMerge/>
            <w:tcBorders>
              <w:left w:val="single" w:sz="4" w:space="0" w:color="auto"/>
              <w:right w:val="single" w:sz="4" w:space="0" w:color="auto"/>
            </w:tcBorders>
          </w:tcPr>
          <w:p w:rsidR="0011418C" w:rsidRPr="0093771B" w:rsidRDefault="0011418C" w:rsidP="00A576FF">
            <w:pPr>
              <w:pStyle w:val="ConsPlusCell"/>
              <w:rPr>
                <w:rFonts w:ascii="Times New Roman" w:hAnsi="Times New Roman" w:cs="Times New Roman"/>
                <w:sz w:val="24"/>
                <w:szCs w:val="24"/>
              </w:rPr>
            </w:pPr>
          </w:p>
        </w:tc>
        <w:tc>
          <w:tcPr>
            <w:tcW w:w="5809" w:type="dxa"/>
            <w:tcBorders>
              <w:left w:val="single" w:sz="4" w:space="0" w:color="auto"/>
              <w:bottom w:val="single" w:sz="4" w:space="0" w:color="auto"/>
              <w:right w:val="single" w:sz="4" w:space="0" w:color="auto"/>
            </w:tcBorders>
          </w:tcPr>
          <w:p w:rsidR="0011418C" w:rsidRPr="0093771B" w:rsidRDefault="0011418C" w:rsidP="00A576FF">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1418C" w:rsidRPr="0093771B" w:rsidTr="00C242BE">
        <w:trPr>
          <w:trHeight w:val="320"/>
          <w:tblCellSpacing w:w="5" w:type="nil"/>
        </w:trPr>
        <w:tc>
          <w:tcPr>
            <w:tcW w:w="4111" w:type="dxa"/>
            <w:vMerge/>
            <w:tcBorders>
              <w:left w:val="single" w:sz="4" w:space="0" w:color="auto"/>
              <w:right w:val="single" w:sz="4" w:space="0" w:color="auto"/>
            </w:tcBorders>
          </w:tcPr>
          <w:p w:rsidR="0011418C" w:rsidRPr="0093771B" w:rsidRDefault="0011418C" w:rsidP="00A576FF">
            <w:pPr>
              <w:pStyle w:val="ConsPlusCell"/>
              <w:rPr>
                <w:rFonts w:ascii="Times New Roman" w:hAnsi="Times New Roman" w:cs="Times New Roman"/>
                <w:sz w:val="24"/>
                <w:szCs w:val="24"/>
              </w:rPr>
            </w:pPr>
          </w:p>
        </w:tc>
        <w:tc>
          <w:tcPr>
            <w:tcW w:w="5809" w:type="dxa"/>
            <w:tcBorders>
              <w:left w:val="single" w:sz="4" w:space="0" w:color="auto"/>
              <w:bottom w:val="single" w:sz="4" w:space="0" w:color="auto"/>
              <w:right w:val="single" w:sz="4" w:space="0" w:color="auto"/>
            </w:tcBorders>
          </w:tcPr>
          <w:p w:rsidR="0011418C" w:rsidRPr="0093771B" w:rsidRDefault="0011418C" w:rsidP="00A576FF">
            <w:pPr>
              <w:rPr>
                <w:bCs/>
                <w:i/>
                <w:iCs/>
                <w:color w:val="000000"/>
                <w:sz w:val="24"/>
                <w:szCs w:val="24"/>
              </w:rPr>
            </w:pPr>
            <w:r w:rsidRPr="0093771B">
              <w:rPr>
                <w:bCs/>
                <w:i/>
                <w:iCs/>
                <w:color w:val="000000"/>
                <w:sz w:val="24"/>
                <w:szCs w:val="24"/>
              </w:rPr>
              <w:t>в том числе за счет средств:</w:t>
            </w:r>
          </w:p>
        </w:tc>
        <w:tc>
          <w:tcPr>
            <w:tcW w:w="1843"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p>
        </w:tc>
        <w:tc>
          <w:tcPr>
            <w:tcW w:w="1845"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p>
        </w:tc>
      </w:tr>
      <w:tr w:rsidR="0011418C" w:rsidRPr="0093771B" w:rsidTr="00C242BE">
        <w:trPr>
          <w:trHeight w:val="228"/>
          <w:tblCellSpacing w:w="5" w:type="nil"/>
        </w:trPr>
        <w:tc>
          <w:tcPr>
            <w:tcW w:w="4111" w:type="dxa"/>
            <w:vMerge/>
            <w:tcBorders>
              <w:left w:val="single" w:sz="4" w:space="0" w:color="auto"/>
              <w:right w:val="single" w:sz="4" w:space="0" w:color="auto"/>
            </w:tcBorders>
          </w:tcPr>
          <w:p w:rsidR="0011418C" w:rsidRPr="0093771B" w:rsidRDefault="0011418C" w:rsidP="00A576FF">
            <w:pPr>
              <w:pStyle w:val="ConsPlusCell"/>
              <w:rPr>
                <w:rFonts w:ascii="Times New Roman" w:hAnsi="Times New Roman" w:cs="Times New Roman"/>
                <w:sz w:val="24"/>
                <w:szCs w:val="24"/>
              </w:rPr>
            </w:pPr>
          </w:p>
        </w:tc>
        <w:tc>
          <w:tcPr>
            <w:tcW w:w="5809" w:type="dxa"/>
            <w:tcBorders>
              <w:left w:val="single" w:sz="4" w:space="0" w:color="auto"/>
              <w:bottom w:val="single" w:sz="4" w:space="0" w:color="auto"/>
              <w:right w:val="single" w:sz="4" w:space="0" w:color="auto"/>
            </w:tcBorders>
          </w:tcPr>
          <w:p w:rsidR="0011418C" w:rsidRPr="0093771B" w:rsidRDefault="0011418C" w:rsidP="00A576FF">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1418C" w:rsidRPr="0093771B" w:rsidTr="00C242BE">
        <w:trPr>
          <w:trHeight w:val="262"/>
          <w:tblCellSpacing w:w="5" w:type="nil"/>
        </w:trPr>
        <w:tc>
          <w:tcPr>
            <w:tcW w:w="4111" w:type="dxa"/>
            <w:vMerge/>
            <w:tcBorders>
              <w:left w:val="single" w:sz="4" w:space="0" w:color="auto"/>
              <w:right w:val="single" w:sz="4" w:space="0" w:color="auto"/>
            </w:tcBorders>
          </w:tcPr>
          <w:p w:rsidR="0011418C" w:rsidRPr="0093771B" w:rsidRDefault="0011418C" w:rsidP="00A576FF">
            <w:pPr>
              <w:pStyle w:val="ConsPlusCell"/>
              <w:rPr>
                <w:rFonts w:ascii="Times New Roman" w:hAnsi="Times New Roman" w:cs="Times New Roman"/>
                <w:sz w:val="24"/>
                <w:szCs w:val="24"/>
              </w:rPr>
            </w:pPr>
          </w:p>
        </w:tc>
        <w:tc>
          <w:tcPr>
            <w:tcW w:w="5809" w:type="dxa"/>
            <w:tcBorders>
              <w:left w:val="single" w:sz="4" w:space="0" w:color="auto"/>
              <w:bottom w:val="single" w:sz="4" w:space="0" w:color="auto"/>
              <w:right w:val="single" w:sz="4" w:space="0" w:color="auto"/>
            </w:tcBorders>
          </w:tcPr>
          <w:p w:rsidR="0011418C" w:rsidRPr="0093771B" w:rsidRDefault="0011418C" w:rsidP="00A576FF">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1418C" w:rsidRPr="0093771B" w:rsidTr="00C242BE">
        <w:trPr>
          <w:trHeight w:val="281"/>
          <w:tblCellSpacing w:w="5" w:type="nil"/>
        </w:trPr>
        <w:tc>
          <w:tcPr>
            <w:tcW w:w="4111" w:type="dxa"/>
            <w:vMerge/>
            <w:tcBorders>
              <w:left w:val="single" w:sz="4" w:space="0" w:color="auto"/>
              <w:bottom w:val="single" w:sz="4" w:space="0" w:color="auto"/>
              <w:right w:val="single" w:sz="4" w:space="0" w:color="auto"/>
            </w:tcBorders>
          </w:tcPr>
          <w:p w:rsidR="0011418C" w:rsidRPr="0093771B" w:rsidRDefault="0011418C" w:rsidP="00A576FF">
            <w:pPr>
              <w:pStyle w:val="ConsPlusCell"/>
              <w:rPr>
                <w:rFonts w:ascii="Times New Roman" w:hAnsi="Times New Roman" w:cs="Times New Roman"/>
                <w:sz w:val="24"/>
                <w:szCs w:val="24"/>
              </w:rPr>
            </w:pPr>
          </w:p>
        </w:tc>
        <w:tc>
          <w:tcPr>
            <w:tcW w:w="5809" w:type="dxa"/>
            <w:tcBorders>
              <w:left w:val="single" w:sz="4" w:space="0" w:color="auto"/>
              <w:bottom w:val="single" w:sz="4" w:space="0" w:color="auto"/>
              <w:right w:val="single" w:sz="4" w:space="0" w:color="auto"/>
            </w:tcBorders>
          </w:tcPr>
          <w:p w:rsidR="0011418C" w:rsidRPr="0093771B" w:rsidRDefault="0011418C" w:rsidP="00A576FF">
            <w:pPr>
              <w:rPr>
                <w:color w:val="000000"/>
                <w:sz w:val="24"/>
                <w:szCs w:val="24"/>
              </w:rPr>
            </w:pPr>
            <w:r w:rsidRPr="0093771B">
              <w:rPr>
                <w:color w:val="000000"/>
                <w:sz w:val="24"/>
                <w:szCs w:val="24"/>
              </w:rPr>
              <w:t>внебюджетные источники</w:t>
            </w:r>
          </w:p>
        </w:tc>
        <w:tc>
          <w:tcPr>
            <w:tcW w:w="1843"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1418C" w:rsidRPr="0093771B" w:rsidTr="00C242BE">
        <w:trPr>
          <w:trHeight w:val="323"/>
          <w:tblCellSpacing w:w="5" w:type="nil"/>
        </w:trPr>
        <w:tc>
          <w:tcPr>
            <w:tcW w:w="4111" w:type="dxa"/>
            <w:vMerge w:val="restart"/>
            <w:tcBorders>
              <w:left w:val="single" w:sz="4" w:space="0" w:color="auto"/>
              <w:right w:val="single" w:sz="4" w:space="0" w:color="auto"/>
            </w:tcBorders>
          </w:tcPr>
          <w:p w:rsidR="0011418C" w:rsidRPr="00B926C6" w:rsidRDefault="0011418C" w:rsidP="00B926C6">
            <w:pPr>
              <w:pStyle w:val="ConsPlusCell"/>
              <w:rPr>
                <w:rFonts w:ascii="Times New Roman" w:hAnsi="Times New Roman" w:cs="Times New Roman"/>
                <w:sz w:val="24"/>
                <w:szCs w:val="24"/>
              </w:rPr>
            </w:pPr>
            <w:r w:rsidRPr="00B926C6">
              <w:rPr>
                <w:rFonts w:ascii="Times New Roman" w:hAnsi="Times New Roman" w:cs="Times New Roman"/>
                <w:sz w:val="24"/>
                <w:szCs w:val="24"/>
              </w:rPr>
              <w:t>Подпрограмма 1. «</w:t>
            </w:r>
            <w:r w:rsidRPr="00B926C6">
              <w:rPr>
                <w:rFonts w:ascii="Times New Roman" w:hAnsi="Times New Roman" w:cs="Times New Roman"/>
                <w:kern w:val="2"/>
                <w:sz w:val="24"/>
                <w:szCs w:val="24"/>
              </w:rPr>
              <w:t>Энергосбережение  и  повышение энергетической  эффективности в Семичанском  сельском поселении</w:t>
            </w:r>
            <w:r w:rsidRPr="00B926C6">
              <w:rPr>
                <w:rFonts w:ascii="Times New Roman" w:hAnsi="Times New Roman" w:cs="Times New Roman"/>
                <w:sz w:val="24"/>
                <w:szCs w:val="24"/>
              </w:rPr>
              <w:t xml:space="preserve">»                    </w:t>
            </w:r>
          </w:p>
        </w:tc>
        <w:tc>
          <w:tcPr>
            <w:tcW w:w="5809" w:type="dxa"/>
            <w:tcBorders>
              <w:left w:val="single" w:sz="4" w:space="0" w:color="auto"/>
              <w:bottom w:val="single" w:sz="4" w:space="0" w:color="auto"/>
              <w:right w:val="single" w:sz="4" w:space="0" w:color="auto"/>
            </w:tcBorders>
          </w:tcPr>
          <w:p w:rsidR="0011418C" w:rsidRPr="0093771B" w:rsidRDefault="0011418C" w:rsidP="00A576FF">
            <w:pPr>
              <w:rPr>
                <w:color w:val="000000"/>
                <w:sz w:val="24"/>
                <w:szCs w:val="24"/>
              </w:rPr>
            </w:pPr>
            <w:r w:rsidRPr="0093771B">
              <w:rPr>
                <w:color w:val="000000"/>
                <w:sz w:val="24"/>
                <w:szCs w:val="24"/>
              </w:rPr>
              <w:t>Всего</w:t>
            </w:r>
          </w:p>
        </w:tc>
        <w:tc>
          <w:tcPr>
            <w:tcW w:w="1843" w:type="dxa"/>
            <w:tcBorders>
              <w:left w:val="single" w:sz="4" w:space="0" w:color="auto"/>
              <w:bottom w:val="single" w:sz="4" w:space="0" w:color="auto"/>
              <w:right w:val="single" w:sz="4" w:space="0" w:color="auto"/>
            </w:tcBorders>
          </w:tcPr>
          <w:p w:rsidR="0011418C" w:rsidRPr="0093771B" w:rsidRDefault="0011418C" w:rsidP="00F97567">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1845" w:type="dxa"/>
            <w:tcBorders>
              <w:left w:val="single" w:sz="4" w:space="0" w:color="auto"/>
              <w:bottom w:val="single" w:sz="4" w:space="0" w:color="auto"/>
              <w:right w:val="single" w:sz="4" w:space="0" w:color="auto"/>
            </w:tcBorders>
          </w:tcPr>
          <w:p w:rsidR="0011418C" w:rsidRPr="0093771B" w:rsidRDefault="0011418C" w:rsidP="00F97567">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1843" w:type="dxa"/>
            <w:tcBorders>
              <w:left w:val="single" w:sz="4" w:space="0" w:color="auto"/>
              <w:bottom w:val="single" w:sz="4" w:space="0" w:color="auto"/>
              <w:right w:val="single" w:sz="4" w:space="0" w:color="auto"/>
            </w:tcBorders>
          </w:tcPr>
          <w:p w:rsidR="0011418C" w:rsidRPr="0093771B" w:rsidRDefault="0011418C" w:rsidP="00F97567">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r>
      <w:tr w:rsidR="0011418C" w:rsidRPr="0093771B" w:rsidTr="00C242BE">
        <w:trPr>
          <w:trHeight w:val="407"/>
          <w:tblCellSpacing w:w="5" w:type="nil"/>
        </w:trPr>
        <w:tc>
          <w:tcPr>
            <w:tcW w:w="4111" w:type="dxa"/>
            <w:vMerge/>
            <w:tcBorders>
              <w:left w:val="single" w:sz="4" w:space="0" w:color="auto"/>
              <w:right w:val="single" w:sz="4" w:space="0" w:color="auto"/>
            </w:tcBorders>
          </w:tcPr>
          <w:p w:rsidR="0011418C" w:rsidRPr="0093771B" w:rsidRDefault="0011418C" w:rsidP="00A576FF">
            <w:pPr>
              <w:pStyle w:val="ConsPlusCell"/>
              <w:rPr>
                <w:rFonts w:ascii="Times New Roman" w:hAnsi="Times New Roman" w:cs="Times New Roman"/>
                <w:sz w:val="24"/>
                <w:szCs w:val="24"/>
              </w:rPr>
            </w:pPr>
          </w:p>
        </w:tc>
        <w:tc>
          <w:tcPr>
            <w:tcW w:w="5809" w:type="dxa"/>
            <w:tcBorders>
              <w:left w:val="single" w:sz="4" w:space="0" w:color="auto"/>
              <w:bottom w:val="single" w:sz="4" w:space="0" w:color="auto"/>
              <w:right w:val="single" w:sz="4" w:space="0" w:color="auto"/>
            </w:tcBorders>
          </w:tcPr>
          <w:p w:rsidR="0011418C" w:rsidRPr="0093771B" w:rsidRDefault="0011418C" w:rsidP="00A576FF">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Borders>
              <w:left w:val="single" w:sz="4" w:space="0" w:color="auto"/>
              <w:bottom w:val="single" w:sz="4" w:space="0" w:color="auto"/>
              <w:right w:val="single" w:sz="4" w:space="0" w:color="auto"/>
            </w:tcBorders>
          </w:tcPr>
          <w:p w:rsidR="0011418C" w:rsidRPr="0093771B" w:rsidRDefault="0011418C" w:rsidP="00F97567">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1845" w:type="dxa"/>
            <w:tcBorders>
              <w:left w:val="single" w:sz="4" w:space="0" w:color="auto"/>
              <w:bottom w:val="single" w:sz="4" w:space="0" w:color="auto"/>
              <w:right w:val="single" w:sz="4" w:space="0" w:color="auto"/>
            </w:tcBorders>
          </w:tcPr>
          <w:p w:rsidR="0011418C" w:rsidRPr="0093771B" w:rsidRDefault="0011418C" w:rsidP="00F97567">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1843" w:type="dxa"/>
            <w:tcBorders>
              <w:left w:val="single" w:sz="4" w:space="0" w:color="auto"/>
              <w:bottom w:val="single" w:sz="4" w:space="0" w:color="auto"/>
              <w:right w:val="single" w:sz="4" w:space="0" w:color="auto"/>
            </w:tcBorders>
          </w:tcPr>
          <w:p w:rsidR="0011418C" w:rsidRPr="0093771B" w:rsidRDefault="0011418C" w:rsidP="00F97567">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r>
      <w:tr w:rsidR="0011418C" w:rsidRPr="0093771B" w:rsidTr="00C242BE">
        <w:trPr>
          <w:trHeight w:val="370"/>
          <w:tblCellSpacing w:w="5" w:type="nil"/>
        </w:trPr>
        <w:tc>
          <w:tcPr>
            <w:tcW w:w="4111" w:type="dxa"/>
            <w:vMerge/>
            <w:tcBorders>
              <w:left w:val="single" w:sz="4" w:space="0" w:color="auto"/>
              <w:right w:val="single" w:sz="4" w:space="0" w:color="auto"/>
            </w:tcBorders>
          </w:tcPr>
          <w:p w:rsidR="0011418C" w:rsidRPr="0093771B" w:rsidRDefault="0011418C" w:rsidP="00A576FF">
            <w:pPr>
              <w:pStyle w:val="ConsPlusCell"/>
              <w:rPr>
                <w:rFonts w:ascii="Times New Roman" w:hAnsi="Times New Roman" w:cs="Times New Roman"/>
                <w:sz w:val="24"/>
                <w:szCs w:val="24"/>
              </w:rPr>
            </w:pPr>
          </w:p>
        </w:tc>
        <w:tc>
          <w:tcPr>
            <w:tcW w:w="5809" w:type="dxa"/>
            <w:tcBorders>
              <w:left w:val="single" w:sz="4" w:space="0" w:color="auto"/>
              <w:bottom w:val="single" w:sz="4" w:space="0" w:color="auto"/>
              <w:right w:val="single" w:sz="4" w:space="0" w:color="auto"/>
            </w:tcBorders>
          </w:tcPr>
          <w:p w:rsidR="0011418C" w:rsidRPr="0093771B" w:rsidRDefault="0011418C" w:rsidP="00A576FF">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1418C" w:rsidRPr="0093771B" w:rsidTr="00C242BE">
        <w:trPr>
          <w:trHeight w:val="337"/>
          <w:tblCellSpacing w:w="5" w:type="nil"/>
        </w:trPr>
        <w:tc>
          <w:tcPr>
            <w:tcW w:w="4111" w:type="dxa"/>
            <w:vMerge/>
            <w:tcBorders>
              <w:left w:val="single" w:sz="4" w:space="0" w:color="auto"/>
              <w:right w:val="single" w:sz="4" w:space="0" w:color="auto"/>
            </w:tcBorders>
          </w:tcPr>
          <w:p w:rsidR="0011418C" w:rsidRPr="0093771B" w:rsidRDefault="0011418C" w:rsidP="00A576FF">
            <w:pPr>
              <w:pStyle w:val="ConsPlusCell"/>
              <w:rPr>
                <w:rFonts w:ascii="Times New Roman" w:hAnsi="Times New Roman" w:cs="Times New Roman"/>
                <w:sz w:val="24"/>
                <w:szCs w:val="24"/>
              </w:rPr>
            </w:pPr>
          </w:p>
        </w:tc>
        <w:tc>
          <w:tcPr>
            <w:tcW w:w="5809" w:type="dxa"/>
            <w:tcBorders>
              <w:left w:val="single" w:sz="4" w:space="0" w:color="auto"/>
              <w:bottom w:val="single" w:sz="4" w:space="0" w:color="auto"/>
              <w:right w:val="single" w:sz="4" w:space="0" w:color="auto"/>
            </w:tcBorders>
          </w:tcPr>
          <w:p w:rsidR="0011418C" w:rsidRPr="0093771B" w:rsidRDefault="0011418C" w:rsidP="00A576FF">
            <w:pPr>
              <w:rPr>
                <w:bCs/>
                <w:i/>
                <w:iCs/>
                <w:color w:val="000000"/>
                <w:sz w:val="24"/>
                <w:szCs w:val="24"/>
              </w:rPr>
            </w:pPr>
            <w:r w:rsidRPr="0093771B">
              <w:rPr>
                <w:bCs/>
                <w:i/>
                <w:iCs/>
                <w:color w:val="000000"/>
                <w:sz w:val="24"/>
                <w:szCs w:val="24"/>
              </w:rPr>
              <w:t>в том числе за счет средств:</w:t>
            </w:r>
          </w:p>
        </w:tc>
        <w:tc>
          <w:tcPr>
            <w:tcW w:w="1843"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p>
        </w:tc>
        <w:tc>
          <w:tcPr>
            <w:tcW w:w="1845"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p>
        </w:tc>
        <w:tc>
          <w:tcPr>
            <w:tcW w:w="1843"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p>
        </w:tc>
      </w:tr>
      <w:tr w:rsidR="0011418C" w:rsidRPr="0093771B" w:rsidTr="00C242BE">
        <w:trPr>
          <w:trHeight w:val="395"/>
          <w:tblCellSpacing w:w="5" w:type="nil"/>
        </w:trPr>
        <w:tc>
          <w:tcPr>
            <w:tcW w:w="4111" w:type="dxa"/>
            <w:vMerge/>
            <w:tcBorders>
              <w:left w:val="single" w:sz="4" w:space="0" w:color="auto"/>
              <w:right w:val="single" w:sz="4" w:space="0" w:color="auto"/>
            </w:tcBorders>
          </w:tcPr>
          <w:p w:rsidR="0011418C" w:rsidRPr="0093771B" w:rsidRDefault="0011418C" w:rsidP="00A576FF">
            <w:pPr>
              <w:pStyle w:val="ConsPlusCell"/>
              <w:rPr>
                <w:rFonts w:ascii="Times New Roman" w:hAnsi="Times New Roman" w:cs="Times New Roman"/>
                <w:sz w:val="24"/>
                <w:szCs w:val="24"/>
              </w:rPr>
            </w:pPr>
          </w:p>
        </w:tc>
        <w:tc>
          <w:tcPr>
            <w:tcW w:w="5809" w:type="dxa"/>
            <w:tcBorders>
              <w:left w:val="single" w:sz="4" w:space="0" w:color="auto"/>
              <w:bottom w:val="single" w:sz="4" w:space="0" w:color="auto"/>
              <w:right w:val="single" w:sz="4" w:space="0" w:color="auto"/>
            </w:tcBorders>
          </w:tcPr>
          <w:p w:rsidR="0011418C" w:rsidRPr="0093771B" w:rsidRDefault="0011418C" w:rsidP="00A576FF">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1418C" w:rsidRPr="0093771B" w:rsidTr="00C242BE">
        <w:trPr>
          <w:trHeight w:val="259"/>
          <w:tblCellSpacing w:w="5" w:type="nil"/>
        </w:trPr>
        <w:tc>
          <w:tcPr>
            <w:tcW w:w="4111" w:type="dxa"/>
            <w:vMerge/>
            <w:tcBorders>
              <w:left w:val="single" w:sz="4" w:space="0" w:color="auto"/>
              <w:right w:val="single" w:sz="4" w:space="0" w:color="auto"/>
            </w:tcBorders>
          </w:tcPr>
          <w:p w:rsidR="0011418C" w:rsidRPr="0093771B" w:rsidRDefault="0011418C" w:rsidP="00A576FF">
            <w:pPr>
              <w:pStyle w:val="ConsPlusCell"/>
              <w:rPr>
                <w:rFonts w:ascii="Times New Roman" w:hAnsi="Times New Roman" w:cs="Times New Roman"/>
                <w:sz w:val="24"/>
                <w:szCs w:val="24"/>
              </w:rPr>
            </w:pPr>
          </w:p>
        </w:tc>
        <w:tc>
          <w:tcPr>
            <w:tcW w:w="5809" w:type="dxa"/>
            <w:tcBorders>
              <w:left w:val="single" w:sz="4" w:space="0" w:color="auto"/>
              <w:bottom w:val="single" w:sz="4" w:space="0" w:color="auto"/>
              <w:right w:val="single" w:sz="4" w:space="0" w:color="auto"/>
            </w:tcBorders>
          </w:tcPr>
          <w:p w:rsidR="0011418C" w:rsidRPr="0093771B" w:rsidRDefault="0011418C" w:rsidP="00A576FF">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1418C" w:rsidRPr="0093771B" w:rsidTr="00C242BE">
        <w:trPr>
          <w:trHeight w:val="264"/>
          <w:tblCellSpacing w:w="5" w:type="nil"/>
        </w:trPr>
        <w:tc>
          <w:tcPr>
            <w:tcW w:w="4111" w:type="dxa"/>
            <w:vMerge/>
            <w:tcBorders>
              <w:left w:val="single" w:sz="4" w:space="0" w:color="auto"/>
              <w:bottom w:val="single" w:sz="4" w:space="0" w:color="auto"/>
              <w:right w:val="single" w:sz="4" w:space="0" w:color="auto"/>
            </w:tcBorders>
          </w:tcPr>
          <w:p w:rsidR="0011418C" w:rsidRPr="0093771B" w:rsidRDefault="0011418C" w:rsidP="00A576FF">
            <w:pPr>
              <w:pStyle w:val="ConsPlusCell"/>
              <w:rPr>
                <w:rFonts w:ascii="Times New Roman" w:hAnsi="Times New Roman" w:cs="Times New Roman"/>
                <w:sz w:val="24"/>
                <w:szCs w:val="24"/>
              </w:rPr>
            </w:pPr>
          </w:p>
        </w:tc>
        <w:tc>
          <w:tcPr>
            <w:tcW w:w="5809" w:type="dxa"/>
            <w:tcBorders>
              <w:left w:val="single" w:sz="4" w:space="0" w:color="auto"/>
              <w:bottom w:val="single" w:sz="4" w:space="0" w:color="auto"/>
              <w:right w:val="single" w:sz="4" w:space="0" w:color="auto"/>
            </w:tcBorders>
          </w:tcPr>
          <w:p w:rsidR="0011418C" w:rsidRPr="0093771B" w:rsidRDefault="0011418C" w:rsidP="00A576FF">
            <w:pPr>
              <w:rPr>
                <w:color w:val="000000"/>
                <w:sz w:val="24"/>
                <w:szCs w:val="24"/>
              </w:rPr>
            </w:pPr>
            <w:r w:rsidRPr="0093771B">
              <w:rPr>
                <w:color w:val="000000"/>
                <w:sz w:val="24"/>
                <w:szCs w:val="24"/>
              </w:rPr>
              <w:t>внебюджетные источники</w:t>
            </w:r>
          </w:p>
        </w:tc>
        <w:tc>
          <w:tcPr>
            <w:tcW w:w="1843"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1418C" w:rsidRPr="0093771B" w:rsidTr="00C242BE">
        <w:trPr>
          <w:trHeight w:val="253"/>
          <w:tblCellSpacing w:w="5" w:type="nil"/>
        </w:trPr>
        <w:tc>
          <w:tcPr>
            <w:tcW w:w="4111" w:type="dxa"/>
            <w:vMerge w:val="restart"/>
            <w:tcBorders>
              <w:top w:val="single" w:sz="4" w:space="0" w:color="auto"/>
              <w:left w:val="single" w:sz="4" w:space="0" w:color="auto"/>
              <w:right w:val="single" w:sz="4" w:space="0" w:color="auto"/>
            </w:tcBorders>
          </w:tcPr>
          <w:p w:rsidR="0011418C" w:rsidRPr="00B926C6" w:rsidRDefault="0011418C" w:rsidP="00B926C6">
            <w:pPr>
              <w:pStyle w:val="ConsPlusCell"/>
              <w:rPr>
                <w:rFonts w:ascii="Times New Roman" w:hAnsi="Times New Roman" w:cs="Times New Roman"/>
                <w:sz w:val="24"/>
                <w:szCs w:val="24"/>
              </w:rPr>
            </w:pPr>
            <w:r w:rsidRPr="00B926C6">
              <w:rPr>
                <w:rFonts w:ascii="Times New Roman" w:hAnsi="Times New Roman" w:cs="Times New Roman"/>
                <w:sz w:val="24"/>
                <w:szCs w:val="24"/>
              </w:rPr>
              <w:t xml:space="preserve">Основное мероприятие 1.1  «Мероприятия по замене   ламп накаливания и других неэффективных элементов  </w:t>
            </w:r>
            <w:proofErr w:type="gramStart"/>
            <w:r w:rsidRPr="00B926C6">
              <w:rPr>
                <w:rFonts w:ascii="Times New Roman" w:hAnsi="Times New Roman" w:cs="Times New Roman"/>
                <w:sz w:val="24"/>
                <w:szCs w:val="24"/>
              </w:rPr>
              <w:t>на</w:t>
            </w:r>
            <w:proofErr w:type="gramEnd"/>
            <w:r w:rsidRPr="00B926C6">
              <w:rPr>
                <w:rFonts w:ascii="Times New Roman" w:hAnsi="Times New Roman" w:cs="Times New Roman"/>
                <w:sz w:val="24"/>
                <w:szCs w:val="24"/>
              </w:rPr>
              <w:t xml:space="preserve"> энергосберегающие»</w:t>
            </w:r>
          </w:p>
        </w:tc>
        <w:tc>
          <w:tcPr>
            <w:tcW w:w="5809" w:type="dxa"/>
            <w:tcBorders>
              <w:left w:val="single" w:sz="4" w:space="0" w:color="auto"/>
              <w:bottom w:val="single" w:sz="4" w:space="0" w:color="auto"/>
              <w:right w:val="single" w:sz="4" w:space="0" w:color="auto"/>
            </w:tcBorders>
          </w:tcPr>
          <w:p w:rsidR="0011418C" w:rsidRPr="0093771B" w:rsidRDefault="0011418C" w:rsidP="00A576FF">
            <w:pPr>
              <w:rPr>
                <w:color w:val="000000"/>
                <w:sz w:val="24"/>
                <w:szCs w:val="24"/>
              </w:rPr>
            </w:pPr>
            <w:r w:rsidRPr="0093771B">
              <w:rPr>
                <w:color w:val="000000"/>
                <w:sz w:val="24"/>
                <w:szCs w:val="24"/>
              </w:rPr>
              <w:t>Всего</w:t>
            </w:r>
          </w:p>
        </w:tc>
        <w:tc>
          <w:tcPr>
            <w:tcW w:w="1843" w:type="dxa"/>
            <w:tcBorders>
              <w:left w:val="single" w:sz="4" w:space="0" w:color="auto"/>
              <w:bottom w:val="single" w:sz="4" w:space="0" w:color="auto"/>
              <w:right w:val="single" w:sz="4" w:space="0" w:color="auto"/>
            </w:tcBorders>
          </w:tcPr>
          <w:p w:rsidR="0011418C" w:rsidRPr="0093771B" w:rsidRDefault="0011418C" w:rsidP="007717DB">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1845" w:type="dxa"/>
            <w:tcBorders>
              <w:left w:val="single" w:sz="4" w:space="0" w:color="auto"/>
              <w:bottom w:val="single" w:sz="4" w:space="0" w:color="auto"/>
              <w:right w:val="single" w:sz="4" w:space="0" w:color="auto"/>
            </w:tcBorders>
          </w:tcPr>
          <w:p w:rsidR="0011418C" w:rsidRPr="0093771B" w:rsidRDefault="0011418C" w:rsidP="007717DB">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1843" w:type="dxa"/>
            <w:tcBorders>
              <w:left w:val="single" w:sz="4" w:space="0" w:color="auto"/>
              <w:bottom w:val="single" w:sz="4" w:space="0" w:color="auto"/>
              <w:right w:val="single" w:sz="4" w:space="0" w:color="auto"/>
            </w:tcBorders>
          </w:tcPr>
          <w:p w:rsidR="0011418C" w:rsidRPr="0093771B" w:rsidRDefault="0011418C" w:rsidP="007717DB">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r>
      <w:tr w:rsidR="0011418C" w:rsidRPr="0093771B" w:rsidTr="00C242BE">
        <w:trPr>
          <w:trHeight w:val="299"/>
          <w:tblCellSpacing w:w="5" w:type="nil"/>
        </w:trPr>
        <w:tc>
          <w:tcPr>
            <w:tcW w:w="4111" w:type="dxa"/>
            <w:vMerge/>
            <w:tcBorders>
              <w:left w:val="single" w:sz="4" w:space="0" w:color="auto"/>
              <w:right w:val="single" w:sz="4" w:space="0" w:color="auto"/>
            </w:tcBorders>
          </w:tcPr>
          <w:p w:rsidR="0011418C" w:rsidRPr="0093771B" w:rsidRDefault="0011418C" w:rsidP="00A576FF">
            <w:pPr>
              <w:pStyle w:val="ConsPlusCell"/>
              <w:rPr>
                <w:rFonts w:ascii="Times New Roman" w:hAnsi="Times New Roman" w:cs="Times New Roman"/>
                <w:sz w:val="24"/>
                <w:szCs w:val="24"/>
              </w:rPr>
            </w:pPr>
          </w:p>
        </w:tc>
        <w:tc>
          <w:tcPr>
            <w:tcW w:w="5809" w:type="dxa"/>
            <w:tcBorders>
              <w:top w:val="single" w:sz="4" w:space="0" w:color="auto"/>
              <w:left w:val="single" w:sz="4" w:space="0" w:color="auto"/>
              <w:bottom w:val="single" w:sz="4" w:space="0" w:color="auto"/>
              <w:right w:val="single" w:sz="4" w:space="0" w:color="auto"/>
            </w:tcBorders>
          </w:tcPr>
          <w:p w:rsidR="0011418C" w:rsidRPr="0093771B" w:rsidRDefault="0011418C" w:rsidP="00A576FF">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Borders>
              <w:top w:val="single" w:sz="4" w:space="0" w:color="auto"/>
              <w:left w:val="single" w:sz="4" w:space="0" w:color="auto"/>
              <w:bottom w:val="single" w:sz="4" w:space="0" w:color="auto"/>
              <w:right w:val="single" w:sz="4" w:space="0" w:color="auto"/>
            </w:tcBorders>
          </w:tcPr>
          <w:p w:rsidR="0011418C" w:rsidRPr="0093771B" w:rsidRDefault="0011418C" w:rsidP="007717DB">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1845" w:type="dxa"/>
            <w:tcBorders>
              <w:top w:val="single" w:sz="4" w:space="0" w:color="auto"/>
              <w:left w:val="single" w:sz="4" w:space="0" w:color="auto"/>
              <w:bottom w:val="single" w:sz="4" w:space="0" w:color="auto"/>
              <w:right w:val="single" w:sz="4" w:space="0" w:color="auto"/>
            </w:tcBorders>
          </w:tcPr>
          <w:p w:rsidR="0011418C" w:rsidRPr="0093771B" w:rsidRDefault="0011418C" w:rsidP="007717DB">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c>
          <w:tcPr>
            <w:tcW w:w="1843" w:type="dxa"/>
            <w:tcBorders>
              <w:top w:val="single" w:sz="4" w:space="0" w:color="auto"/>
              <w:left w:val="single" w:sz="4" w:space="0" w:color="auto"/>
              <w:bottom w:val="single" w:sz="4" w:space="0" w:color="auto"/>
              <w:right w:val="single" w:sz="4" w:space="0" w:color="auto"/>
            </w:tcBorders>
          </w:tcPr>
          <w:p w:rsidR="0011418C" w:rsidRPr="0093771B" w:rsidRDefault="0011418C" w:rsidP="007717DB">
            <w:pPr>
              <w:pStyle w:val="ConsPlusCell"/>
              <w:jc w:val="center"/>
              <w:rPr>
                <w:rFonts w:ascii="Times New Roman" w:hAnsi="Times New Roman" w:cs="Times New Roman"/>
                <w:sz w:val="24"/>
                <w:szCs w:val="24"/>
              </w:rPr>
            </w:pPr>
            <w:r>
              <w:rPr>
                <w:rFonts w:ascii="Times New Roman" w:hAnsi="Times New Roman" w:cs="Times New Roman"/>
                <w:sz w:val="24"/>
                <w:szCs w:val="24"/>
              </w:rPr>
              <w:t>4,0</w:t>
            </w:r>
          </w:p>
        </w:tc>
      </w:tr>
      <w:tr w:rsidR="0011418C" w:rsidRPr="0093771B" w:rsidTr="00C242BE">
        <w:trPr>
          <w:trHeight w:val="374"/>
          <w:tblCellSpacing w:w="5" w:type="nil"/>
        </w:trPr>
        <w:tc>
          <w:tcPr>
            <w:tcW w:w="4111" w:type="dxa"/>
            <w:vMerge/>
            <w:tcBorders>
              <w:left w:val="single" w:sz="4" w:space="0" w:color="auto"/>
              <w:right w:val="single" w:sz="4" w:space="0" w:color="auto"/>
            </w:tcBorders>
          </w:tcPr>
          <w:p w:rsidR="0011418C" w:rsidRPr="0093771B" w:rsidRDefault="0011418C" w:rsidP="00A576FF">
            <w:pPr>
              <w:pStyle w:val="ConsPlusCell"/>
              <w:rPr>
                <w:rFonts w:ascii="Times New Roman" w:hAnsi="Times New Roman" w:cs="Times New Roman"/>
                <w:sz w:val="24"/>
                <w:szCs w:val="24"/>
              </w:rPr>
            </w:pPr>
          </w:p>
        </w:tc>
        <w:tc>
          <w:tcPr>
            <w:tcW w:w="5809" w:type="dxa"/>
            <w:tcBorders>
              <w:top w:val="single" w:sz="4" w:space="0" w:color="auto"/>
              <w:left w:val="single" w:sz="4" w:space="0" w:color="auto"/>
              <w:bottom w:val="single" w:sz="4" w:space="0" w:color="auto"/>
              <w:right w:val="single" w:sz="4" w:space="0" w:color="auto"/>
            </w:tcBorders>
          </w:tcPr>
          <w:p w:rsidR="0011418C" w:rsidRPr="0093771B" w:rsidRDefault="0011418C" w:rsidP="00A576FF">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Borders>
              <w:top w:val="single" w:sz="4" w:space="0" w:color="auto"/>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top w:val="single" w:sz="4" w:space="0" w:color="auto"/>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1418C" w:rsidRPr="0093771B" w:rsidTr="00C242BE">
        <w:trPr>
          <w:trHeight w:val="243"/>
          <w:tblCellSpacing w:w="5" w:type="nil"/>
        </w:trPr>
        <w:tc>
          <w:tcPr>
            <w:tcW w:w="4111" w:type="dxa"/>
            <w:vMerge/>
            <w:tcBorders>
              <w:left w:val="single" w:sz="4" w:space="0" w:color="auto"/>
              <w:right w:val="single" w:sz="4" w:space="0" w:color="auto"/>
            </w:tcBorders>
          </w:tcPr>
          <w:p w:rsidR="0011418C" w:rsidRPr="0093771B" w:rsidRDefault="0011418C" w:rsidP="00A576FF">
            <w:pPr>
              <w:pStyle w:val="ConsPlusCell"/>
              <w:rPr>
                <w:rFonts w:ascii="Times New Roman" w:hAnsi="Times New Roman" w:cs="Times New Roman"/>
                <w:sz w:val="24"/>
                <w:szCs w:val="24"/>
              </w:rPr>
            </w:pPr>
          </w:p>
        </w:tc>
        <w:tc>
          <w:tcPr>
            <w:tcW w:w="5809" w:type="dxa"/>
            <w:tcBorders>
              <w:top w:val="single" w:sz="4" w:space="0" w:color="auto"/>
              <w:left w:val="single" w:sz="4" w:space="0" w:color="auto"/>
              <w:bottom w:val="single" w:sz="4" w:space="0" w:color="auto"/>
              <w:right w:val="single" w:sz="4" w:space="0" w:color="auto"/>
            </w:tcBorders>
          </w:tcPr>
          <w:p w:rsidR="0011418C" w:rsidRPr="0093771B" w:rsidRDefault="0011418C" w:rsidP="00A576FF">
            <w:pPr>
              <w:rPr>
                <w:bCs/>
                <w:i/>
                <w:iCs/>
                <w:color w:val="000000"/>
                <w:sz w:val="24"/>
                <w:szCs w:val="24"/>
              </w:rPr>
            </w:pPr>
            <w:r w:rsidRPr="0093771B">
              <w:rPr>
                <w:bCs/>
                <w:i/>
                <w:iCs/>
                <w:color w:val="000000"/>
                <w:sz w:val="24"/>
                <w:szCs w:val="24"/>
              </w:rPr>
              <w:t>в том числе за счет средств:</w:t>
            </w:r>
          </w:p>
        </w:tc>
        <w:tc>
          <w:tcPr>
            <w:tcW w:w="1843" w:type="dxa"/>
            <w:tcBorders>
              <w:top w:val="single" w:sz="4" w:space="0" w:color="auto"/>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p>
        </w:tc>
        <w:tc>
          <w:tcPr>
            <w:tcW w:w="1845" w:type="dxa"/>
            <w:tcBorders>
              <w:top w:val="single" w:sz="4" w:space="0" w:color="auto"/>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p>
        </w:tc>
      </w:tr>
      <w:tr w:rsidR="0011418C" w:rsidRPr="0093771B" w:rsidTr="00C242BE">
        <w:trPr>
          <w:trHeight w:val="243"/>
          <w:tblCellSpacing w:w="5" w:type="nil"/>
        </w:trPr>
        <w:tc>
          <w:tcPr>
            <w:tcW w:w="4111" w:type="dxa"/>
            <w:vMerge/>
            <w:tcBorders>
              <w:left w:val="single" w:sz="4" w:space="0" w:color="auto"/>
              <w:right w:val="single" w:sz="4" w:space="0" w:color="auto"/>
            </w:tcBorders>
          </w:tcPr>
          <w:p w:rsidR="0011418C" w:rsidRPr="0093771B" w:rsidRDefault="0011418C" w:rsidP="00A576FF">
            <w:pPr>
              <w:pStyle w:val="ConsPlusCell"/>
              <w:rPr>
                <w:rFonts w:ascii="Times New Roman" w:hAnsi="Times New Roman" w:cs="Times New Roman"/>
                <w:sz w:val="24"/>
                <w:szCs w:val="24"/>
              </w:rPr>
            </w:pPr>
          </w:p>
        </w:tc>
        <w:tc>
          <w:tcPr>
            <w:tcW w:w="5809" w:type="dxa"/>
            <w:tcBorders>
              <w:top w:val="single" w:sz="4" w:space="0" w:color="auto"/>
              <w:left w:val="single" w:sz="4" w:space="0" w:color="auto"/>
              <w:bottom w:val="single" w:sz="4" w:space="0" w:color="auto"/>
              <w:right w:val="single" w:sz="4" w:space="0" w:color="auto"/>
            </w:tcBorders>
          </w:tcPr>
          <w:p w:rsidR="0011418C" w:rsidRPr="0093771B" w:rsidRDefault="0011418C" w:rsidP="00A576FF">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Borders>
              <w:top w:val="single" w:sz="4" w:space="0" w:color="auto"/>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top w:val="single" w:sz="4" w:space="0" w:color="auto"/>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1418C" w:rsidRPr="0093771B" w:rsidTr="00C242BE">
        <w:trPr>
          <w:trHeight w:val="112"/>
          <w:tblCellSpacing w:w="5" w:type="nil"/>
        </w:trPr>
        <w:tc>
          <w:tcPr>
            <w:tcW w:w="4111" w:type="dxa"/>
            <w:vMerge/>
            <w:tcBorders>
              <w:left w:val="single" w:sz="4" w:space="0" w:color="auto"/>
              <w:right w:val="single" w:sz="4" w:space="0" w:color="auto"/>
            </w:tcBorders>
          </w:tcPr>
          <w:p w:rsidR="0011418C" w:rsidRPr="0093771B" w:rsidRDefault="0011418C" w:rsidP="00A576FF">
            <w:pPr>
              <w:pStyle w:val="ConsPlusCell"/>
              <w:rPr>
                <w:rFonts w:ascii="Times New Roman" w:hAnsi="Times New Roman" w:cs="Times New Roman"/>
                <w:sz w:val="24"/>
                <w:szCs w:val="24"/>
              </w:rPr>
            </w:pPr>
          </w:p>
        </w:tc>
        <w:tc>
          <w:tcPr>
            <w:tcW w:w="5809" w:type="dxa"/>
            <w:tcBorders>
              <w:top w:val="single" w:sz="4" w:space="0" w:color="auto"/>
              <w:left w:val="single" w:sz="4" w:space="0" w:color="auto"/>
              <w:bottom w:val="single" w:sz="4" w:space="0" w:color="auto"/>
              <w:right w:val="single" w:sz="4" w:space="0" w:color="auto"/>
            </w:tcBorders>
          </w:tcPr>
          <w:p w:rsidR="0011418C" w:rsidRPr="0093771B" w:rsidRDefault="0011418C" w:rsidP="00A576FF">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Borders>
              <w:top w:val="single" w:sz="4" w:space="0" w:color="auto"/>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top w:val="single" w:sz="4" w:space="0" w:color="auto"/>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1418C" w:rsidRPr="0093771B" w:rsidTr="00C242BE">
        <w:trPr>
          <w:trHeight w:val="145"/>
          <w:tblCellSpacing w:w="5" w:type="nil"/>
        </w:trPr>
        <w:tc>
          <w:tcPr>
            <w:tcW w:w="4111" w:type="dxa"/>
            <w:vMerge/>
            <w:tcBorders>
              <w:left w:val="single" w:sz="4" w:space="0" w:color="auto"/>
              <w:bottom w:val="single" w:sz="4" w:space="0" w:color="auto"/>
              <w:right w:val="single" w:sz="4" w:space="0" w:color="auto"/>
            </w:tcBorders>
          </w:tcPr>
          <w:p w:rsidR="0011418C" w:rsidRPr="0093771B" w:rsidRDefault="0011418C" w:rsidP="00A576FF">
            <w:pPr>
              <w:pStyle w:val="ConsPlusCell"/>
              <w:rPr>
                <w:rFonts w:ascii="Times New Roman" w:hAnsi="Times New Roman" w:cs="Times New Roman"/>
                <w:sz w:val="24"/>
                <w:szCs w:val="24"/>
              </w:rPr>
            </w:pPr>
          </w:p>
        </w:tc>
        <w:tc>
          <w:tcPr>
            <w:tcW w:w="5809" w:type="dxa"/>
            <w:tcBorders>
              <w:top w:val="single" w:sz="4" w:space="0" w:color="auto"/>
              <w:left w:val="single" w:sz="4" w:space="0" w:color="auto"/>
              <w:bottom w:val="single" w:sz="4" w:space="0" w:color="auto"/>
              <w:right w:val="single" w:sz="4" w:space="0" w:color="auto"/>
            </w:tcBorders>
          </w:tcPr>
          <w:p w:rsidR="0011418C" w:rsidRPr="0093771B" w:rsidRDefault="0011418C" w:rsidP="00A576FF">
            <w:pPr>
              <w:rPr>
                <w:color w:val="000000"/>
                <w:sz w:val="24"/>
                <w:szCs w:val="24"/>
              </w:rPr>
            </w:pPr>
            <w:r w:rsidRPr="0093771B">
              <w:rPr>
                <w:color w:val="000000"/>
                <w:sz w:val="24"/>
                <w:szCs w:val="24"/>
              </w:rPr>
              <w:t>внебюджетные источники</w:t>
            </w:r>
          </w:p>
        </w:tc>
        <w:tc>
          <w:tcPr>
            <w:tcW w:w="1843" w:type="dxa"/>
            <w:tcBorders>
              <w:top w:val="single" w:sz="4" w:space="0" w:color="auto"/>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Borders>
              <w:top w:val="single" w:sz="4" w:space="0" w:color="auto"/>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1418C" w:rsidTr="00C242B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3"/>
        </w:trPr>
        <w:tc>
          <w:tcPr>
            <w:tcW w:w="4111" w:type="dxa"/>
            <w:vMerge w:val="restart"/>
          </w:tcPr>
          <w:p w:rsidR="0011418C" w:rsidRDefault="0011418C" w:rsidP="007717DB">
            <w:pPr>
              <w:rPr>
                <w:sz w:val="24"/>
                <w:szCs w:val="24"/>
              </w:rPr>
            </w:pPr>
            <w:r w:rsidRPr="00295A80">
              <w:rPr>
                <w:sz w:val="24"/>
                <w:szCs w:val="24"/>
              </w:rPr>
              <w:t xml:space="preserve">Основное мероприятие </w:t>
            </w:r>
            <w:r>
              <w:rPr>
                <w:sz w:val="24"/>
                <w:szCs w:val="24"/>
              </w:rPr>
              <w:t>1</w:t>
            </w:r>
            <w:r w:rsidRPr="00295A80">
              <w:rPr>
                <w:sz w:val="24"/>
                <w:szCs w:val="24"/>
              </w:rPr>
              <w:t>.</w:t>
            </w:r>
            <w:r>
              <w:rPr>
                <w:sz w:val="24"/>
                <w:szCs w:val="24"/>
              </w:rPr>
              <w:t>2</w:t>
            </w:r>
            <w:r w:rsidRPr="00295A80">
              <w:rPr>
                <w:sz w:val="24"/>
                <w:szCs w:val="24"/>
              </w:rPr>
              <w:t xml:space="preserve"> «</w:t>
            </w:r>
            <w:r w:rsidRPr="001358EA">
              <w:rPr>
                <w:sz w:val="24"/>
                <w:szCs w:val="24"/>
              </w:rPr>
              <w:t>Выполнение комплекса мер по энергосбережению</w:t>
            </w:r>
            <w:r w:rsidRPr="00295A80">
              <w:rPr>
                <w:sz w:val="24"/>
                <w:szCs w:val="24"/>
              </w:rPr>
              <w:t>»</w:t>
            </w:r>
          </w:p>
        </w:tc>
        <w:tc>
          <w:tcPr>
            <w:tcW w:w="5809" w:type="dxa"/>
          </w:tcPr>
          <w:p w:rsidR="0011418C" w:rsidRPr="0093771B" w:rsidRDefault="0011418C" w:rsidP="00A576FF">
            <w:pPr>
              <w:rPr>
                <w:color w:val="000000"/>
                <w:sz w:val="24"/>
                <w:szCs w:val="24"/>
              </w:rPr>
            </w:pPr>
            <w:r w:rsidRPr="0093771B">
              <w:rPr>
                <w:color w:val="000000"/>
                <w:sz w:val="24"/>
                <w:szCs w:val="24"/>
              </w:rPr>
              <w:t>Всего</w:t>
            </w:r>
          </w:p>
        </w:tc>
        <w:tc>
          <w:tcPr>
            <w:tcW w:w="1843" w:type="dxa"/>
          </w:tcPr>
          <w:p w:rsidR="0011418C" w:rsidRPr="0093771B" w:rsidRDefault="00426E91" w:rsidP="00F97567">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11418C">
              <w:rPr>
                <w:rFonts w:ascii="Times New Roman" w:hAnsi="Times New Roman" w:cs="Times New Roman"/>
                <w:sz w:val="24"/>
                <w:szCs w:val="24"/>
              </w:rPr>
              <w:t>,0</w:t>
            </w:r>
          </w:p>
        </w:tc>
        <w:tc>
          <w:tcPr>
            <w:tcW w:w="1845" w:type="dxa"/>
          </w:tcPr>
          <w:p w:rsidR="0011418C" w:rsidRPr="0093771B" w:rsidRDefault="00426E91" w:rsidP="00F97567">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11418C">
              <w:rPr>
                <w:rFonts w:ascii="Times New Roman" w:hAnsi="Times New Roman" w:cs="Times New Roman"/>
                <w:sz w:val="24"/>
                <w:szCs w:val="24"/>
              </w:rPr>
              <w:t>,0</w:t>
            </w:r>
          </w:p>
        </w:tc>
        <w:tc>
          <w:tcPr>
            <w:tcW w:w="1843" w:type="dxa"/>
          </w:tcPr>
          <w:p w:rsidR="0011418C" w:rsidRPr="0093771B" w:rsidRDefault="00426E91" w:rsidP="00F97567">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11418C">
              <w:rPr>
                <w:rFonts w:ascii="Times New Roman" w:hAnsi="Times New Roman" w:cs="Times New Roman"/>
                <w:sz w:val="24"/>
                <w:szCs w:val="24"/>
              </w:rPr>
              <w:t>,0</w:t>
            </w:r>
          </w:p>
        </w:tc>
      </w:tr>
      <w:tr w:rsidR="0011418C" w:rsidTr="00C242B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9"/>
        </w:trPr>
        <w:tc>
          <w:tcPr>
            <w:tcW w:w="4111" w:type="dxa"/>
            <w:vMerge/>
          </w:tcPr>
          <w:p w:rsidR="0011418C" w:rsidRDefault="0011418C" w:rsidP="00A576FF">
            <w:pPr>
              <w:jc w:val="right"/>
              <w:rPr>
                <w:sz w:val="24"/>
                <w:szCs w:val="24"/>
              </w:rPr>
            </w:pPr>
          </w:p>
        </w:tc>
        <w:tc>
          <w:tcPr>
            <w:tcW w:w="5809" w:type="dxa"/>
          </w:tcPr>
          <w:p w:rsidR="0011418C" w:rsidRPr="0093771B" w:rsidRDefault="0011418C" w:rsidP="00A576FF">
            <w:pPr>
              <w:rPr>
                <w:color w:val="000000"/>
                <w:sz w:val="24"/>
                <w:szCs w:val="24"/>
              </w:rPr>
            </w:pPr>
            <w:r>
              <w:rPr>
                <w:color w:val="000000"/>
                <w:sz w:val="24"/>
                <w:szCs w:val="24"/>
              </w:rPr>
              <w:t>ме</w:t>
            </w:r>
            <w:r w:rsidRPr="0093771B">
              <w:rPr>
                <w:color w:val="000000"/>
                <w:sz w:val="24"/>
                <w:szCs w:val="24"/>
              </w:rPr>
              <w:t>стн</w:t>
            </w:r>
            <w:r>
              <w:rPr>
                <w:color w:val="000000"/>
                <w:sz w:val="24"/>
                <w:szCs w:val="24"/>
              </w:rPr>
              <w:t>ы</w:t>
            </w:r>
            <w:r w:rsidRPr="0093771B">
              <w:rPr>
                <w:color w:val="000000"/>
                <w:sz w:val="24"/>
                <w:szCs w:val="24"/>
              </w:rPr>
              <w:t>й бюджет</w:t>
            </w:r>
          </w:p>
        </w:tc>
        <w:tc>
          <w:tcPr>
            <w:tcW w:w="1843" w:type="dxa"/>
          </w:tcPr>
          <w:p w:rsidR="0011418C" w:rsidRPr="0093771B" w:rsidRDefault="00426E91" w:rsidP="00F97567">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11418C">
              <w:rPr>
                <w:rFonts w:ascii="Times New Roman" w:hAnsi="Times New Roman" w:cs="Times New Roman"/>
                <w:sz w:val="24"/>
                <w:szCs w:val="24"/>
              </w:rPr>
              <w:t>,0</w:t>
            </w:r>
          </w:p>
        </w:tc>
        <w:tc>
          <w:tcPr>
            <w:tcW w:w="1845" w:type="dxa"/>
          </w:tcPr>
          <w:p w:rsidR="0011418C" w:rsidRPr="0093771B" w:rsidRDefault="00426E91" w:rsidP="00F97567">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11418C">
              <w:rPr>
                <w:rFonts w:ascii="Times New Roman" w:hAnsi="Times New Roman" w:cs="Times New Roman"/>
                <w:sz w:val="24"/>
                <w:szCs w:val="24"/>
              </w:rPr>
              <w:t>,0</w:t>
            </w:r>
          </w:p>
        </w:tc>
        <w:tc>
          <w:tcPr>
            <w:tcW w:w="1843" w:type="dxa"/>
          </w:tcPr>
          <w:p w:rsidR="0011418C" w:rsidRPr="0093771B" w:rsidRDefault="00426E91" w:rsidP="00F97567">
            <w:pPr>
              <w:pStyle w:val="ConsPlusCell"/>
              <w:jc w:val="center"/>
              <w:rPr>
                <w:rFonts w:ascii="Times New Roman" w:hAnsi="Times New Roman" w:cs="Times New Roman"/>
                <w:sz w:val="24"/>
                <w:szCs w:val="24"/>
              </w:rPr>
            </w:pPr>
            <w:r>
              <w:rPr>
                <w:rFonts w:ascii="Times New Roman" w:hAnsi="Times New Roman" w:cs="Times New Roman"/>
                <w:sz w:val="24"/>
                <w:szCs w:val="24"/>
              </w:rPr>
              <w:t>0</w:t>
            </w:r>
            <w:r w:rsidR="0011418C">
              <w:rPr>
                <w:rFonts w:ascii="Times New Roman" w:hAnsi="Times New Roman" w:cs="Times New Roman"/>
                <w:sz w:val="24"/>
                <w:szCs w:val="24"/>
              </w:rPr>
              <w:t>,0</w:t>
            </w:r>
          </w:p>
        </w:tc>
      </w:tr>
      <w:tr w:rsidR="0011418C" w:rsidTr="00C242B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1"/>
        </w:trPr>
        <w:tc>
          <w:tcPr>
            <w:tcW w:w="4111" w:type="dxa"/>
            <w:vMerge/>
          </w:tcPr>
          <w:p w:rsidR="0011418C" w:rsidRDefault="0011418C" w:rsidP="00A576FF">
            <w:pPr>
              <w:jc w:val="right"/>
              <w:rPr>
                <w:sz w:val="24"/>
                <w:szCs w:val="24"/>
              </w:rPr>
            </w:pPr>
          </w:p>
        </w:tc>
        <w:tc>
          <w:tcPr>
            <w:tcW w:w="5809" w:type="dxa"/>
          </w:tcPr>
          <w:p w:rsidR="0011418C" w:rsidRPr="0093771B" w:rsidRDefault="0011418C" w:rsidP="00A576FF">
            <w:pPr>
              <w:rPr>
                <w:bCs/>
                <w:color w:val="000000"/>
                <w:sz w:val="24"/>
                <w:szCs w:val="24"/>
              </w:rPr>
            </w:pPr>
            <w:r w:rsidRPr="0093771B">
              <w:rPr>
                <w:bCs/>
                <w:color w:val="000000"/>
                <w:sz w:val="24"/>
                <w:szCs w:val="24"/>
              </w:rPr>
              <w:t xml:space="preserve">безвозмездные поступления в </w:t>
            </w:r>
            <w:r>
              <w:rPr>
                <w:bCs/>
                <w:color w:val="000000"/>
                <w:sz w:val="24"/>
                <w:szCs w:val="24"/>
              </w:rPr>
              <w:t>ме</w:t>
            </w:r>
            <w:r w:rsidRPr="0093771B">
              <w:rPr>
                <w:bCs/>
                <w:color w:val="000000"/>
                <w:sz w:val="24"/>
                <w:szCs w:val="24"/>
              </w:rPr>
              <w:t>стн</w:t>
            </w:r>
            <w:r>
              <w:rPr>
                <w:bCs/>
                <w:color w:val="000000"/>
                <w:sz w:val="24"/>
                <w:szCs w:val="24"/>
              </w:rPr>
              <w:t>ы</w:t>
            </w:r>
            <w:r w:rsidRPr="0093771B">
              <w:rPr>
                <w:bCs/>
                <w:color w:val="000000"/>
                <w:sz w:val="24"/>
                <w:szCs w:val="24"/>
              </w:rPr>
              <w:t>й бюджет, &lt;2&gt;</w:t>
            </w:r>
          </w:p>
        </w:tc>
        <w:tc>
          <w:tcPr>
            <w:tcW w:w="1843" w:type="dxa"/>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1418C" w:rsidTr="00C242B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81"/>
        </w:trPr>
        <w:tc>
          <w:tcPr>
            <w:tcW w:w="4111" w:type="dxa"/>
            <w:vMerge/>
          </w:tcPr>
          <w:p w:rsidR="0011418C" w:rsidRDefault="0011418C" w:rsidP="00A576FF">
            <w:pPr>
              <w:jc w:val="right"/>
              <w:rPr>
                <w:sz w:val="24"/>
                <w:szCs w:val="24"/>
              </w:rPr>
            </w:pPr>
          </w:p>
        </w:tc>
        <w:tc>
          <w:tcPr>
            <w:tcW w:w="5809" w:type="dxa"/>
          </w:tcPr>
          <w:p w:rsidR="0011418C" w:rsidRPr="0093771B" w:rsidRDefault="0011418C" w:rsidP="00A576FF">
            <w:pPr>
              <w:rPr>
                <w:bCs/>
                <w:i/>
                <w:iCs/>
                <w:color w:val="000000"/>
                <w:sz w:val="24"/>
                <w:szCs w:val="24"/>
              </w:rPr>
            </w:pPr>
            <w:r w:rsidRPr="0093771B">
              <w:rPr>
                <w:bCs/>
                <w:i/>
                <w:iCs/>
                <w:color w:val="000000"/>
                <w:sz w:val="24"/>
                <w:szCs w:val="24"/>
              </w:rPr>
              <w:t>в том числе за счет средств:</w:t>
            </w:r>
          </w:p>
        </w:tc>
        <w:tc>
          <w:tcPr>
            <w:tcW w:w="1843" w:type="dxa"/>
          </w:tcPr>
          <w:p w:rsidR="0011418C" w:rsidRPr="0093771B" w:rsidRDefault="0011418C" w:rsidP="00A576FF">
            <w:pPr>
              <w:pStyle w:val="ConsPlusCell"/>
              <w:jc w:val="center"/>
              <w:rPr>
                <w:rFonts w:ascii="Times New Roman" w:hAnsi="Times New Roman" w:cs="Times New Roman"/>
                <w:sz w:val="24"/>
                <w:szCs w:val="24"/>
              </w:rPr>
            </w:pPr>
          </w:p>
        </w:tc>
        <w:tc>
          <w:tcPr>
            <w:tcW w:w="1845" w:type="dxa"/>
          </w:tcPr>
          <w:p w:rsidR="0011418C" w:rsidRPr="0093771B" w:rsidRDefault="0011418C" w:rsidP="00A576FF">
            <w:pPr>
              <w:pStyle w:val="ConsPlusCell"/>
              <w:jc w:val="center"/>
              <w:rPr>
                <w:rFonts w:ascii="Times New Roman" w:hAnsi="Times New Roman" w:cs="Times New Roman"/>
                <w:sz w:val="24"/>
                <w:szCs w:val="24"/>
              </w:rPr>
            </w:pPr>
          </w:p>
        </w:tc>
        <w:tc>
          <w:tcPr>
            <w:tcW w:w="1843" w:type="dxa"/>
          </w:tcPr>
          <w:p w:rsidR="0011418C" w:rsidRPr="0093771B" w:rsidRDefault="0011418C" w:rsidP="00A576FF">
            <w:pPr>
              <w:pStyle w:val="ConsPlusCell"/>
              <w:jc w:val="center"/>
              <w:rPr>
                <w:rFonts w:ascii="Times New Roman" w:hAnsi="Times New Roman" w:cs="Times New Roman"/>
                <w:sz w:val="24"/>
                <w:szCs w:val="24"/>
              </w:rPr>
            </w:pPr>
          </w:p>
        </w:tc>
      </w:tr>
      <w:tr w:rsidR="0011418C" w:rsidTr="00C242B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2"/>
        </w:trPr>
        <w:tc>
          <w:tcPr>
            <w:tcW w:w="4111" w:type="dxa"/>
            <w:vMerge/>
          </w:tcPr>
          <w:p w:rsidR="0011418C" w:rsidRDefault="0011418C" w:rsidP="00A576FF">
            <w:pPr>
              <w:jc w:val="right"/>
              <w:rPr>
                <w:sz w:val="24"/>
                <w:szCs w:val="24"/>
              </w:rPr>
            </w:pPr>
          </w:p>
        </w:tc>
        <w:tc>
          <w:tcPr>
            <w:tcW w:w="5809" w:type="dxa"/>
          </w:tcPr>
          <w:p w:rsidR="0011418C" w:rsidRPr="0093771B" w:rsidRDefault="0011418C" w:rsidP="00A576FF">
            <w:pPr>
              <w:rPr>
                <w:color w:val="000000"/>
                <w:sz w:val="24"/>
                <w:szCs w:val="24"/>
              </w:rPr>
            </w:pPr>
            <w:r w:rsidRPr="0093771B">
              <w:rPr>
                <w:color w:val="000000"/>
                <w:sz w:val="24"/>
                <w:szCs w:val="24"/>
              </w:rPr>
              <w:t xml:space="preserve"> - </w:t>
            </w:r>
            <w:r>
              <w:rPr>
                <w:color w:val="000000"/>
                <w:sz w:val="24"/>
                <w:szCs w:val="24"/>
              </w:rPr>
              <w:t>област</w:t>
            </w:r>
            <w:r w:rsidRPr="0093771B">
              <w:rPr>
                <w:color w:val="000000"/>
                <w:sz w:val="24"/>
                <w:szCs w:val="24"/>
              </w:rPr>
              <w:t>ного бюджета</w:t>
            </w:r>
          </w:p>
        </w:tc>
        <w:tc>
          <w:tcPr>
            <w:tcW w:w="1843" w:type="dxa"/>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1418C" w:rsidTr="00C242B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99"/>
        </w:trPr>
        <w:tc>
          <w:tcPr>
            <w:tcW w:w="4111" w:type="dxa"/>
            <w:vMerge/>
          </w:tcPr>
          <w:p w:rsidR="0011418C" w:rsidRDefault="0011418C" w:rsidP="00A576FF">
            <w:pPr>
              <w:jc w:val="right"/>
              <w:rPr>
                <w:sz w:val="24"/>
                <w:szCs w:val="24"/>
              </w:rPr>
            </w:pPr>
          </w:p>
        </w:tc>
        <w:tc>
          <w:tcPr>
            <w:tcW w:w="5809" w:type="dxa"/>
          </w:tcPr>
          <w:p w:rsidR="0011418C" w:rsidRPr="0093771B" w:rsidRDefault="0011418C" w:rsidP="00A576FF">
            <w:pPr>
              <w:rPr>
                <w:color w:val="000000"/>
                <w:sz w:val="24"/>
                <w:szCs w:val="24"/>
              </w:rPr>
            </w:pPr>
            <w:r>
              <w:rPr>
                <w:color w:val="000000"/>
                <w:sz w:val="24"/>
                <w:szCs w:val="24"/>
              </w:rPr>
              <w:t xml:space="preserve">- </w:t>
            </w:r>
            <w:r w:rsidRPr="0093771B">
              <w:rPr>
                <w:color w:val="000000"/>
                <w:sz w:val="24"/>
                <w:szCs w:val="24"/>
              </w:rPr>
              <w:t xml:space="preserve"> бюджет</w:t>
            </w:r>
            <w:r>
              <w:rPr>
                <w:color w:val="000000"/>
                <w:sz w:val="24"/>
                <w:szCs w:val="24"/>
              </w:rPr>
              <w:t>а района</w:t>
            </w:r>
          </w:p>
        </w:tc>
        <w:tc>
          <w:tcPr>
            <w:tcW w:w="1843" w:type="dxa"/>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r w:rsidR="0011418C" w:rsidTr="00C242BE">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05"/>
        </w:trPr>
        <w:tc>
          <w:tcPr>
            <w:tcW w:w="4111" w:type="dxa"/>
            <w:vMerge/>
          </w:tcPr>
          <w:p w:rsidR="0011418C" w:rsidRDefault="0011418C" w:rsidP="00A576FF">
            <w:pPr>
              <w:jc w:val="right"/>
              <w:rPr>
                <w:sz w:val="24"/>
                <w:szCs w:val="24"/>
              </w:rPr>
            </w:pPr>
          </w:p>
        </w:tc>
        <w:tc>
          <w:tcPr>
            <w:tcW w:w="5809" w:type="dxa"/>
          </w:tcPr>
          <w:p w:rsidR="0011418C" w:rsidRPr="0093771B" w:rsidRDefault="0011418C" w:rsidP="00A576FF">
            <w:pPr>
              <w:rPr>
                <w:color w:val="000000"/>
                <w:sz w:val="24"/>
                <w:szCs w:val="24"/>
              </w:rPr>
            </w:pPr>
            <w:r w:rsidRPr="0093771B">
              <w:rPr>
                <w:color w:val="000000"/>
                <w:sz w:val="24"/>
                <w:szCs w:val="24"/>
              </w:rPr>
              <w:t>внебюджетные источники</w:t>
            </w:r>
          </w:p>
        </w:tc>
        <w:tc>
          <w:tcPr>
            <w:tcW w:w="1843" w:type="dxa"/>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5" w:type="dxa"/>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c>
          <w:tcPr>
            <w:tcW w:w="1843" w:type="dxa"/>
          </w:tcPr>
          <w:p w:rsidR="0011418C" w:rsidRPr="0093771B" w:rsidRDefault="0011418C" w:rsidP="00A576FF">
            <w:pPr>
              <w:pStyle w:val="ConsPlusCell"/>
              <w:jc w:val="center"/>
              <w:rPr>
                <w:rFonts w:ascii="Times New Roman" w:hAnsi="Times New Roman" w:cs="Times New Roman"/>
                <w:sz w:val="24"/>
                <w:szCs w:val="24"/>
              </w:rPr>
            </w:pPr>
            <w:r>
              <w:rPr>
                <w:rFonts w:ascii="Times New Roman" w:hAnsi="Times New Roman" w:cs="Times New Roman"/>
                <w:sz w:val="24"/>
                <w:szCs w:val="24"/>
              </w:rPr>
              <w:t>0,0</w:t>
            </w:r>
          </w:p>
        </w:tc>
      </w:tr>
    </w:tbl>
    <w:p w:rsidR="00C96AD4" w:rsidRDefault="00C96AD4" w:rsidP="00DA75BF">
      <w:pPr>
        <w:jc w:val="right"/>
        <w:rPr>
          <w:sz w:val="22"/>
          <w:szCs w:val="22"/>
        </w:rPr>
      </w:pPr>
    </w:p>
    <w:sectPr w:rsidR="00C96AD4" w:rsidSect="00C242BE">
      <w:pgSz w:w="16840" w:h="11907" w:orient="landscape"/>
      <w:pgMar w:top="1418" w:right="567" w:bottom="567" w:left="567"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C9C" w:rsidRDefault="00821C9C">
      <w:r>
        <w:separator/>
      </w:r>
    </w:p>
  </w:endnote>
  <w:endnote w:type="continuationSeparator" w:id="0">
    <w:p w:rsidR="00821C9C" w:rsidRDefault="00821C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Times New Roman Полужирный">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C9C" w:rsidRDefault="00821C9C">
      <w:r>
        <w:separator/>
      </w:r>
    </w:p>
  </w:footnote>
  <w:footnote w:type="continuationSeparator" w:id="0">
    <w:p w:rsidR="00821C9C" w:rsidRDefault="00821C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422E"/>
    <w:multiLevelType w:val="hybridMultilevel"/>
    <w:tmpl w:val="1EF8659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15305DB"/>
    <w:multiLevelType w:val="hybridMultilevel"/>
    <w:tmpl w:val="A91ABD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4771F2"/>
    <w:multiLevelType w:val="hybridMultilevel"/>
    <w:tmpl w:val="17AC9B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93703B"/>
    <w:multiLevelType w:val="hybridMultilevel"/>
    <w:tmpl w:val="BC06D81C"/>
    <w:lvl w:ilvl="0" w:tplc="2C504D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5D0EED"/>
    <w:multiLevelType w:val="hybridMultilevel"/>
    <w:tmpl w:val="73FCE7F6"/>
    <w:lvl w:ilvl="0" w:tplc="04190001">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EC74BF"/>
    <w:multiLevelType w:val="hybridMultilevel"/>
    <w:tmpl w:val="48CC20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A2B40D2"/>
    <w:multiLevelType w:val="hybridMultilevel"/>
    <w:tmpl w:val="33800A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DC4109"/>
    <w:multiLevelType w:val="hybridMultilevel"/>
    <w:tmpl w:val="8392E822"/>
    <w:lvl w:ilvl="0" w:tplc="79AACE9A">
      <w:start w:val="6"/>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8">
    <w:nsid w:val="10887672"/>
    <w:multiLevelType w:val="hybridMultilevel"/>
    <w:tmpl w:val="6066C32C"/>
    <w:lvl w:ilvl="0" w:tplc="9E72F9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149E2D31"/>
    <w:multiLevelType w:val="hybridMultilevel"/>
    <w:tmpl w:val="BDB435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6EE6139"/>
    <w:multiLevelType w:val="hybridMultilevel"/>
    <w:tmpl w:val="FEE2DD04"/>
    <w:lvl w:ilvl="0" w:tplc="9286C9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9A3B09"/>
    <w:multiLevelType w:val="hybridMultilevel"/>
    <w:tmpl w:val="ED68586A"/>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D4A5797"/>
    <w:multiLevelType w:val="hybridMultilevel"/>
    <w:tmpl w:val="25F0F5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FAE10E3"/>
    <w:multiLevelType w:val="hybridMultilevel"/>
    <w:tmpl w:val="227EA6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5531F73"/>
    <w:multiLevelType w:val="hybridMultilevel"/>
    <w:tmpl w:val="4A1A336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60425E2"/>
    <w:multiLevelType w:val="multilevel"/>
    <w:tmpl w:val="7318C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27605AA6"/>
    <w:multiLevelType w:val="hybridMultilevel"/>
    <w:tmpl w:val="B5FC2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A180E7C"/>
    <w:multiLevelType w:val="hybridMultilevel"/>
    <w:tmpl w:val="A570236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D1E05F5"/>
    <w:multiLevelType w:val="hybridMultilevel"/>
    <w:tmpl w:val="8246305C"/>
    <w:lvl w:ilvl="0" w:tplc="E3E2D1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6451E3"/>
    <w:multiLevelType w:val="hybridMultilevel"/>
    <w:tmpl w:val="5A7C9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3F1687"/>
    <w:multiLevelType w:val="hybridMultilevel"/>
    <w:tmpl w:val="FAE48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2CA3600"/>
    <w:multiLevelType w:val="hybridMultilevel"/>
    <w:tmpl w:val="A184EC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3F504C0"/>
    <w:multiLevelType w:val="hybridMultilevel"/>
    <w:tmpl w:val="F5AEAD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83C204A"/>
    <w:multiLevelType w:val="hybridMultilevel"/>
    <w:tmpl w:val="AD32C94A"/>
    <w:lvl w:ilvl="0" w:tplc="4946708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40DE3D86"/>
    <w:multiLevelType w:val="hybridMultilevel"/>
    <w:tmpl w:val="9FE8EE9C"/>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1AB0F8C"/>
    <w:multiLevelType w:val="hybridMultilevel"/>
    <w:tmpl w:val="248C7D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6486C01"/>
    <w:multiLevelType w:val="hybridMultilevel"/>
    <w:tmpl w:val="4AA05B1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nsid w:val="56FA09D0"/>
    <w:multiLevelType w:val="hybridMultilevel"/>
    <w:tmpl w:val="566E336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7995898"/>
    <w:multiLevelType w:val="hybridMultilevel"/>
    <w:tmpl w:val="1C540D22"/>
    <w:lvl w:ilvl="0" w:tplc="04190001">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7B9131F"/>
    <w:multiLevelType w:val="hybridMultilevel"/>
    <w:tmpl w:val="6066B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8713024"/>
    <w:multiLevelType w:val="hybridMultilevel"/>
    <w:tmpl w:val="4510D4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0852C47"/>
    <w:multiLevelType w:val="hybridMultilevel"/>
    <w:tmpl w:val="A26C84F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62A80979"/>
    <w:multiLevelType w:val="hybridMultilevel"/>
    <w:tmpl w:val="4252C87A"/>
    <w:lvl w:ilvl="0" w:tplc="365A7358">
      <w:start w:val="1"/>
      <w:numFmt w:val="bullet"/>
      <w:lvlText w:val=""/>
      <w:lvlJc w:val="left"/>
      <w:pPr>
        <w:tabs>
          <w:tab w:val="num" w:pos="1068"/>
        </w:tabs>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4236030"/>
    <w:multiLevelType w:val="hybridMultilevel"/>
    <w:tmpl w:val="C8842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95A7DA8"/>
    <w:multiLevelType w:val="multilevel"/>
    <w:tmpl w:val="B9D8184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5">
    <w:nsid w:val="723B1657"/>
    <w:multiLevelType w:val="hybridMultilevel"/>
    <w:tmpl w:val="875417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78B6241B"/>
    <w:multiLevelType w:val="hybridMultilevel"/>
    <w:tmpl w:val="D0EC7D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D090688"/>
    <w:multiLevelType w:val="hybridMultilevel"/>
    <w:tmpl w:val="70D4DF6A"/>
    <w:lvl w:ilvl="0" w:tplc="BB18148A">
      <w:start w:val="1"/>
      <w:numFmt w:val="decimal"/>
      <w:lvlText w:val="%1."/>
      <w:lvlJc w:val="left"/>
      <w:pPr>
        <w:tabs>
          <w:tab w:val="num" w:pos="510"/>
        </w:tabs>
        <w:ind w:left="510" w:hanging="360"/>
      </w:pPr>
      <w:rPr>
        <w:rFonts w:hint="default"/>
        <w:sz w:val="28"/>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25"/>
  </w:num>
  <w:num w:numId="2">
    <w:abstractNumId w:val="2"/>
  </w:num>
  <w:num w:numId="3">
    <w:abstractNumId w:val="6"/>
  </w:num>
  <w:num w:numId="4">
    <w:abstractNumId w:val="36"/>
  </w:num>
  <w:num w:numId="5">
    <w:abstractNumId w:val="16"/>
  </w:num>
  <w:num w:numId="6">
    <w:abstractNumId w:val="9"/>
  </w:num>
  <w:num w:numId="7">
    <w:abstractNumId w:val="30"/>
  </w:num>
  <w:num w:numId="8">
    <w:abstractNumId w:val="29"/>
  </w:num>
  <w:num w:numId="9">
    <w:abstractNumId w:val="35"/>
  </w:num>
  <w:num w:numId="10">
    <w:abstractNumId w:val="8"/>
  </w:num>
  <w:num w:numId="11">
    <w:abstractNumId w:val="13"/>
  </w:num>
  <w:num w:numId="12">
    <w:abstractNumId w:val="19"/>
  </w:num>
  <w:num w:numId="13">
    <w:abstractNumId w:val="21"/>
  </w:num>
  <w:num w:numId="14">
    <w:abstractNumId w:val="27"/>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
  </w:num>
  <w:num w:numId="26">
    <w:abstractNumId w:val="23"/>
  </w:num>
  <w:num w:numId="27">
    <w:abstractNumId w:val="22"/>
  </w:num>
  <w:num w:numId="28">
    <w:abstractNumId w:val="0"/>
  </w:num>
  <w:num w:numId="29">
    <w:abstractNumId w:val="31"/>
  </w:num>
  <w:num w:numId="30">
    <w:abstractNumId w:val="12"/>
  </w:num>
  <w:num w:numId="31">
    <w:abstractNumId w:val="15"/>
  </w:num>
  <w:num w:numId="32">
    <w:abstractNumId w:val="26"/>
  </w:num>
  <w:num w:numId="33">
    <w:abstractNumId w:val="37"/>
  </w:num>
  <w:num w:numId="34">
    <w:abstractNumId w:val="18"/>
  </w:num>
  <w:num w:numId="35">
    <w:abstractNumId w:val="10"/>
  </w:num>
  <w:num w:numId="36">
    <w:abstractNumId w:val="3"/>
  </w:num>
  <w:num w:numId="37">
    <w:abstractNumId w:val="7"/>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ru-RU" w:vendorID="1" w:dllVersion="512" w:checkStyle="1"/>
  <w:proofState w:spelling="clean" w:grammar="clean"/>
  <w:attachedTemplate r:id="rId1"/>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B607B"/>
    <w:rsid w:val="00000996"/>
    <w:rsid w:val="00001F3E"/>
    <w:rsid w:val="000024F5"/>
    <w:rsid w:val="00007AE4"/>
    <w:rsid w:val="0001045E"/>
    <w:rsid w:val="000104F0"/>
    <w:rsid w:val="00015484"/>
    <w:rsid w:val="00015C02"/>
    <w:rsid w:val="00015EB7"/>
    <w:rsid w:val="000164E9"/>
    <w:rsid w:val="00016BB7"/>
    <w:rsid w:val="0002001A"/>
    <w:rsid w:val="00026CFD"/>
    <w:rsid w:val="000309D8"/>
    <w:rsid w:val="0003319E"/>
    <w:rsid w:val="000354DA"/>
    <w:rsid w:val="00035EEB"/>
    <w:rsid w:val="00036E47"/>
    <w:rsid w:val="00041520"/>
    <w:rsid w:val="000476D6"/>
    <w:rsid w:val="00050951"/>
    <w:rsid w:val="000516DE"/>
    <w:rsid w:val="0005203C"/>
    <w:rsid w:val="000521FC"/>
    <w:rsid w:val="00056505"/>
    <w:rsid w:val="0005700D"/>
    <w:rsid w:val="00060B85"/>
    <w:rsid w:val="00062B92"/>
    <w:rsid w:val="000653AA"/>
    <w:rsid w:val="00066F97"/>
    <w:rsid w:val="00071A77"/>
    <w:rsid w:val="00071C26"/>
    <w:rsid w:val="00074A31"/>
    <w:rsid w:val="00074F9A"/>
    <w:rsid w:val="000753A6"/>
    <w:rsid w:val="00075462"/>
    <w:rsid w:val="00075B55"/>
    <w:rsid w:val="000761D7"/>
    <w:rsid w:val="0008306D"/>
    <w:rsid w:val="0008371A"/>
    <w:rsid w:val="00085EF4"/>
    <w:rsid w:val="00090B9D"/>
    <w:rsid w:val="00095A36"/>
    <w:rsid w:val="00096C93"/>
    <w:rsid w:val="000A1473"/>
    <w:rsid w:val="000A2180"/>
    <w:rsid w:val="000A5B96"/>
    <w:rsid w:val="000B2957"/>
    <w:rsid w:val="000B55BD"/>
    <w:rsid w:val="000B6206"/>
    <w:rsid w:val="000C0F00"/>
    <w:rsid w:val="000C30D8"/>
    <w:rsid w:val="000C40AC"/>
    <w:rsid w:val="000C4B25"/>
    <w:rsid w:val="000C7A27"/>
    <w:rsid w:val="000D1C7C"/>
    <w:rsid w:val="000D1DC1"/>
    <w:rsid w:val="000D206F"/>
    <w:rsid w:val="000D2373"/>
    <w:rsid w:val="000D2AD4"/>
    <w:rsid w:val="000D381B"/>
    <w:rsid w:val="000D3FB8"/>
    <w:rsid w:val="000D432C"/>
    <w:rsid w:val="000D4716"/>
    <w:rsid w:val="000D6F82"/>
    <w:rsid w:val="000E1DDD"/>
    <w:rsid w:val="000E243A"/>
    <w:rsid w:val="000E47B0"/>
    <w:rsid w:val="000E6CFC"/>
    <w:rsid w:val="000F0AD2"/>
    <w:rsid w:val="000F116A"/>
    <w:rsid w:val="000F20F6"/>
    <w:rsid w:val="000F45BB"/>
    <w:rsid w:val="000F487E"/>
    <w:rsid w:val="000F516D"/>
    <w:rsid w:val="000F600D"/>
    <w:rsid w:val="000F6988"/>
    <w:rsid w:val="000F7EAA"/>
    <w:rsid w:val="0010053E"/>
    <w:rsid w:val="001025C6"/>
    <w:rsid w:val="0010671E"/>
    <w:rsid w:val="00106E49"/>
    <w:rsid w:val="00106FA9"/>
    <w:rsid w:val="0010708B"/>
    <w:rsid w:val="00107E45"/>
    <w:rsid w:val="0011145C"/>
    <w:rsid w:val="0011147B"/>
    <w:rsid w:val="001119A8"/>
    <w:rsid w:val="00112029"/>
    <w:rsid w:val="00112933"/>
    <w:rsid w:val="00112B69"/>
    <w:rsid w:val="0011418C"/>
    <w:rsid w:val="001142A8"/>
    <w:rsid w:val="0011712E"/>
    <w:rsid w:val="00125234"/>
    <w:rsid w:val="00127366"/>
    <w:rsid w:val="001336EB"/>
    <w:rsid w:val="001353E7"/>
    <w:rsid w:val="001356BE"/>
    <w:rsid w:val="001358EA"/>
    <w:rsid w:val="00135B22"/>
    <w:rsid w:val="00135F57"/>
    <w:rsid w:val="00137449"/>
    <w:rsid w:val="001400A3"/>
    <w:rsid w:val="00141A87"/>
    <w:rsid w:val="00141FB7"/>
    <w:rsid w:val="00144245"/>
    <w:rsid w:val="001442B7"/>
    <w:rsid w:val="001452CF"/>
    <w:rsid w:val="00152084"/>
    <w:rsid w:val="00155951"/>
    <w:rsid w:val="0016158B"/>
    <w:rsid w:val="001640CD"/>
    <w:rsid w:val="00164386"/>
    <w:rsid w:val="0016460E"/>
    <w:rsid w:val="00164794"/>
    <w:rsid w:val="00165635"/>
    <w:rsid w:val="0016622F"/>
    <w:rsid w:val="0016737D"/>
    <w:rsid w:val="00167EAE"/>
    <w:rsid w:val="00171513"/>
    <w:rsid w:val="00171544"/>
    <w:rsid w:val="0017208B"/>
    <w:rsid w:val="001720E3"/>
    <w:rsid w:val="0017470E"/>
    <w:rsid w:val="001774FF"/>
    <w:rsid w:val="00177C13"/>
    <w:rsid w:val="00177CC9"/>
    <w:rsid w:val="00181B31"/>
    <w:rsid w:val="00183D19"/>
    <w:rsid w:val="00185B2F"/>
    <w:rsid w:val="00187507"/>
    <w:rsid w:val="00190BBB"/>
    <w:rsid w:val="0019161C"/>
    <w:rsid w:val="001919F1"/>
    <w:rsid w:val="00191F3F"/>
    <w:rsid w:val="0019278D"/>
    <w:rsid w:val="00196DA3"/>
    <w:rsid w:val="001974FC"/>
    <w:rsid w:val="00197527"/>
    <w:rsid w:val="00197DAC"/>
    <w:rsid w:val="001A01A3"/>
    <w:rsid w:val="001A1007"/>
    <w:rsid w:val="001A1C12"/>
    <w:rsid w:val="001A1D5B"/>
    <w:rsid w:val="001A2178"/>
    <w:rsid w:val="001A2E6D"/>
    <w:rsid w:val="001A34AE"/>
    <w:rsid w:val="001A4F06"/>
    <w:rsid w:val="001A62AA"/>
    <w:rsid w:val="001A65A0"/>
    <w:rsid w:val="001A70C9"/>
    <w:rsid w:val="001B0496"/>
    <w:rsid w:val="001B41E0"/>
    <w:rsid w:val="001B4DED"/>
    <w:rsid w:val="001B4EA8"/>
    <w:rsid w:val="001C20BC"/>
    <w:rsid w:val="001C2564"/>
    <w:rsid w:val="001C64AA"/>
    <w:rsid w:val="001C76F5"/>
    <w:rsid w:val="001C78AF"/>
    <w:rsid w:val="001D000A"/>
    <w:rsid w:val="001D1C55"/>
    <w:rsid w:val="001D37B3"/>
    <w:rsid w:val="001D5319"/>
    <w:rsid w:val="001D5FB0"/>
    <w:rsid w:val="001D7FE2"/>
    <w:rsid w:val="001E0DD3"/>
    <w:rsid w:val="001E1770"/>
    <w:rsid w:val="001E2BDC"/>
    <w:rsid w:val="001E35A3"/>
    <w:rsid w:val="001E592A"/>
    <w:rsid w:val="001E6024"/>
    <w:rsid w:val="001F105C"/>
    <w:rsid w:val="001F132F"/>
    <w:rsid w:val="001F20A0"/>
    <w:rsid w:val="001F7C73"/>
    <w:rsid w:val="00202717"/>
    <w:rsid w:val="0020326C"/>
    <w:rsid w:val="00205660"/>
    <w:rsid w:val="00206375"/>
    <w:rsid w:val="002065EC"/>
    <w:rsid w:val="00206D41"/>
    <w:rsid w:val="00210598"/>
    <w:rsid w:val="00213148"/>
    <w:rsid w:val="002136E0"/>
    <w:rsid w:val="00216FF8"/>
    <w:rsid w:val="00221A5C"/>
    <w:rsid w:val="002221DD"/>
    <w:rsid w:val="0022278B"/>
    <w:rsid w:val="00225D62"/>
    <w:rsid w:val="00227388"/>
    <w:rsid w:val="0022797B"/>
    <w:rsid w:val="002279A9"/>
    <w:rsid w:val="0023057D"/>
    <w:rsid w:val="00231664"/>
    <w:rsid w:val="00231CEB"/>
    <w:rsid w:val="00231E50"/>
    <w:rsid w:val="0023246A"/>
    <w:rsid w:val="00232994"/>
    <w:rsid w:val="002346F3"/>
    <w:rsid w:val="00236BAC"/>
    <w:rsid w:val="00236DD8"/>
    <w:rsid w:val="00237BCC"/>
    <w:rsid w:val="002415C8"/>
    <w:rsid w:val="00244BCA"/>
    <w:rsid w:val="002511D4"/>
    <w:rsid w:val="00252608"/>
    <w:rsid w:val="002535E9"/>
    <w:rsid w:val="00253CF4"/>
    <w:rsid w:val="00253F30"/>
    <w:rsid w:val="00254146"/>
    <w:rsid w:val="00260250"/>
    <w:rsid w:val="00261185"/>
    <w:rsid w:val="00261BFC"/>
    <w:rsid w:val="0026521B"/>
    <w:rsid w:val="00267B4B"/>
    <w:rsid w:val="002702AD"/>
    <w:rsid w:val="0027135E"/>
    <w:rsid w:val="00274732"/>
    <w:rsid w:val="002749F9"/>
    <w:rsid w:val="00275252"/>
    <w:rsid w:val="00276427"/>
    <w:rsid w:val="00281587"/>
    <w:rsid w:val="00281EEA"/>
    <w:rsid w:val="00284A57"/>
    <w:rsid w:val="00284FF7"/>
    <w:rsid w:val="00285861"/>
    <w:rsid w:val="0029421B"/>
    <w:rsid w:val="00295DCF"/>
    <w:rsid w:val="002A3142"/>
    <w:rsid w:val="002A477B"/>
    <w:rsid w:val="002A49A7"/>
    <w:rsid w:val="002A5478"/>
    <w:rsid w:val="002A797A"/>
    <w:rsid w:val="002A7C08"/>
    <w:rsid w:val="002B18CE"/>
    <w:rsid w:val="002B2A8B"/>
    <w:rsid w:val="002B2D05"/>
    <w:rsid w:val="002B36CE"/>
    <w:rsid w:val="002B4C14"/>
    <w:rsid w:val="002B54B8"/>
    <w:rsid w:val="002B55DD"/>
    <w:rsid w:val="002C01D9"/>
    <w:rsid w:val="002C1E23"/>
    <w:rsid w:val="002C5EBE"/>
    <w:rsid w:val="002D1A85"/>
    <w:rsid w:val="002D422B"/>
    <w:rsid w:val="002D4D46"/>
    <w:rsid w:val="002E0D69"/>
    <w:rsid w:val="002E0EC7"/>
    <w:rsid w:val="002E599B"/>
    <w:rsid w:val="002E6DA0"/>
    <w:rsid w:val="002E6EA7"/>
    <w:rsid w:val="002E79FE"/>
    <w:rsid w:val="002F1E66"/>
    <w:rsid w:val="002F2540"/>
    <w:rsid w:val="002F550D"/>
    <w:rsid w:val="002F7342"/>
    <w:rsid w:val="00306026"/>
    <w:rsid w:val="0030673E"/>
    <w:rsid w:val="003077B5"/>
    <w:rsid w:val="003077F5"/>
    <w:rsid w:val="00307CAD"/>
    <w:rsid w:val="00311184"/>
    <w:rsid w:val="00311485"/>
    <w:rsid w:val="00313221"/>
    <w:rsid w:val="003147BF"/>
    <w:rsid w:val="003157F6"/>
    <w:rsid w:val="00316405"/>
    <w:rsid w:val="00316ECF"/>
    <w:rsid w:val="003235E3"/>
    <w:rsid w:val="00324C2E"/>
    <w:rsid w:val="00324F57"/>
    <w:rsid w:val="00325358"/>
    <w:rsid w:val="00326351"/>
    <w:rsid w:val="0032639B"/>
    <w:rsid w:val="0033130B"/>
    <w:rsid w:val="00331B67"/>
    <w:rsid w:val="00335647"/>
    <w:rsid w:val="0033678A"/>
    <w:rsid w:val="00342F95"/>
    <w:rsid w:val="00342FDD"/>
    <w:rsid w:val="0034429E"/>
    <w:rsid w:val="00345056"/>
    <w:rsid w:val="00346339"/>
    <w:rsid w:val="00346A73"/>
    <w:rsid w:val="00346DF4"/>
    <w:rsid w:val="003500D5"/>
    <w:rsid w:val="00350DF6"/>
    <w:rsid w:val="00351BFF"/>
    <w:rsid w:val="0035257E"/>
    <w:rsid w:val="00353553"/>
    <w:rsid w:val="00355B3D"/>
    <w:rsid w:val="003564A2"/>
    <w:rsid w:val="003571B6"/>
    <w:rsid w:val="00360074"/>
    <w:rsid w:val="003600D1"/>
    <w:rsid w:val="00361453"/>
    <w:rsid w:val="003621C2"/>
    <w:rsid w:val="0036391F"/>
    <w:rsid w:val="00366EE6"/>
    <w:rsid w:val="00371A5C"/>
    <w:rsid w:val="00372579"/>
    <w:rsid w:val="00373B62"/>
    <w:rsid w:val="00373F47"/>
    <w:rsid w:val="00373F84"/>
    <w:rsid w:val="0037428C"/>
    <w:rsid w:val="003760A5"/>
    <w:rsid w:val="00376AE1"/>
    <w:rsid w:val="003779EA"/>
    <w:rsid w:val="00380746"/>
    <w:rsid w:val="003809EB"/>
    <w:rsid w:val="00381E51"/>
    <w:rsid w:val="00382951"/>
    <w:rsid w:val="0038332E"/>
    <w:rsid w:val="00384350"/>
    <w:rsid w:val="003852E3"/>
    <w:rsid w:val="00385DF8"/>
    <w:rsid w:val="003874E6"/>
    <w:rsid w:val="00395974"/>
    <w:rsid w:val="003962EE"/>
    <w:rsid w:val="00396FD6"/>
    <w:rsid w:val="003A54EF"/>
    <w:rsid w:val="003A630F"/>
    <w:rsid w:val="003A6698"/>
    <w:rsid w:val="003A70D6"/>
    <w:rsid w:val="003A74A4"/>
    <w:rsid w:val="003B1972"/>
    <w:rsid w:val="003B3B63"/>
    <w:rsid w:val="003B5925"/>
    <w:rsid w:val="003B5F64"/>
    <w:rsid w:val="003B6C33"/>
    <w:rsid w:val="003C06EB"/>
    <w:rsid w:val="003C411C"/>
    <w:rsid w:val="003C4814"/>
    <w:rsid w:val="003C48C5"/>
    <w:rsid w:val="003C5109"/>
    <w:rsid w:val="003C7072"/>
    <w:rsid w:val="003D0150"/>
    <w:rsid w:val="003D18C5"/>
    <w:rsid w:val="003D1E0C"/>
    <w:rsid w:val="003D2D93"/>
    <w:rsid w:val="003D2D94"/>
    <w:rsid w:val="003D343B"/>
    <w:rsid w:val="003D3F36"/>
    <w:rsid w:val="003D4BFF"/>
    <w:rsid w:val="003D4D68"/>
    <w:rsid w:val="003D5697"/>
    <w:rsid w:val="003E32EB"/>
    <w:rsid w:val="003E3C69"/>
    <w:rsid w:val="003E55F5"/>
    <w:rsid w:val="003E650E"/>
    <w:rsid w:val="003E68BA"/>
    <w:rsid w:val="003E7AA3"/>
    <w:rsid w:val="003F07F5"/>
    <w:rsid w:val="003F44C1"/>
    <w:rsid w:val="003F4E4A"/>
    <w:rsid w:val="003F5655"/>
    <w:rsid w:val="00401158"/>
    <w:rsid w:val="00401F43"/>
    <w:rsid w:val="0040276F"/>
    <w:rsid w:val="00405402"/>
    <w:rsid w:val="0040649D"/>
    <w:rsid w:val="00406E46"/>
    <w:rsid w:val="0040711A"/>
    <w:rsid w:val="00411E5C"/>
    <w:rsid w:val="00412892"/>
    <w:rsid w:val="00412E72"/>
    <w:rsid w:val="00413416"/>
    <w:rsid w:val="0041397B"/>
    <w:rsid w:val="00413C3D"/>
    <w:rsid w:val="004142E4"/>
    <w:rsid w:val="00416EE3"/>
    <w:rsid w:val="00417ACA"/>
    <w:rsid w:val="00426B08"/>
    <w:rsid w:val="00426E91"/>
    <w:rsid w:val="00427046"/>
    <w:rsid w:val="00427934"/>
    <w:rsid w:val="00431A5C"/>
    <w:rsid w:val="00432C4F"/>
    <w:rsid w:val="00432F56"/>
    <w:rsid w:val="004339BE"/>
    <w:rsid w:val="0043452D"/>
    <w:rsid w:val="004360F0"/>
    <w:rsid w:val="00436620"/>
    <w:rsid w:val="00436AAB"/>
    <w:rsid w:val="00437303"/>
    <w:rsid w:val="004429AF"/>
    <w:rsid w:val="004444D3"/>
    <w:rsid w:val="004445A3"/>
    <w:rsid w:val="00444C9E"/>
    <w:rsid w:val="00445B3C"/>
    <w:rsid w:val="00447117"/>
    <w:rsid w:val="00447831"/>
    <w:rsid w:val="00450416"/>
    <w:rsid w:val="00452644"/>
    <w:rsid w:val="00453017"/>
    <w:rsid w:val="00454C95"/>
    <w:rsid w:val="0045570C"/>
    <w:rsid w:val="00461F5E"/>
    <w:rsid w:val="00462D67"/>
    <w:rsid w:val="004630C8"/>
    <w:rsid w:val="00463482"/>
    <w:rsid w:val="004634FE"/>
    <w:rsid w:val="004641A2"/>
    <w:rsid w:val="00464786"/>
    <w:rsid w:val="00464B69"/>
    <w:rsid w:val="00465FBD"/>
    <w:rsid w:val="00466CBB"/>
    <w:rsid w:val="004678D3"/>
    <w:rsid w:val="00470652"/>
    <w:rsid w:val="00471319"/>
    <w:rsid w:val="0047203C"/>
    <w:rsid w:val="00472A47"/>
    <w:rsid w:val="00473D72"/>
    <w:rsid w:val="00474B36"/>
    <w:rsid w:val="00474B41"/>
    <w:rsid w:val="00475497"/>
    <w:rsid w:val="0047774F"/>
    <w:rsid w:val="0048009F"/>
    <w:rsid w:val="004812DE"/>
    <w:rsid w:val="004830DE"/>
    <w:rsid w:val="004836D4"/>
    <w:rsid w:val="0048484C"/>
    <w:rsid w:val="00484C81"/>
    <w:rsid w:val="00485CC5"/>
    <w:rsid w:val="004864B0"/>
    <w:rsid w:val="004864B4"/>
    <w:rsid w:val="00491735"/>
    <w:rsid w:val="00492064"/>
    <w:rsid w:val="004932AD"/>
    <w:rsid w:val="00494B75"/>
    <w:rsid w:val="00494B9E"/>
    <w:rsid w:val="00494EBE"/>
    <w:rsid w:val="00494FD9"/>
    <w:rsid w:val="00496DDC"/>
    <w:rsid w:val="004A0CBB"/>
    <w:rsid w:val="004A119D"/>
    <w:rsid w:val="004A1A54"/>
    <w:rsid w:val="004A24CF"/>
    <w:rsid w:val="004A4790"/>
    <w:rsid w:val="004A69B2"/>
    <w:rsid w:val="004B1206"/>
    <w:rsid w:val="004C18C2"/>
    <w:rsid w:val="004C4358"/>
    <w:rsid w:val="004C4382"/>
    <w:rsid w:val="004C587C"/>
    <w:rsid w:val="004C793B"/>
    <w:rsid w:val="004D1AE9"/>
    <w:rsid w:val="004D3508"/>
    <w:rsid w:val="004D3E8D"/>
    <w:rsid w:val="004D7A13"/>
    <w:rsid w:val="004E22E5"/>
    <w:rsid w:val="004E3F8D"/>
    <w:rsid w:val="004E439D"/>
    <w:rsid w:val="004E6FF6"/>
    <w:rsid w:val="004E7185"/>
    <w:rsid w:val="004F0BA7"/>
    <w:rsid w:val="004F1987"/>
    <w:rsid w:val="004F1C76"/>
    <w:rsid w:val="00503ADB"/>
    <w:rsid w:val="00507BF8"/>
    <w:rsid w:val="0051027D"/>
    <w:rsid w:val="005135BE"/>
    <w:rsid w:val="005140B7"/>
    <w:rsid w:val="00515D80"/>
    <w:rsid w:val="005179A1"/>
    <w:rsid w:val="005204E5"/>
    <w:rsid w:val="005223EB"/>
    <w:rsid w:val="00523538"/>
    <w:rsid w:val="00523FC9"/>
    <w:rsid w:val="005274CD"/>
    <w:rsid w:val="00527B17"/>
    <w:rsid w:val="00531974"/>
    <w:rsid w:val="00532925"/>
    <w:rsid w:val="00533778"/>
    <w:rsid w:val="00535853"/>
    <w:rsid w:val="0054383F"/>
    <w:rsid w:val="00543BA1"/>
    <w:rsid w:val="0054432B"/>
    <w:rsid w:val="005443B2"/>
    <w:rsid w:val="0054493C"/>
    <w:rsid w:val="00545365"/>
    <w:rsid w:val="00545E0A"/>
    <w:rsid w:val="005506CC"/>
    <w:rsid w:val="005508B7"/>
    <w:rsid w:val="0055278E"/>
    <w:rsid w:val="00554859"/>
    <w:rsid w:val="0055522E"/>
    <w:rsid w:val="00555FE3"/>
    <w:rsid w:val="005619A5"/>
    <w:rsid w:val="00563B74"/>
    <w:rsid w:val="0056650C"/>
    <w:rsid w:val="005674CF"/>
    <w:rsid w:val="00567680"/>
    <w:rsid w:val="00571811"/>
    <w:rsid w:val="00571CF1"/>
    <w:rsid w:val="00571DAB"/>
    <w:rsid w:val="00572709"/>
    <w:rsid w:val="005730E4"/>
    <w:rsid w:val="00574433"/>
    <w:rsid w:val="0058035B"/>
    <w:rsid w:val="0058103C"/>
    <w:rsid w:val="00581A59"/>
    <w:rsid w:val="00583976"/>
    <w:rsid w:val="005849EF"/>
    <w:rsid w:val="00587973"/>
    <w:rsid w:val="005950D5"/>
    <w:rsid w:val="00595CE1"/>
    <w:rsid w:val="005979EC"/>
    <w:rsid w:val="005A2E23"/>
    <w:rsid w:val="005A3CC3"/>
    <w:rsid w:val="005A470A"/>
    <w:rsid w:val="005A4FD8"/>
    <w:rsid w:val="005B0759"/>
    <w:rsid w:val="005B1A1D"/>
    <w:rsid w:val="005B21E5"/>
    <w:rsid w:val="005B2FE6"/>
    <w:rsid w:val="005B5CA4"/>
    <w:rsid w:val="005B5E7F"/>
    <w:rsid w:val="005C1435"/>
    <w:rsid w:val="005C3156"/>
    <w:rsid w:val="005C3C2E"/>
    <w:rsid w:val="005C44F0"/>
    <w:rsid w:val="005C57B3"/>
    <w:rsid w:val="005C6498"/>
    <w:rsid w:val="005D13FB"/>
    <w:rsid w:val="005D3A65"/>
    <w:rsid w:val="005D6568"/>
    <w:rsid w:val="005D678C"/>
    <w:rsid w:val="005D707C"/>
    <w:rsid w:val="005D7CBF"/>
    <w:rsid w:val="005E0BDE"/>
    <w:rsid w:val="005E179F"/>
    <w:rsid w:val="005E1E07"/>
    <w:rsid w:val="005E49D4"/>
    <w:rsid w:val="005E665B"/>
    <w:rsid w:val="005E746F"/>
    <w:rsid w:val="005E74AD"/>
    <w:rsid w:val="005F1454"/>
    <w:rsid w:val="005F2D2E"/>
    <w:rsid w:val="005F5758"/>
    <w:rsid w:val="005F7786"/>
    <w:rsid w:val="0060046D"/>
    <w:rsid w:val="00601906"/>
    <w:rsid w:val="00602D54"/>
    <w:rsid w:val="00604ED8"/>
    <w:rsid w:val="00605C17"/>
    <w:rsid w:val="00606FF5"/>
    <w:rsid w:val="00612AC7"/>
    <w:rsid w:val="00613C85"/>
    <w:rsid w:val="00615334"/>
    <w:rsid w:val="00615AD9"/>
    <w:rsid w:val="00615F3D"/>
    <w:rsid w:val="00617C99"/>
    <w:rsid w:val="00620965"/>
    <w:rsid w:val="0062250E"/>
    <w:rsid w:val="006231CB"/>
    <w:rsid w:val="006242A3"/>
    <w:rsid w:val="00627421"/>
    <w:rsid w:val="0062780C"/>
    <w:rsid w:val="00633229"/>
    <w:rsid w:val="00634AC7"/>
    <w:rsid w:val="006356FA"/>
    <w:rsid w:val="00636197"/>
    <w:rsid w:val="006411E6"/>
    <w:rsid w:val="00641683"/>
    <w:rsid w:val="00643AF3"/>
    <w:rsid w:val="00643DC4"/>
    <w:rsid w:val="0064423D"/>
    <w:rsid w:val="006450EA"/>
    <w:rsid w:val="00652941"/>
    <w:rsid w:val="00653B24"/>
    <w:rsid w:val="00654A9B"/>
    <w:rsid w:val="00655881"/>
    <w:rsid w:val="006559A0"/>
    <w:rsid w:val="006577C6"/>
    <w:rsid w:val="0066114C"/>
    <w:rsid w:val="006636AF"/>
    <w:rsid w:val="006718DA"/>
    <w:rsid w:val="006719A7"/>
    <w:rsid w:val="00676039"/>
    <w:rsid w:val="00681C9B"/>
    <w:rsid w:val="006822F8"/>
    <w:rsid w:val="00683A4E"/>
    <w:rsid w:val="00690322"/>
    <w:rsid w:val="0069223E"/>
    <w:rsid w:val="0069260B"/>
    <w:rsid w:val="006931C3"/>
    <w:rsid w:val="00695CBF"/>
    <w:rsid w:val="006969E7"/>
    <w:rsid w:val="006A0043"/>
    <w:rsid w:val="006A1873"/>
    <w:rsid w:val="006A22EF"/>
    <w:rsid w:val="006A4418"/>
    <w:rsid w:val="006B0FCD"/>
    <w:rsid w:val="006B1A31"/>
    <w:rsid w:val="006B3F4D"/>
    <w:rsid w:val="006B4DF3"/>
    <w:rsid w:val="006C1B3A"/>
    <w:rsid w:val="006C2A55"/>
    <w:rsid w:val="006C2F43"/>
    <w:rsid w:val="006C3762"/>
    <w:rsid w:val="006C490C"/>
    <w:rsid w:val="006C6EBB"/>
    <w:rsid w:val="006C6FD6"/>
    <w:rsid w:val="006C7AD9"/>
    <w:rsid w:val="006D090D"/>
    <w:rsid w:val="006D0AF0"/>
    <w:rsid w:val="006D19D7"/>
    <w:rsid w:val="006D3B05"/>
    <w:rsid w:val="006D4AF9"/>
    <w:rsid w:val="006E4105"/>
    <w:rsid w:val="006E476D"/>
    <w:rsid w:val="006F1A58"/>
    <w:rsid w:val="006F2750"/>
    <w:rsid w:val="006F43F9"/>
    <w:rsid w:val="006F7745"/>
    <w:rsid w:val="007028D3"/>
    <w:rsid w:val="00706151"/>
    <w:rsid w:val="00706D9C"/>
    <w:rsid w:val="0070749C"/>
    <w:rsid w:val="00710BD3"/>
    <w:rsid w:val="0071427B"/>
    <w:rsid w:val="007145DC"/>
    <w:rsid w:val="007206C5"/>
    <w:rsid w:val="00721B7F"/>
    <w:rsid w:val="007223AF"/>
    <w:rsid w:val="00723F15"/>
    <w:rsid w:val="0072437C"/>
    <w:rsid w:val="00724C75"/>
    <w:rsid w:val="00726CDE"/>
    <w:rsid w:val="0073259F"/>
    <w:rsid w:val="00733AE7"/>
    <w:rsid w:val="007362CC"/>
    <w:rsid w:val="00737997"/>
    <w:rsid w:val="007431DB"/>
    <w:rsid w:val="00743743"/>
    <w:rsid w:val="007447CB"/>
    <w:rsid w:val="00744CBE"/>
    <w:rsid w:val="007457F5"/>
    <w:rsid w:val="00745CEE"/>
    <w:rsid w:val="0074684E"/>
    <w:rsid w:val="00750230"/>
    <w:rsid w:val="00750636"/>
    <w:rsid w:val="00750B7B"/>
    <w:rsid w:val="007510D8"/>
    <w:rsid w:val="00754A62"/>
    <w:rsid w:val="00756646"/>
    <w:rsid w:val="007605E6"/>
    <w:rsid w:val="00762F96"/>
    <w:rsid w:val="007632E3"/>
    <w:rsid w:val="007654AD"/>
    <w:rsid w:val="0076633D"/>
    <w:rsid w:val="00766D59"/>
    <w:rsid w:val="00770CEC"/>
    <w:rsid w:val="007717DB"/>
    <w:rsid w:val="0077528D"/>
    <w:rsid w:val="007776ED"/>
    <w:rsid w:val="0078286C"/>
    <w:rsid w:val="00783E92"/>
    <w:rsid w:val="0078469F"/>
    <w:rsid w:val="0078489C"/>
    <w:rsid w:val="007857C0"/>
    <w:rsid w:val="00785F34"/>
    <w:rsid w:val="007861A5"/>
    <w:rsid w:val="00786245"/>
    <w:rsid w:val="00786631"/>
    <w:rsid w:val="00787DB0"/>
    <w:rsid w:val="007900F1"/>
    <w:rsid w:val="00790DAB"/>
    <w:rsid w:val="00790DCE"/>
    <w:rsid w:val="0079178E"/>
    <w:rsid w:val="00791A5F"/>
    <w:rsid w:val="0079225E"/>
    <w:rsid w:val="007938E5"/>
    <w:rsid w:val="0079464D"/>
    <w:rsid w:val="0079564D"/>
    <w:rsid w:val="007958CE"/>
    <w:rsid w:val="00795BF4"/>
    <w:rsid w:val="00796F0F"/>
    <w:rsid w:val="007A04DE"/>
    <w:rsid w:val="007A4252"/>
    <w:rsid w:val="007A449E"/>
    <w:rsid w:val="007A4D36"/>
    <w:rsid w:val="007A62BD"/>
    <w:rsid w:val="007A63C5"/>
    <w:rsid w:val="007A7830"/>
    <w:rsid w:val="007B1792"/>
    <w:rsid w:val="007C09F0"/>
    <w:rsid w:val="007C1861"/>
    <w:rsid w:val="007C1FD8"/>
    <w:rsid w:val="007C28AF"/>
    <w:rsid w:val="007C44F5"/>
    <w:rsid w:val="007C4A82"/>
    <w:rsid w:val="007C638B"/>
    <w:rsid w:val="007C6A62"/>
    <w:rsid w:val="007C6F55"/>
    <w:rsid w:val="007D1A46"/>
    <w:rsid w:val="007D1C7D"/>
    <w:rsid w:val="007D36E6"/>
    <w:rsid w:val="007D38E2"/>
    <w:rsid w:val="007D3944"/>
    <w:rsid w:val="007D412F"/>
    <w:rsid w:val="007D4F9E"/>
    <w:rsid w:val="007D753B"/>
    <w:rsid w:val="007E0B2B"/>
    <w:rsid w:val="007E1E50"/>
    <w:rsid w:val="007E4CD9"/>
    <w:rsid w:val="007F2053"/>
    <w:rsid w:val="007F2E98"/>
    <w:rsid w:val="007F3BF7"/>
    <w:rsid w:val="007F584C"/>
    <w:rsid w:val="007F5AAA"/>
    <w:rsid w:val="007F698C"/>
    <w:rsid w:val="0080013B"/>
    <w:rsid w:val="00801EE3"/>
    <w:rsid w:val="00802496"/>
    <w:rsid w:val="008031FA"/>
    <w:rsid w:val="00803316"/>
    <w:rsid w:val="00803724"/>
    <w:rsid w:val="00804EA2"/>
    <w:rsid w:val="00806720"/>
    <w:rsid w:val="00807B3B"/>
    <w:rsid w:val="008117FC"/>
    <w:rsid w:val="008118CD"/>
    <w:rsid w:val="008123E9"/>
    <w:rsid w:val="00812A34"/>
    <w:rsid w:val="008137B0"/>
    <w:rsid w:val="00816714"/>
    <w:rsid w:val="00817457"/>
    <w:rsid w:val="00817C67"/>
    <w:rsid w:val="008206D0"/>
    <w:rsid w:val="00821578"/>
    <w:rsid w:val="00821C9C"/>
    <w:rsid w:val="00823CDA"/>
    <w:rsid w:val="008262C0"/>
    <w:rsid w:val="008266B8"/>
    <w:rsid w:val="008274C9"/>
    <w:rsid w:val="008300F8"/>
    <w:rsid w:val="00830B76"/>
    <w:rsid w:val="008334CB"/>
    <w:rsid w:val="008337AA"/>
    <w:rsid w:val="008345B7"/>
    <w:rsid w:val="00836E88"/>
    <w:rsid w:val="0084042B"/>
    <w:rsid w:val="00844539"/>
    <w:rsid w:val="008459A0"/>
    <w:rsid w:val="00846AC6"/>
    <w:rsid w:val="0085306E"/>
    <w:rsid w:val="00853768"/>
    <w:rsid w:val="00854196"/>
    <w:rsid w:val="00854AD0"/>
    <w:rsid w:val="00856F8F"/>
    <w:rsid w:val="00857D20"/>
    <w:rsid w:val="00860EB9"/>
    <w:rsid w:val="008627AA"/>
    <w:rsid w:val="00862C21"/>
    <w:rsid w:val="00862F13"/>
    <w:rsid w:val="008641D3"/>
    <w:rsid w:val="00864376"/>
    <w:rsid w:val="00865205"/>
    <w:rsid w:val="00865DF1"/>
    <w:rsid w:val="008702A3"/>
    <w:rsid w:val="008717F3"/>
    <w:rsid w:val="0087197A"/>
    <w:rsid w:val="008722C1"/>
    <w:rsid w:val="00875A4D"/>
    <w:rsid w:val="00882517"/>
    <w:rsid w:val="008838C5"/>
    <w:rsid w:val="0088532A"/>
    <w:rsid w:val="00886C96"/>
    <w:rsid w:val="00887472"/>
    <w:rsid w:val="00891BB7"/>
    <w:rsid w:val="008A11E0"/>
    <w:rsid w:val="008A144F"/>
    <w:rsid w:val="008A2FE1"/>
    <w:rsid w:val="008A4161"/>
    <w:rsid w:val="008A48F1"/>
    <w:rsid w:val="008A596A"/>
    <w:rsid w:val="008B0DE3"/>
    <w:rsid w:val="008B1C1B"/>
    <w:rsid w:val="008B1FCC"/>
    <w:rsid w:val="008B2139"/>
    <w:rsid w:val="008B49DC"/>
    <w:rsid w:val="008B5215"/>
    <w:rsid w:val="008C3572"/>
    <w:rsid w:val="008C5CDF"/>
    <w:rsid w:val="008C66E6"/>
    <w:rsid w:val="008C670B"/>
    <w:rsid w:val="008C6882"/>
    <w:rsid w:val="008D153B"/>
    <w:rsid w:val="008D2FBD"/>
    <w:rsid w:val="008D5E06"/>
    <w:rsid w:val="008D63E7"/>
    <w:rsid w:val="008D730F"/>
    <w:rsid w:val="008D742E"/>
    <w:rsid w:val="008E0CE8"/>
    <w:rsid w:val="008E1CFE"/>
    <w:rsid w:val="008E234F"/>
    <w:rsid w:val="008E2D28"/>
    <w:rsid w:val="008E3D4B"/>
    <w:rsid w:val="008F0A4A"/>
    <w:rsid w:val="008F1FC9"/>
    <w:rsid w:val="008F2116"/>
    <w:rsid w:val="008F4806"/>
    <w:rsid w:val="008F73FE"/>
    <w:rsid w:val="00900896"/>
    <w:rsid w:val="009032E1"/>
    <w:rsid w:val="00903921"/>
    <w:rsid w:val="009050D9"/>
    <w:rsid w:val="00905331"/>
    <w:rsid w:val="00906C39"/>
    <w:rsid w:val="009102CF"/>
    <w:rsid w:val="00911392"/>
    <w:rsid w:val="00911C02"/>
    <w:rsid w:val="00912EF8"/>
    <w:rsid w:val="00914B72"/>
    <w:rsid w:val="00914C06"/>
    <w:rsid w:val="009164A9"/>
    <w:rsid w:val="00920B83"/>
    <w:rsid w:val="00921208"/>
    <w:rsid w:val="00923DF7"/>
    <w:rsid w:val="009244F6"/>
    <w:rsid w:val="00927623"/>
    <w:rsid w:val="009328B0"/>
    <w:rsid w:val="00932F90"/>
    <w:rsid w:val="00934848"/>
    <w:rsid w:val="00936F1D"/>
    <w:rsid w:val="00940100"/>
    <w:rsid w:val="00941853"/>
    <w:rsid w:val="00941D09"/>
    <w:rsid w:val="009425BE"/>
    <w:rsid w:val="00942BCE"/>
    <w:rsid w:val="00943788"/>
    <w:rsid w:val="00946ACE"/>
    <w:rsid w:val="00951D5B"/>
    <w:rsid w:val="009528F8"/>
    <w:rsid w:val="00952E76"/>
    <w:rsid w:val="0095592C"/>
    <w:rsid w:val="009562DF"/>
    <w:rsid w:val="00956F0A"/>
    <w:rsid w:val="00956F3F"/>
    <w:rsid w:val="00957118"/>
    <w:rsid w:val="00957DAA"/>
    <w:rsid w:val="009601D8"/>
    <w:rsid w:val="00960815"/>
    <w:rsid w:val="0096293C"/>
    <w:rsid w:val="00962FDC"/>
    <w:rsid w:val="00964538"/>
    <w:rsid w:val="00964E73"/>
    <w:rsid w:val="0096541F"/>
    <w:rsid w:val="00967028"/>
    <w:rsid w:val="00970561"/>
    <w:rsid w:val="0097188C"/>
    <w:rsid w:val="00971E3E"/>
    <w:rsid w:val="009742B1"/>
    <w:rsid w:val="009742FD"/>
    <w:rsid w:val="00974867"/>
    <w:rsid w:val="00974DC6"/>
    <w:rsid w:val="009757B4"/>
    <w:rsid w:val="00975909"/>
    <w:rsid w:val="009766F9"/>
    <w:rsid w:val="009768C4"/>
    <w:rsid w:val="00977221"/>
    <w:rsid w:val="00977D2D"/>
    <w:rsid w:val="00983CEB"/>
    <w:rsid w:val="00985B04"/>
    <w:rsid w:val="00985F45"/>
    <w:rsid w:val="0098625E"/>
    <w:rsid w:val="009914C7"/>
    <w:rsid w:val="0099185A"/>
    <w:rsid w:val="00991DB4"/>
    <w:rsid w:val="009945C8"/>
    <w:rsid w:val="009969FF"/>
    <w:rsid w:val="0099705A"/>
    <w:rsid w:val="00997349"/>
    <w:rsid w:val="00997A46"/>
    <w:rsid w:val="00997F74"/>
    <w:rsid w:val="009A00C7"/>
    <w:rsid w:val="009A153C"/>
    <w:rsid w:val="009A4FCF"/>
    <w:rsid w:val="009A5697"/>
    <w:rsid w:val="009A7AF8"/>
    <w:rsid w:val="009B0CB6"/>
    <w:rsid w:val="009B1908"/>
    <w:rsid w:val="009B2042"/>
    <w:rsid w:val="009B3792"/>
    <w:rsid w:val="009B4426"/>
    <w:rsid w:val="009C2C44"/>
    <w:rsid w:val="009C53FF"/>
    <w:rsid w:val="009C64E2"/>
    <w:rsid w:val="009C71A0"/>
    <w:rsid w:val="009D051F"/>
    <w:rsid w:val="009D57A9"/>
    <w:rsid w:val="009D7496"/>
    <w:rsid w:val="009E1D34"/>
    <w:rsid w:val="009E2829"/>
    <w:rsid w:val="009E4FE5"/>
    <w:rsid w:val="009E643A"/>
    <w:rsid w:val="009E64AD"/>
    <w:rsid w:val="009F0BA7"/>
    <w:rsid w:val="009F2079"/>
    <w:rsid w:val="009F7F8C"/>
    <w:rsid w:val="00A0103A"/>
    <w:rsid w:val="00A01D8C"/>
    <w:rsid w:val="00A020EF"/>
    <w:rsid w:val="00A0216B"/>
    <w:rsid w:val="00A03CA7"/>
    <w:rsid w:val="00A049AE"/>
    <w:rsid w:val="00A05C4D"/>
    <w:rsid w:val="00A05F90"/>
    <w:rsid w:val="00A069F7"/>
    <w:rsid w:val="00A06FA9"/>
    <w:rsid w:val="00A070DE"/>
    <w:rsid w:val="00A10674"/>
    <w:rsid w:val="00A112C2"/>
    <w:rsid w:val="00A11605"/>
    <w:rsid w:val="00A11E95"/>
    <w:rsid w:val="00A121FB"/>
    <w:rsid w:val="00A15D97"/>
    <w:rsid w:val="00A20B7F"/>
    <w:rsid w:val="00A218EA"/>
    <w:rsid w:val="00A24B89"/>
    <w:rsid w:val="00A26D45"/>
    <w:rsid w:val="00A301C6"/>
    <w:rsid w:val="00A3190B"/>
    <w:rsid w:val="00A34BE1"/>
    <w:rsid w:val="00A35016"/>
    <w:rsid w:val="00A405B4"/>
    <w:rsid w:val="00A40D23"/>
    <w:rsid w:val="00A42578"/>
    <w:rsid w:val="00A44816"/>
    <w:rsid w:val="00A44891"/>
    <w:rsid w:val="00A461E4"/>
    <w:rsid w:val="00A50641"/>
    <w:rsid w:val="00A517FA"/>
    <w:rsid w:val="00A520B3"/>
    <w:rsid w:val="00A52AD1"/>
    <w:rsid w:val="00A53438"/>
    <w:rsid w:val="00A534AE"/>
    <w:rsid w:val="00A562D6"/>
    <w:rsid w:val="00A57551"/>
    <w:rsid w:val="00A576FF"/>
    <w:rsid w:val="00A602C7"/>
    <w:rsid w:val="00A636AA"/>
    <w:rsid w:val="00A66152"/>
    <w:rsid w:val="00A67853"/>
    <w:rsid w:val="00A71A03"/>
    <w:rsid w:val="00A72184"/>
    <w:rsid w:val="00A72912"/>
    <w:rsid w:val="00A72AFA"/>
    <w:rsid w:val="00A76A83"/>
    <w:rsid w:val="00A817A8"/>
    <w:rsid w:val="00A819C0"/>
    <w:rsid w:val="00A81E35"/>
    <w:rsid w:val="00A84A14"/>
    <w:rsid w:val="00A851A3"/>
    <w:rsid w:val="00A860F5"/>
    <w:rsid w:val="00A87FFB"/>
    <w:rsid w:val="00A9235E"/>
    <w:rsid w:val="00A937BB"/>
    <w:rsid w:val="00A954AF"/>
    <w:rsid w:val="00A95757"/>
    <w:rsid w:val="00A96C7A"/>
    <w:rsid w:val="00A970D5"/>
    <w:rsid w:val="00A971C9"/>
    <w:rsid w:val="00AA012C"/>
    <w:rsid w:val="00AA1779"/>
    <w:rsid w:val="00AA52C9"/>
    <w:rsid w:val="00AA6535"/>
    <w:rsid w:val="00AA7C6E"/>
    <w:rsid w:val="00AB24CE"/>
    <w:rsid w:val="00AB317E"/>
    <w:rsid w:val="00AB5A6B"/>
    <w:rsid w:val="00AB6B70"/>
    <w:rsid w:val="00AB760E"/>
    <w:rsid w:val="00AC0BF9"/>
    <w:rsid w:val="00AC1FC4"/>
    <w:rsid w:val="00AC2F89"/>
    <w:rsid w:val="00AC392A"/>
    <w:rsid w:val="00AC44DC"/>
    <w:rsid w:val="00AC6947"/>
    <w:rsid w:val="00AC739E"/>
    <w:rsid w:val="00AC7E88"/>
    <w:rsid w:val="00AD38F7"/>
    <w:rsid w:val="00AD4157"/>
    <w:rsid w:val="00AE2426"/>
    <w:rsid w:val="00AE2ADC"/>
    <w:rsid w:val="00AE2BCD"/>
    <w:rsid w:val="00AE2EF5"/>
    <w:rsid w:val="00AE4B84"/>
    <w:rsid w:val="00AE5896"/>
    <w:rsid w:val="00AE6FCC"/>
    <w:rsid w:val="00AE75C4"/>
    <w:rsid w:val="00AE7E01"/>
    <w:rsid w:val="00AF053E"/>
    <w:rsid w:val="00AF565B"/>
    <w:rsid w:val="00AF5E87"/>
    <w:rsid w:val="00B001BE"/>
    <w:rsid w:val="00B019C5"/>
    <w:rsid w:val="00B02850"/>
    <w:rsid w:val="00B04BAA"/>
    <w:rsid w:val="00B05537"/>
    <w:rsid w:val="00B0599F"/>
    <w:rsid w:val="00B05A34"/>
    <w:rsid w:val="00B0652E"/>
    <w:rsid w:val="00B06AD1"/>
    <w:rsid w:val="00B11572"/>
    <w:rsid w:val="00B12AED"/>
    <w:rsid w:val="00B13AD8"/>
    <w:rsid w:val="00B1419A"/>
    <w:rsid w:val="00B14DA8"/>
    <w:rsid w:val="00B152F0"/>
    <w:rsid w:val="00B17BD7"/>
    <w:rsid w:val="00B20195"/>
    <w:rsid w:val="00B2181A"/>
    <w:rsid w:val="00B252F6"/>
    <w:rsid w:val="00B27518"/>
    <w:rsid w:val="00B32553"/>
    <w:rsid w:val="00B32590"/>
    <w:rsid w:val="00B3305A"/>
    <w:rsid w:val="00B34655"/>
    <w:rsid w:val="00B42C3F"/>
    <w:rsid w:val="00B43214"/>
    <w:rsid w:val="00B4393F"/>
    <w:rsid w:val="00B45921"/>
    <w:rsid w:val="00B4595E"/>
    <w:rsid w:val="00B46877"/>
    <w:rsid w:val="00B47D0A"/>
    <w:rsid w:val="00B50BD8"/>
    <w:rsid w:val="00B51DB3"/>
    <w:rsid w:val="00B534F2"/>
    <w:rsid w:val="00B549E0"/>
    <w:rsid w:val="00B56316"/>
    <w:rsid w:val="00B56551"/>
    <w:rsid w:val="00B57189"/>
    <w:rsid w:val="00B61A01"/>
    <w:rsid w:val="00B6259E"/>
    <w:rsid w:val="00B62EAA"/>
    <w:rsid w:val="00B65E0F"/>
    <w:rsid w:val="00B661E4"/>
    <w:rsid w:val="00B70007"/>
    <w:rsid w:val="00B70694"/>
    <w:rsid w:val="00B71DF8"/>
    <w:rsid w:val="00B724B7"/>
    <w:rsid w:val="00B72F3D"/>
    <w:rsid w:val="00B75547"/>
    <w:rsid w:val="00B773AC"/>
    <w:rsid w:val="00B77B65"/>
    <w:rsid w:val="00B80BC2"/>
    <w:rsid w:val="00B8370E"/>
    <w:rsid w:val="00B84252"/>
    <w:rsid w:val="00B8441D"/>
    <w:rsid w:val="00B84483"/>
    <w:rsid w:val="00B84693"/>
    <w:rsid w:val="00B85861"/>
    <w:rsid w:val="00B91100"/>
    <w:rsid w:val="00B926C6"/>
    <w:rsid w:val="00B92F7C"/>
    <w:rsid w:val="00B92FA8"/>
    <w:rsid w:val="00B932A9"/>
    <w:rsid w:val="00B93B97"/>
    <w:rsid w:val="00B94469"/>
    <w:rsid w:val="00B97C60"/>
    <w:rsid w:val="00BA01F1"/>
    <w:rsid w:val="00BA024B"/>
    <w:rsid w:val="00BA366C"/>
    <w:rsid w:val="00BA3BD7"/>
    <w:rsid w:val="00BA4C02"/>
    <w:rsid w:val="00BA6C15"/>
    <w:rsid w:val="00BA7E59"/>
    <w:rsid w:val="00BB02EF"/>
    <w:rsid w:val="00BB4F4F"/>
    <w:rsid w:val="00BB607B"/>
    <w:rsid w:val="00BC0A47"/>
    <w:rsid w:val="00BC379A"/>
    <w:rsid w:val="00BC5036"/>
    <w:rsid w:val="00BC513B"/>
    <w:rsid w:val="00BC5CAE"/>
    <w:rsid w:val="00BC6A39"/>
    <w:rsid w:val="00BC6FCB"/>
    <w:rsid w:val="00BD14DB"/>
    <w:rsid w:val="00BD2F03"/>
    <w:rsid w:val="00BD444F"/>
    <w:rsid w:val="00BD581D"/>
    <w:rsid w:val="00BD5E66"/>
    <w:rsid w:val="00BD7FD4"/>
    <w:rsid w:val="00BE151A"/>
    <w:rsid w:val="00BE183F"/>
    <w:rsid w:val="00BE2354"/>
    <w:rsid w:val="00BE2896"/>
    <w:rsid w:val="00BE4FCE"/>
    <w:rsid w:val="00BE5697"/>
    <w:rsid w:val="00BE5C42"/>
    <w:rsid w:val="00BE6866"/>
    <w:rsid w:val="00BE6940"/>
    <w:rsid w:val="00BF136D"/>
    <w:rsid w:val="00BF44CF"/>
    <w:rsid w:val="00BF48D1"/>
    <w:rsid w:val="00BF5813"/>
    <w:rsid w:val="00BF78B8"/>
    <w:rsid w:val="00BF7C0C"/>
    <w:rsid w:val="00C01350"/>
    <w:rsid w:val="00C02724"/>
    <w:rsid w:val="00C0445C"/>
    <w:rsid w:val="00C04AB1"/>
    <w:rsid w:val="00C06139"/>
    <w:rsid w:val="00C077B6"/>
    <w:rsid w:val="00C152F0"/>
    <w:rsid w:val="00C176C5"/>
    <w:rsid w:val="00C225D6"/>
    <w:rsid w:val="00C242BE"/>
    <w:rsid w:val="00C2553C"/>
    <w:rsid w:val="00C269D5"/>
    <w:rsid w:val="00C33F4B"/>
    <w:rsid w:val="00C40100"/>
    <w:rsid w:val="00C41264"/>
    <w:rsid w:val="00C43B84"/>
    <w:rsid w:val="00C44D82"/>
    <w:rsid w:val="00C45DCC"/>
    <w:rsid w:val="00C4676D"/>
    <w:rsid w:val="00C50A60"/>
    <w:rsid w:val="00C5100A"/>
    <w:rsid w:val="00C5409E"/>
    <w:rsid w:val="00C545C3"/>
    <w:rsid w:val="00C550E7"/>
    <w:rsid w:val="00C55DA5"/>
    <w:rsid w:val="00C56802"/>
    <w:rsid w:val="00C56D37"/>
    <w:rsid w:val="00C56E36"/>
    <w:rsid w:val="00C56F67"/>
    <w:rsid w:val="00C602EB"/>
    <w:rsid w:val="00C62900"/>
    <w:rsid w:val="00C65274"/>
    <w:rsid w:val="00C71DFB"/>
    <w:rsid w:val="00C73B84"/>
    <w:rsid w:val="00C7405C"/>
    <w:rsid w:val="00C742A1"/>
    <w:rsid w:val="00C806B7"/>
    <w:rsid w:val="00C851DB"/>
    <w:rsid w:val="00C86037"/>
    <w:rsid w:val="00C87A4E"/>
    <w:rsid w:val="00C91B59"/>
    <w:rsid w:val="00C93C16"/>
    <w:rsid w:val="00C9411A"/>
    <w:rsid w:val="00C95D27"/>
    <w:rsid w:val="00C95F44"/>
    <w:rsid w:val="00C96AD4"/>
    <w:rsid w:val="00CA12A8"/>
    <w:rsid w:val="00CA57D7"/>
    <w:rsid w:val="00CA5D5E"/>
    <w:rsid w:val="00CA65B7"/>
    <w:rsid w:val="00CB69BA"/>
    <w:rsid w:val="00CB73F6"/>
    <w:rsid w:val="00CB7729"/>
    <w:rsid w:val="00CC0362"/>
    <w:rsid w:val="00CC237D"/>
    <w:rsid w:val="00CC4FCE"/>
    <w:rsid w:val="00CC5F43"/>
    <w:rsid w:val="00CC711D"/>
    <w:rsid w:val="00CC7666"/>
    <w:rsid w:val="00CD28E3"/>
    <w:rsid w:val="00CD2E3B"/>
    <w:rsid w:val="00CD36DB"/>
    <w:rsid w:val="00CD3C32"/>
    <w:rsid w:val="00CD4248"/>
    <w:rsid w:val="00CD539C"/>
    <w:rsid w:val="00CD7949"/>
    <w:rsid w:val="00CE06CA"/>
    <w:rsid w:val="00CE667C"/>
    <w:rsid w:val="00CE7C28"/>
    <w:rsid w:val="00CF054A"/>
    <w:rsid w:val="00CF438A"/>
    <w:rsid w:val="00CF6F73"/>
    <w:rsid w:val="00CF6FA3"/>
    <w:rsid w:val="00D00092"/>
    <w:rsid w:val="00D00D14"/>
    <w:rsid w:val="00D018AA"/>
    <w:rsid w:val="00D0326B"/>
    <w:rsid w:val="00D03A88"/>
    <w:rsid w:val="00D04299"/>
    <w:rsid w:val="00D04AE3"/>
    <w:rsid w:val="00D07D35"/>
    <w:rsid w:val="00D125FA"/>
    <w:rsid w:val="00D1340B"/>
    <w:rsid w:val="00D13DFE"/>
    <w:rsid w:val="00D147F0"/>
    <w:rsid w:val="00D165E9"/>
    <w:rsid w:val="00D16DD6"/>
    <w:rsid w:val="00D174D4"/>
    <w:rsid w:val="00D2227A"/>
    <w:rsid w:val="00D23628"/>
    <w:rsid w:val="00D2641A"/>
    <w:rsid w:val="00D37AB6"/>
    <w:rsid w:val="00D416ED"/>
    <w:rsid w:val="00D422E0"/>
    <w:rsid w:val="00D43F5E"/>
    <w:rsid w:val="00D44B87"/>
    <w:rsid w:val="00D452BF"/>
    <w:rsid w:val="00D47388"/>
    <w:rsid w:val="00D50258"/>
    <w:rsid w:val="00D507B1"/>
    <w:rsid w:val="00D5293B"/>
    <w:rsid w:val="00D53ED5"/>
    <w:rsid w:val="00D55636"/>
    <w:rsid w:val="00D6460E"/>
    <w:rsid w:val="00D647CF"/>
    <w:rsid w:val="00D64920"/>
    <w:rsid w:val="00D649CD"/>
    <w:rsid w:val="00D70815"/>
    <w:rsid w:val="00D721F5"/>
    <w:rsid w:val="00D72322"/>
    <w:rsid w:val="00D73548"/>
    <w:rsid w:val="00D762BE"/>
    <w:rsid w:val="00D7707A"/>
    <w:rsid w:val="00D82249"/>
    <w:rsid w:val="00D82C19"/>
    <w:rsid w:val="00D8348A"/>
    <w:rsid w:val="00D84301"/>
    <w:rsid w:val="00D862B1"/>
    <w:rsid w:val="00D86D7B"/>
    <w:rsid w:val="00D872E2"/>
    <w:rsid w:val="00D93CCE"/>
    <w:rsid w:val="00D96AD0"/>
    <w:rsid w:val="00D978B3"/>
    <w:rsid w:val="00D97AF3"/>
    <w:rsid w:val="00DA1855"/>
    <w:rsid w:val="00DA25FF"/>
    <w:rsid w:val="00DA2911"/>
    <w:rsid w:val="00DA2A78"/>
    <w:rsid w:val="00DA468E"/>
    <w:rsid w:val="00DA6C31"/>
    <w:rsid w:val="00DA75BF"/>
    <w:rsid w:val="00DB05C3"/>
    <w:rsid w:val="00DB12EB"/>
    <w:rsid w:val="00DB174C"/>
    <w:rsid w:val="00DB2995"/>
    <w:rsid w:val="00DB4BE2"/>
    <w:rsid w:val="00DB65DA"/>
    <w:rsid w:val="00DB6D23"/>
    <w:rsid w:val="00DB6D2E"/>
    <w:rsid w:val="00DB6D57"/>
    <w:rsid w:val="00DB78BE"/>
    <w:rsid w:val="00DC019E"/>
    <w:rsid w:val="00DC3184"/>
    <w:rsid w:val="00DC58DF"/>
    <w:rsid w:val="00DC6328"/>
    <w:rsid w:val="00DD24F3"/>
    <w:rsid w:val="00DD307F"/>
    <w:rsid w:val="00DD3E89"/>
    <w:rsid w:val="00DD4487"/>
    <w:rsid w:val="00DD67CF"/>
    <w:rsid w:val="00DE62C4"/>
    <w:rsid w:val="00DE73C6"/>
    <w:rsid w:val="00DE7DC7"/>
    <w:rsid w:val="00DF1A1E"/>
    <w:rsid w:val="00DF1F4D"/>
    <w:rsid w:val="00DF4919"/>
    <w:rsid w:val="00DF5C74"/>
    <w:rsid w:val="00DF6152"/>
    <w:rsid w:val="00E0119C"/>
    <w:rsid w:val="00E02986"/>
    <w:rsid w:val="00E02D86"/>
    <w:rsid w:val="00E031BF"/>
    <w:rsid w:val="00E03906"/>
    <w:rsid w:val="00E03A7C"/>
    <w:rsid w:val="00E04E99"/>
    <w:rsid w:val="00E057B7"/>
    <w:rsid w:val="00E0617E"/>
    <w:rsid w:val="00E075E7"/>
    <w:rsid w:val="00E10B02"/>
    <w:rsid w:val="00E13EE3"/>
    <w:rsid w:val="00E146A7"/>
    <w:rsid w:val="00E15571"/>
    <w:rsid w:val="00E16336"/>
    <w:rsid w:val="00E17AFB"/>
    <w:rsid w:val="00E23A4B"/>
    <w:rsid w:val="00E23F5F"/>
    <w:rsid w:val="00E24C13"/>
    <w:rsid w:val="00E27BCA"/>
    <w:rsid w:val="00E317F8"/>
    <w:rsid w:val="00E326F5"/>
    <w:rsid w:val="00E35F15"/>
    <w:rsid w:val="00E36FEF"/>
    <w:rsid w:val="00E377A4"/>
    <w:rsid w:val="00E37A5B"/>
    <w:rsid w:val="00E406E5"/>
    <w:rsid w:val="00E41E8E"/>
    <w:rsid w:val="00E442D6"/>
    <w:rsid w:val="00E4564B"/>
    <w:rsid w:val="00E460B3"/>
    <w:rsid w:val="00E479D2"/>
    <w:rsid w:val="00E50E8C"/>
    <w:rsid w:val="00E51C7C"/>
    <w:rsid w:val="00E521F2"/>
    <w:rsid w:val="00E5226F"/>
    <w:rsid w:val="00E5557D"/>
    <w:rsid w:val="00E570D1"/>
    <w:rsid w:val="00E57C4C"/>
    <w:rsid w:val="00E6436B"/>
    <w:rsid w:val="00E702F4"/>
    <w:rsid w:val="00E70AF0"/>
    <w:rsid w:val="00E72AF3"/>
    <w:rsid w:val="00E80581"/>
    <w:rsid w:val="00E80D0E"/>
    <w:rsid w:val="00E837A4"/>
    <w:rsid w:val="00E856CF"/>
    <w:rsid w:val="00E872A5"/>
    <w:rsid w:val="00E87BC1"/>
    <w:rsid w:val="00E923FA"/>
    <w:rsid w:val="00E9668C"/>
    <w:rsid w:val="00EA15EA"/>
    <w:rsid w:val="00EA19B6"/>
    <w:rsid w:val="00EA2081"/>
    <w:rsid w:val="00EA2DA8"/>
    <w:rsid w:val="00EA4BEF"/>
    <w:rsid w:val="00EA4DD5"/>
    <w:rsid w:val="00EA6F96"/>
    <w:rsid w:val="00EA7350"/>
    <w:rsid w:val="00EA74F2"/>
    <w:rsid w:val="00EA7776"/>
    <w:rsid w:val="00EA7B29"/>
    <w:rsid w:val="00EB02E9"/>
    <w:rsid w:val="00EB1B7F"/>
    <w:rsid w:val="00EB2083"/>
    <w:rsid w:val="00EB2AA0"/>
    <w:rsid w:val="00EB46E0"/>
    <w:rsid w:val="00EB4E9F"/>
    <w:rsid w:val="00EB5F1E"/>
    <w:rsid w:val="00EB6829"/>
    <w:rsid w:val="00EC0984"/>
    <w:rsid w:val="00EC2508"/>
    <w:rsid w:val="00EC2731"/>
    <w:rsid w:val="00EC3C4B"/>
    <w:rsid w:val="00EC3E24"/>
    <w:rsid w:val="00EC4911"/>
    <w:rsid w:val="00EC6CEE"/>
    <w:rsid w:val="00ED160C"/>
    <w:rsid w:val="00ED2B3F"/>
    <w:rsid w:val="00ED425A"/>
    <w:rsid w:val="00ED4A7E"/>
    <w:rsid w:val="00ED6ABD"/>
    <w:rsid w:val="00EE79F4"/>
    <w:rsid w:val="00EF1EFC"/>
    <w:rsid w:val="00EF262B"/>
    <w:rsid w:val="00EF323F"/>
    <w:rsid w:val="00EF3A78"/>
    <w:rsid w:val="00EF46F2"/>
    <w:rsid w:val="00EF51A8"/>
    <w:rsid w:val="00EF522E"/>
    <w:rsid w:val="00EF5AAC"/>
    <w:rsid w:val="00EF6906"/>
    <w:rsid w:val="00F01ACE"/>
    <w:rsid w:val="00F04A34"/>
    <w:rsid w:val="00F05F6E"/>
    <w:rsid w:val="00F062E0"/>
    <w:rsid w:val="00F068B2"/>
    <w:rsid w:val="00F10A13"/>
    <w:rsid w:val="00F12688"/>
    <w:rsid w:val="00F1396D"/>
    <w:rsid w:val="00F14CA0"/>
    <w:rsid w:val="00F15DF9"/>
    <w:rsid w:val="00F22170"/>
    <w:rsid w:val="00F22AFB"/>
    <w:rsid w:val="00F2340D"/>
    <w:rsid w:val="00F24D5B"/>
    <w:rsid w:val="00F26B60"/>
    <w:rsid w:val="00F27586"/>
    <w:rsid w:val="00F309BC"/>
    <w:rsid w:val="00F30D7E"/>
    <w:rsid w:val="00F337A7"/>
    <w:rsid w:val="00F36173"/>
    <w:rsid w:val="00F4027C"/>
    <w:rsid w:val="00F40C68"/>
    <w:rsid w:val="00F40ED7"/>
    <w:rsid w:val="00F42128"/>
    <w:rsid w:val="00F4638B"/>
    <w:rsid w:val="00F46870"/>
    <w:rsid w:val="00F50EA8"/>
    <w:rsid w:val="00F54EEC"/>
    <w:rsid w:val="00F603AF"/>
    <w:rsid w:val="00F63507"/>
    <w:rsid w:val="00F644F5"/>
    <w:rsid w:val="00F66628"/>
    <w:rsid w:val="00F6758A"/>
    <w:rsid w:val="00F74330"/>
    <w:rsid w:val="00F75940"/>
    <w:rsid w:val="00F75F85"/>
    <w:rsid w:val="00F82E49"/>
    <w:rsid w:val="00F840AE"/>
    <w:rsid w:val="00F848A2"/>
    <w:rsid w:val="00F8539A"/>
    <w:rsid w:val="00F86640"/>
    <w:rsid w:val="00F86A24"/>
    <w:rsid w:val="00F86D84"/>
    <w:rsid w:val="00F91B16"/>
    <w:rsid w:val="00F91B1A"/>
    <w:rsid w:val="00F934C0"/>
    <w:rsid w:val="00F94012"/>
    <w:rsid w:val="00F97567"/>
    <w:rsid w:val="00FA159A"/>
    <w:rsid w:val="00FA1675"/>
    <w:rsid w:val="00FA32CC"/>
    <w:rsid w:val="00FA3D55"/>
    <w:rsid w:val="00FA5965"/>
    <w:rsid w:val="00FA5D41"/>
    <w:rsid w:val="00FA7539"/>
    <w:rsid w:val="00FB00A0"/>
    <w:rsid w:val="00FB05BD"/>
    <w:rsid w:val="00FB2D4E"/>
    <w:rsid w:val="00FB31A6"/>
    <w:rsid w:val="00FB5362"/>
    <w:rsid w:val="00FB7BE8"/>
    <w:rsid w:val="00FC1F1A"/>
    <w:rsid w:val="00FC3670"/>
    <w:rsid w:val="00FC4826"/>
    <w:rsid w:val="00FC533D"/>
    <w:rsid w:val="00FC572E"/>
    <w:rsid w:val="00FC5AD5"/>
    <w:rsid w:val="00FD1A43"/>
    <w:rsid w:val="00FD2869"/>
    <w:rsid w:val="00FD3979"/>
    <w:rsid w:val="00FD3F8D"/>
    <w:rsid w:val="00FD4EC0"/>
    <w:rsid w:val="00FD6D20"/>
    <w:rsid w:val="00FE00C2"/>
    <w:rsid w:val="00FE0679"/>
    <w:rsid w:val="00FE1BF3"/>
    <w:rsid w:val="00FE3ADD"/>
    <w:rsid w:val="00FE44AB"/>
    <w:rsid w:val="00FE4BC5"/>
    <w:rsid w:val="00FE4EBE"/>
    <w:rsid w:val="00FE4F88"/>
    <w:rsid w:val="00FE75C4"/>
    <w:rsid w:val="00FF0E93"/>
    <w:rsid w:val="00FF128D"/>
    <w:rsid w:val="00FF6193"/>
    <w:rsid w:val="00FF66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FA9"/>
  </w:style>
  <w:style w:type="paragraph" w:styleId="1">
    <w:name w:val="heading 1"/>
    <w:basedOn w:val="a"/>
    <w:next w:val="a"/>
    <w:link w:val="10"/>
    <w:uiPriority w:val="99"/>
    <w:qFormat/>
    <w:rsid w:val="005D6568"/>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D6568"/>
    <w:pPr>
      <w:keepNext/>
      <w:ind w:left="709"/>
      <w:outlineLvl w:val="1"/>
    </w:pPr>
    <w:rPr>
      <w:sz w:val="28"/>
    </w:rPr>
  </w:style>
  <w:style w:type="paragraph" w:styleId="3">
    <w:name w:val="heading 3"/>
    <w:basedOn w:val="a"/>
    <w:next w:val="a"/>
    <w:link w:val="30"/>
    <w:qFormat/>
    <w:rsid w:val="005D6568"/>
    <w:pPr>
      <w:keepNext/>
      <w:jc w:val="right"/>
      <w:outlineLvl w:val="2"/>
    </w:pPr>
    <w:rPr>
      <w:sz w:val="28"/>
      <w:szCs w:val="28"/>
    </w:rPr>
  </w:style>
  <w:style w:type="paragraph" w:styleId="4">
    <w:name w:val="heading 4"/>
    <w:basedOn w:val="a"/>
    <w:next w:val="a"/>
    <w:link w:val="40"/>
    <w:semiHidden/>
    <w:unhideWhenUsed/>
    <w:qFormat/>
    <w:rsid w:val="009F2079"/>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D6568"/>
    <w:rPr>
      <w:sz w:val="28"/>
    </w:rPr>
  </w:style>
  <w:style w:type="paragraph" w:styleId="a4">
    <w:name w:val="Body Text Indent"/>
    <w:basedOn w:val="a"/>
    <w:rsid w:val="005D6568"/>
    <w:pPr>
      <w:ind w:firstLine="709"/>
      <w:jc w:val="both"/>
    </w:pPr>
    <w:rPr>
      <w:sz w:val="28"/>
    </w:rPr>
  </w:style>
  <w:style w:type="paragraph" w:customStyle="1" w:styleId="Postan">
    <w:name w:val="Postan"/>
    <w:basedOn w:val="a"/>
    <w:rsid w:val="005D6568"/>
    <w:pPr>
      <w:jc w:val="center"/>
    </w:pPr>
    <w:rPr>
      <w:sz w:val="28"/>
    </w:rPr>
  </w:style>
  <w:style w:type="paragraph" w:styleId="a5">
    <w:name w:val="footer"/>
    <w:basedOn w:val="a"/>
    <w:rsid w:val="005D6568"/>
    <w:pPr>
      <w:tabs>
        <w:tab w:val="center" w:pos="4153"/>
        <w:tab w:val="right" w:pos="8306"/>
      </w:tabs>
    </w:pPr>
  </w:style>
  <w:style w:type="paragraph" w:styleId="a6">
    <w:name w:val="header"/>
    <w:basedOn w:val="a"/>
    <w:rsid w:val="005D6568"/>
    <w:pPr>
      <w:tabs>
        <w:tab w:val="center" w:pos="4153"/>
        <w:tab w:val="right" w:pos="8306"/>
      </w:tabs>
    </w:pPr>
  </w:style>
  <w:style w:type="character" w:styleId="a7">
    <w:name w:val="page number"/>
    <w:basedOn w:val="a0"/>
    <w:rsid w:val="005D6568"/>
  </w:style>
  <w:style w:type="paragraph" w:styleId="21">
    <w:name w:val="Body Text 2"/>
    <w:basedOn w:val="a"/>
    <w:rsid w:val="005D6568"/>
    <w:pPr>
      <w:jc w:val="both"/>
    </w:pPr>
    <w:rPr>
      <w:sz w:val="28"/>
      <w:szCs w:val="28"/>
    </w:rPr>
  </w:style>
  <w:style w:type="paragraph" w:styleId="22">
    <w:name w:val="List Bullet 2"/>
    <w:basedOn w:val="a"/>
    <w:autoRedefine/>
    <w:rsid w:val="005D6568"/>
    <w:pPr>
      <w:ind w:left="283" w:hanging="283"/>
      <w:jc w:val="both"/>
    </w:pPr>
    <w:rPr>
      <w:color w:val="000000"/>
      <w:sz w:val="28"/>
      <w:szCs w:val="28"/>
    </w:rPr>
  </w:style>
  <w:style w:type="paragraph" w:styleId="a8">
    <w:name w:val="Normal (Web)"/>
    <w:basedOn w:val="a"/>
    <w:rsid w:val="005D6568"/>
    <w:rPr>
      <w:color w:val="000000"/>
      <w:sz w:val="24"/>
      <w:szCs w:val="24"/>
    </w:rPr>
  </w:style>
  <w:style w:type="paragraph" w:customStyle="1" w:styleId="postan0">
    <w:name w:val="postan"/>
    <w:basedOn w:val="a"/>
    <w:rsid w:val="005D6568"/>
    <w:pPr>
      <w:spacing w:before="94" w:after="94"/>
    </w:pPr>
    <w:rPr>
      <w:rFonts w:ascii="Arial" w:hAnsi="Arial" w:cs="Arial"/>
      <w:color w:val="000000"/>
    </w:rPr>
  </w:style>
  <w:style w:type="paragraph" w:customStyle="1" w:styleId="ConsPlusNormal">
    <w:name w:val="ConsPlusNormal"/>
    <w:link w:val="ConsPlusNormal0"/>
    <w:rsid w:val="005D6568"/>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5D6568"/>
    <w:pPr>
      <w:widowControl w:val="0"/>
      <w:autoSpaceDE w:val="0"/>
      <w:autoSpaceDN w:val="0"/>
      <w:adjustRightInd w:val="0"/>
    </w:pPr>
    <w:rPr>
      <w:b/>
      <w:bCs/>
      <w:sz w:val="28"/>
      <w:szCs w:val="28"/>
    </w:rPr>
  </w:style>
  <w:style w:type="paragraph" w:customStyle="1" w:styleId="ConsPlusNonformat">
    <w:name w:val="ConsPlusNonformat"/>
    <w:rsid w:val="005D6568"/>
    <w:pPr>
      <w:widowControl w:val="0"/>
      <w:autoSpaceDE w:val="0"/>
      <w:autoSpaceDN w:val="0"/>
      <w:adjustRightInd w:val="0"/>
    </w:pPr>
    <w:rPr>
      <w:rFonts w:ascii="Courier New" w:hAnsi="Courier New" w:cs="Courier New"/>
    </w:rPr>
  </w:style>
  <w:style w:type="table" w:styleId="a9">
    <w:name w:val="Table Grid"/>
    <w:basedOn w:val="a1"/>
    <w:rsid w:val="00B661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rsid w:val="0019278D"/>
    <w:rPr>
      <w:rFonts w:ascii="Tahoma" w:hAnsi="Tahoma" w:cs="Tahoma"/>
      <w:sz w:val="16"/>
      <w:szCs w:val="16"/>
    </w:rPr>
  </w:style>
  <w:style w:type="character" w:customStyle="1" w:styleId="ab">
    <w:name w:val="Схема документа Знак"/>
    <w:basedOn w:val="a0"/>
    <w:link w:val="aa"/>
    <w:rsid w:val="0019278D"/>
    <w:rPr>
      <w:rFonts w:ascii="Tahoma" w:hAnsi="Tahoma" w:cs="Tahoma"/>
      <w:sz w:val="16"/>
      <w:szCs w:val="16"/>
    </w:rPr>
  </w:style>
  <w:style w:type="paragraph" w:customStyle="1" w:styleId="11">
    <w:name w:val="Верхний колонтитул1"/>
    <w:basedOn w:val="a"/>
    <w:rsid w:val="005D7CBF"/>
    <w:pPr>
      <w:ind w:left="300"/>
      <w:jc w:val="center"/>
    </w:pPr>
    <w:rPr>
      <w:rFonts w:ascii="Arial" w:hAnsi="Arial" w:cs="Arial"/>
      <w:b/>
      <w:bCs/>
      <w:color w:val="3560A7"/>
      <w:sz w:val="21"/>
      <w:szCs w:val="21"/>
    </w:rPr>
  </w:style>
  <w:style w:type="paragraph" w:customStyle="1" w:styleId="12">
    <w:name w:val="1"/>
    <w:basedOn w:val="a"/>
    <w:rsid w:val="005D7CBF"/>
    <w:pPr>
      <w:spacing w:before="100" w:beforeAutospacing="1" w:after="100" w:afterAutospacing="1"/>
      <w:jc w:val="both"/>
    </w:pPr>
    <w:rPr>
      <w:rFonts w:ascii="Tahoma" w:hAnsi="Tahoma"/>
      <w:lang w:val="en-US" w:eastAsia="en-US"/>
    </w:rPr>
  </w:style>
  <w:style w:type="paragraph" w:customStyle="1" w:styleId="ac">
    <w:name w:val="Знак Знак Знак"/>
    <w:basedOn w:val="a"/>
    <w:rsid w:val="0064423D"/>
    <w:pPr>
      <w:spacing w:before="100" w:beforeAutospacing="1" w:after="100" w:afterAutospacing="1"/>
      <w:jc w:val="both"/>
    </w:pPr>
    <w:rPr>
      <w:rFonts w:ascii="Tahoma" w:hAnsi="Tahoma"/>
      <w:lang w:val="en-US" w:eastAsia="en-US"/>
    </w:rPr>
  </w:style>
  <w:style w:type="character" w:customStyle="1" w:styleId="30">
    <w:name w:val="Заголовок 3 Знак"/>
    <w:basedOn w:val="a0"/>
    <w:link w:val="3"/>
    <w:rsid w:val="0079464D"/>
    <w:rPr>
      <w:sz w:val="28"/>
      <w:szCs w:val="28"/>
    </w:rPr>
  </w:style>
  <w:style w:type="paragraph" w:customStyle="1" w:styleId="13">
    <w:name w:val="1 Знак Знак Знак Знак"/>
    <w:basedOn w:val="a"/>
    <w:rsid w:val="00BD581D"/>
    <w:pPr>
      <w:spacing w:after="160" w:line="240" w:lineRule="exact"/>
    </w:pPr>
    <w:rPr>
      <w:rFonts w:ascii="Verdana" w:hAnsi="Verdana"/>
      <w:sz w:val="24"/>
      <w:szCs w:val="24"/>
      <w:lang w:val="en-US" w:eastAsia="en-US"/>
    </w:rPr>
  </w:style>
  <w:style w:type="paragraph" w:customStyle="1" w:styleId="14">
    <w:name w:val="Знак Знак Знак1 Знак"/>
    <w:basedOn w:val="a"/>
    <w:rsid w:val="003B5925"/>
    <w:pPr>
      <w:spacing w:before="100" w:beforeAutospacing="1" w:after="100" w:afterAutospacing="1"/>
      <w:jc w:val="both"/>
    </w:pPr>
    <w:rPr>
      <w:rFonts w:ascii="Tahoma" w:hAnsi="Tahoma"/>
      <w:lang w:val="en-US" w:eastAsia="en-US"/>
    </w:rPr>
  </w:style>
  <w:style w:type="paragraph" w:customStyle="1" w:styleId="ConsPlusCell">
    <w:name w:val="ConsPlusCell"/>
    <w:link w:val="ConsPlusCell0"/>
    <w:rsid w:val="007F2E98"/>
    <w:pPr>
      <w:widowControl w:val="0"/>
      <w:autoSpaceDE w:val="0"/>
      <w:autoSpaceDN w:val="0"/>
      <w:adjustRightInd w:val="0"/>
    </w:pPr>
    <w:rPr>
      <w:rFonts w:ascii="Arial" w:hAnsi="Arial" w:cs="Arial"/>
    </w:rPr>
  </w:style>
  <w:style w:type="paragraph" w:customStyle="1" w:styleId="ad">
    <w:name w:val="Знак Знак Знак Знак"/>
    <w:basedOn w:val="a"/>
    <w:uiPriority w:val="99"/>
    <w:rsid w:val="00CA5D5E"/>
    <w:pPr>
      <w:spacing w:before="100" w:beforeAutospacing="1" w:after="100" w:afterAutospacing="1"/>
    </w:pPr>
    <w:rPr>
      <w:rFonts w:ascii="Tahoma" w:hAnsi="Tahoma" w:cs="Tahoma"/>
      <w:lang w:val="en-US" w:eastAsia="en-US"/>
    </w:rPr>
  </w:style>
  <w:style w:type="paragraph" w:styleId="ae">
    <w:name w:val="Balloon Text"/>
    <w:basedOn w:val="a"/>
    <w:link w:val="af"/>
    <w:uiPriority w:val="99"/>
    <w:semiHidden/>
    <w:unhideWhenUsed/>
    <w:rsid w:val="00FA3D55"/>
    <w:rPr>
      <w:rFonts w:ascii="Tahoma" w:hAnsi="Tahoma" w:cs="Tahoma"/>
      <w:sz w:val="16"/>
      <w:szCs w:val="16"/>
    </w:rPr>
  </w:style>
  <w:style w:type="character" w:customStyle="1" w:styleId="af">
    <w:name w:val="Текст выноски Знак"/>
    <w:basedOn w:val="a0"/>
    <w:link w:val="ae"/>
    <w:uiPriority w:val="99"/>
    <w:semiHidden/>
    <w:rsid w:val="00FA3D55"/>
    <w:rPr>
      <w:rFonts w:ascii="Tahoma" w:hAnsi="Tahoma" w:cs="Tahoma"/>
      <w:sz w:val="16"/>
      <w:szCs w:val="16"/>
    </w:rPr>
  </w:style>
  <w:style w:type="paragraph" w:customStyle="1" w:styleId="WW-BodyText21">
    <w:name w:val="WW-Body Text 21"/>
    <w:basedOn w:val="a"/>
    <w:rsid w:val="00416EE3"/>
    <w:pPr>
      <w:suppressAutoHyphens/>
      <w:jc w:val="center"/>
    </w:pPr>
    <w:rPr>
      <w:b/>
      <w:sz w:val="28"/>
      <w:lang w:eastAsia="ar-SA"/>
    </w:rPr>
  </w:style>
  <w:style w:type="paragraph" w:styleId="af0">
    <w:name w:val="Title"/>
    <w:basedOn w:val="a"/>
    <w:link w:val="af1"/>
    <w:uiPriority w:val="10"/>
    <w:qFormat/>
    <w:rsid w:val="00416EE3"/>
    <w:pPr>
      <w:jc w:val="center"/>
    </w:pPr>
    <w:rPr>
      <w:sz w:val="28"/>
      <w:szCs w:val="24"/>
    </w:rPr>
  </w:style>
  <w:style w:type="character" w:customStyle="1" w:styleId="af1">
    <w:name w:val="Название Знак"/>
    <w:basedOn w:val="a0"/>
    <w:link w:val="af0"/>
    <w:uiPriority w:val="10"/>
    <w:rsid w:val="00416EE3"/>
    <w:rPr>
      <w:sz w:val="28"/>
      <w:szCs w:val="24"/>
    </w:rPr>
  </w:style>
  <w:style w:type="character" w:customStyle="1" w:styleId="10">
    <w:name w:val="Заголовок 1 Знак"/>
    <w:link w:val="1"/>
    <w:uiPriority w:val="99"/>
    <w:locked/>
    <w:rsid w:val="00A602C7"/>
    <w:rPr>
      <w:rFonts w:ascii="AG Souvenir" w:hAnsi="AG Souvenir"/>
      <w:b/>
      <w:spacing w:val="38"/>
      <w:sz w:val="28"/>
    </w:rPr>
  </w:style>
  <w:style w:type="paragraph" w:styleId="af2">
    <w:name w:val="Subtitle"/>
    <w:basedOn w:val="a"/>
    <w:link w:val="af3"/>
    <w:qFormat/>
    <w:rsid w:val="00A602C7"/>
    <w:pPr>
      <w:jc w:val="center"/>
    </w:pPr>
    <w:rPr>
      <w:sz w:val="28"/>
      <w:szCs w:val="24"/>
    </w:rPr>
  </w:style>
  <w:style w:type="character" w:customStyle="1" w:styleId="af3">
    <w:name w:val="Подзаголовок Знак"/>
    <w:basedOn w:val="a0"/>
    <w:link w:val="af2"/>
    <w:rsid w:val="00A602C7"/>
    <w:rPr>
      <w:sz w:val="28"/>
      <w:szCs w:val="24"/>
    </w:rPr>
  </w:style>
  <w:style w:type="paragraph" w:customStyle="1" w:styleId="15">
    <w:name w:val="Знак Знак1 Знак"/>
    <w:basedOn w:val="a"/>
    <w:rsid w:val="00EC4911"/>
    <w:pPr>
      <w:widowControl w:val="0"/>
      <w:adjustRightInd w:val="0"/>
      <w:spacing w:after="160" w:line="240" w:lineRule="exact"/>
      <w:jc w:val="right"/>
    </w:pPr>
    <w:rPr>
      <w:lang w:val="en-GB" w:eastAsia="en-US"/>
    </w:rPr>
  </w:style>
  <w:style w:type="character" w:customStyle="1" w:styleId="ConsPlusCell0">
    <w:name w:val="ConsPlusCell Знак"/>
    <w:basedOn w:val="a0"/>
    <w:link w:val="ConsPlusCell"/>
    <w:rsid w:val="00F6758A"/>
    <w:rPr>
      <w:rFonts w:ascii="Arial" w:hAnsi="Arial" w:cs="Arial"/>
      <w:lang w:val="ru-RU" w:eastAsia="ru-RU" w:bidi="ar-SA"/>
    </w:rPr>
  </w:style>
  <w:style w:type="character" w:styleId="af4">
    <w:name w:val="Hyperlink"/>
    <w:basedOn w:val="a0"/>
    <w:semiHidden/>
    <w:rsid w:val="006931C3"/>
    <w:rPr>
      <w:color w:val="0000FF"/>
      <w:u w:val="single"/>
    </w:rPr>
  </w:style>
  <w:style w:type="paragraph" w:customStyle="1" w:styleId="conspluscell1">
    <w:name w:val="conspluscell"/>
    <w:basedOn w:val="a"/>
    <w:rsid w:val="00991DB4"/>
    <w:pPr>
      <w:spacing w:before="40" w:after="40"/>
    </w:pPr>
    <w:rPr>
      <w:sz w:val="24"/>
      <w:szCs w:val="24"/>
    </w:rPr>
  </w:style>
  <w:style w:type="paragraph" w:customStyle="1" w:styleId="16">
    <w:name w:val="Без интервала1"/>
    <w:rsid w:val="003852E3"/>
    <w:rPr>
      <w:rFonts w:ascii="Calibri" w:hAnsi="Calibri"/>
      <w:sz w:val="22"/>
      <w:szCs w:val="22"/>
      <w:lang w:eastAsia="en-US"/>
    </w:rPr>
  </w:style>
  <w:style w:type="paragraph" w:styleId="af5">
    <w:name w:val="No Spacing"/>
    <w:qFormat/>
    <w:rsid w:val="003852E3"/>
    <w:rPr>
      <w:rFonts w:ascii="Calibri" w:eastAsia="Calibri" w:hAnsi="Calibri"/>
      <w:sz w:val="22"/>
      <w:szCs w:val="22"/>
      <w:lang w:eastAsia="en-US"/>
    </w:rPr>
  </w:style>
  <w:style w:type="paragraph" w:customStyle="1" w:styleId="Web">
    <w:name w:val="Обычный (Web)"/>
    <w:basedOn w:val="a"/>
    <w:rsid w:val="00934848"/>
    <w:pPr>
      <w:widowControl w:val="0"/>
    </w:pPr>
    <w:rPr>
      <w:sz w:val="24"/>
      <w:szCs w:val="24"/>
      <w:lang w:eastAsia="ar-SA"/>
    </w:rPr>
  </w:style>
  <w:style w:type="paragraph" w:customStyle="1" w:styleId="17">
    <w:name w:val="Знак1"/>
    <w:basedOn w:val="a"/>
    <w:rsid w:val="005508B7"/>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5508B7"/>
    <w:rPr>
      <w:rFonts w:ascii="Arial" w:hAnsi="Arial" w:cs="Arial"/>
      <w:lang w:val="ru-RU" w:eastAsia="ru-RU" w:bidi="ar-SA"/>
    </w:rPr>
  </w:style>
  <w:style w:type="character" w:customStyle="1" w:styleId="40">
    <w:name w:val="Заголовок 4 Знак"/>
    <w:basedOn w:val="a0"/>
    <w:link w:val="4"/>
    <w:semiHidden/>
    <w:rsid w:val="009F2079"/>
    <w:rPr>
      <w:rFonts w:ascii="Calibri" w:hAnsi="Calibri"/>
      <w:b/>
      <w:bCs/>
      <w:sz w:val="28"/>
      <w:szCs w:val="28"/>
    </w:rPr>
  </w:style>
  <w:style w:type="paragraph" w:customStyle="1" w:styleId="af6">
    <w:name w:val="Заголовок"/>
    <w:basedOn w:val="a"/>
    <w:rsid w:val="0079225E"/>
    <w:pPr>
      <w:keepNext/>
      <w:suppressAutoHyphens/>
      <w:spacing w:before="240" w:after="120"/>
      <w:ind w:firstLine="567"/>
      <w:jc w:val="center"/>
    </w:pPr>
    <w:rPr>
      <w:rFonts w:ascii="Arial" w:hAnsi="Arial" w:cs="Mangal"/>
      <w:b/>
      <w:bCs/>
      <w:kern w:val="2"/>
      <w:sz w:val="28"/>
      <w:szCs w:val="24"/>
      <w:lang w:eastAsia="hi-IN" w:bidi="hi-IN"/>
    </w:rPr>
  </w:style>
  <w:style w:type="character" w:customStyle="1" w:styleId="20">
    <w:name w:val="Заголовок 2 Знак"/>
    <w:basedOn w:val="a0"/>
    <w:link w:val="2"/>
    <w:rsid w:val="00187507"/>
    <w:rPr>
      <w:sz w:val="28"/>
    </w:rPr>
  </w:style>
  <w:style w:type="paragraph" w:customStyle="1" w:styleId="ab0">
    <w:name w:val="ab"/>
    <w:basedOn w:val="a"/>
    <w:rsid w:val="00EA2081"/>
    <w:pPr>
      <w:spacing w:before="40" w:after="40"/>
    </w:pPr>
    <w:rPr>
      <w:sz w:val="24"/>
      <w:szCs w:val="24"/>
    </w:rPr>
  </w:style>
  <w:style w:type="paragraph" w:customStyle="1" w:styleId="a90">
    <w:name w:val="a9"/>
    <w:basedOn w:val="a"/>
    <w:rsid w:val="00EA2081"/>
    <w:pPr>
      <w:spacing w:before="40" w:after="40"/>
    </w:pPr>
    <w:rPr>
      <w:sz w:val="24"/>
      <w:szCs w:val="24"/>
    </w:rPr>
  </w:style>
</w:styles>
</file>

<file path=word/webSettings.xml><?xml version="1.0" encoding="utf-8"?>
<w:webSettings xmlns:r="http://schemas.openxmlformats.org/officeDocument/2006/relationships" xmlns:w="http://schemas.openxmlformats.org/wordprocessingml/2006/main">
  <w:divs>
    <w:div w:id="891960726">
      <w:bodyDiv w:val="1"/>
      <w:marLeft w:val="0"/>
      <w:marRight w:val="0"/>
      <w:marTop w:val="0"/>
      <w:marBottom w:val="0"/>
      <w:divBdr>
        <w:top w:val="none" w:sz="0" w:space="0" w:color="auto"/>
        <w:left w:val="none" w:sz="0" w:space="0" w:color="auto"/>
        <w:bottom w:val="none" w:sz="0" w:space="0" w:color="auto"/>
        <w:right w:val="none" w:sz="0" w:space="0" w:color="auto"/>
      </w:divBdr>
    </w:div>
    <w:div w:id="1713189504">
      <w:bodyDiv w:val="1"/>
      <w:marLeft w:val="0"/>
      <w:marRight w:val="0"/>
      <w:marTop w:val="0"/>
      <w:marBottom w:val="0"/>
      <w:divBdr>
        <w:top w:val="none" w:sz="0" w:space="0" w:color="auto"/>
        <w:left w:val="none" w:sz="0" w:space="0" w:color="auto"/>
        <w:bottom w:val="none" w:sz="0" w:space="0" w:color="auto"/>
        <w:right w:val="none" w:sz="0" w:space="0" w:color="auto"/>
      </w:divBdr>
    </w:div>
    <w:div w:id="212615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ndrateva_NV\Application%20Data\Microsoft\&#1064;&#1072;&#1073;&#1083;&#1086;&#1085;&#1099;\&#1055;&#1086;&#1089;&#1090;&#1072;&#1085;&#1086;&#1074;&#1083;&#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E6C33-CEA3-4DA2-8A95-2FA22F5C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АРО</Template>
  <TotalTime>3</TotalTime>
  <Pages>11</Pages>
  <Words>1783</Words>
  <Characters>14105</Characters>
  <Application>Microsoft Office Word</Application>
  <DocSecurity>0</DocSecurity>
  <Lines>117</Lines>
  <Paragraphs>31</Paragraphs>
  <ScaleCrop>false</ScaleCrop>
  <HeadingPairs>
    <vt:vector size="2" baseType="variant">
      <vt:variant>
        <vt:lpstr>Название</vt:lpstr>
      </vt:variant>
      <vt:variant>
        <vt:i4>1</vt:i4>
      </vt:variant>
    </vt:vector>
  </HeadingPairs>
  <TitlesOfParts>
    <vt:vector size="1" baseType="lpstr">
      <vt:lpstr> </vt:lpstr>
    </vt:vector>
  </TitlesOfParts>
  <Company>Ростовская область</Company>
  <LinksUpToDate>false</LinksUpToDate>
  <CharactersWithSpaces>15857</CharactersWithSpaces>
  <SharedDoc>false</SharedDoc>
  <HLinks>
    <vt:vector size="24" baseType="variant">
      <vt:variant>
        <vt:i4>6684726</vt:i4>
      </vt:variant>
      <vt:variant>
        <vt:i4>9</vt:i4>
      </vt:variant>
      <vt:variant>
        <vt:i4>0</vt:i4>
      </vt:variant>
      <vt:variant>
        <vt:i4>5</vt:i4>
      </vt:variant>
      <vt:variant>
        <vt:lpwstr/>
      </vt:variant>
      <vt:variant>
        <vt:lpwstr>Par1462</vt:lpwstr>
      </vt:variant>
      <vt:variant>
        <vt:i4>6357046</vt:i4>
      </vt:variant>
      <vt:variant>
        <vt:i4>6</vt:i4>
      </vt:variant>
      <vt:variant>
        <vt:i4>0</vt:i4>
      </vt:variant>
      <vt:variant>
        <vt:i4>5</vt:i4>
      </vt:variant>
      <vt:variant>
        <vt:lpwstr/>
      </vt:variant>
      <vt:variant>
        <vt:lpwstr>Par1414</vt:lpwstr>
      </vt:variant>
      <vt:variant>
        <vt:i4>6422579</vt:i4>
      </vt:variant>
      <vt:variant>
        <vt:i4>3</vt:i4>
      </vt:variant>
      <vt:variant>
        <vt:i4>0</vt:i4>
      </vt:variant>
      <vt:variant>
        <vt:i4>5</vt:i4>
      </vt:variant>
      <vt:variant>
        <vt:lpwstr/>
      </vt:variant>
      <vt:variant>
        <vt:lpwstr>Par1127</vt:lpwstr>
      </vt:variant>
      <vt:variant>
        <vt:i4>6422579</vt:i4>
      </vt:variant>
      <vt:variant>
        <vt:i4>0</vt:i4>
      </vt:variant>
      <vt:variant>
        <vt:i4>0</vt:i4>
      </vt:variant>
      <vt:variant>
        <vt:i4>5</vt:i4>
      </vt:variant>
      <vt:variant>
        <vt:lpwstr/>
      </vt:variant>
      <vt:variant>
        <vt:lpwstr>Par1127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finansist</cp:lastModifiedBy>
  <cp:revision>3</cp:revision>
  <cp:lastPrinted>2020-03-16T08:20:00Z</cp:lastPrinted>
  <dcterms:created xsi:type="dcterms:W3CDTF">2025-02-11T10:39:00Z</dcterms:created>
  <dcterms:modified xsi:type="dcterms:W3CDTF">2025-02-11T13:26:00Z</dcterms:modified>
</cp:coreProperties>
</file>