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9F" w:rsidRPr="0036179F" w:rsidRDefault="0036179F" w:rsidP="0036179F">
      <w:pPr>
        <w:pStyle w:val="aa"/>
        <w:jc w:val="center"/>
        <w:rPr>
          <w:b/>
          <w:sz w:val="28"/>
          <w:szCs w:val="28"/>
        </w:rPr>
      </w:pPr>
      <w:r w:rsidRPr="0036179F">
        <w:rPr>
          <w:b/>
          <w:sz w:val="28"/>
          <w:szCs w:val="28"/>
        </w:rPr>
        <w:t>РОССИЙСКАЯ ФЕДЕРАЦИЯ</w:t>
      </w:r>
    </w:p>
    <w:p w:rsidR="0036179F" w:rsidRPr="0036179F" w:rsidRDefault="0036179F" w:rsidP="0036179F">
      <w:pPr>
        <w:pStyle w:val="aa"/>
        <w:jc w:val="center"/>
        <w:rPr>
          <w:b/>
          <w:sz w:val="28"/>
          <w:szCs w:val="28"/>
        </w:rPr>
      </w:pPr>
      <w:r w:rsidRPr="0036179F">
        <w:rPr>
          <w:b/>
          <w:sz w:val="28"/>
          <w:szCs w:val="28"/>
        </w:rPr>
        <w:t>РОСТОВСКАЯ ОБЛАСТЬ</w:t>
      </w:r>
    </w:p>
    <w:p w:rsidR="0036179F" w:rsidRPr="0036179F" w:rsidRDefault="0036179F" w:rsidP="0036179F">
      <w:pPr>
        <w:pStyle w:val="aa"/>
        <w:jc w:val="center"/>
        <w:rPr>
          <w:b/>
          <w:sz w:val="28"/>
          <w:szCs w:val="28"/>
        </w:rPr>
      </w:pPr>
      <w:r w:rsidRPr="0036179F">
        <w:rPr>
          <w:b/>
          <w:sz w:val="28"/>
          <w:szCs w:val="28"/>
        </w:rPr>
        <w:t>МУНИЦИПАЛЬНОЕ ОБРАЗОВАНИЕ</w:t>
      </w:r>
    </w:p>
    <w:p w:rsidR="0036179F" w:rsidRPr="0036179F" w:rsidRDefault="0036179F" w:rsidP="0036179F">
      <w:pPr>
        <w:pStyle w:val="aa"/>
        <w:jc w:val="center"/>
        <w:rPr>
          <w:b/>
          <w:sz w:val="28"/>
          <w:szCs w:val="28"/>
        </w:rPr>
      </w:pPr>
      <w:r w:rsidRPr="0036179F">
        <w:rPr>
          <w:b/>
          <w:sz w:val="28"/>
          <w:szCs w:val="28"/>
        </w:rPr>
        <w:t>«СЕМИЧАНСКОЕ СЕЛЬСКОЕ ПОСЕЛЕНИЕ»</w:t>
      </w:r>
    </w:p>
    <w:p w:rsidR="0036179F" w:rsidRPr="0036179F" w:rsidRDefault="0036179F" w:rsidP="0036179F">
      <w:pPr>
        <w:pStyle w:val="aa"/>
        <w:jc w:val="center"/>
        <w:rPr>
          <w:b/>
          <w:sz w:val="28"/>
          <w:szCs w:val="28"/>
        </w:rPr>
      </w:pPr>
      <w:r w:rsidRPr="0036179F">
        <w:rPr>
          <w:b/>
          <w:sz w:val="28"/>
          <w:szCs w:val="28"/>
        </w:rPr>
        <w:t>АДМИНИСТРАЦИЯ СЕМИЧАНСКОГО СЕЛЬСКОГО ПОСЕЛЕНИЯ</w:t>
      </w:r>
    </w:p>
    <w:p w:rsidR="0036179F" w:rsidRPr="00081154" w:rsidRDefault="0036179F" w:rsidP="00081154">
      <w:pPr>
        <w:pStyle w:val="ab"/>
        <w:spacing w:after="260" w:line="100" w:lineRule="atLeast"/>
        <w:ind w:firstLine="0"/>
        <w:rPr>
          <w:rFonts w:ascii="Times New Roman" w:hAnsi="Times New Roman" w:cs="Times New Roman"/>
          <w:szCs w:val="26"/>
        </w:rPr>
      </w:pPr>
      <w:r w:rsidRPr="00081154">
        <w:rPr>
          <w:rFonts w:ascii="Times New Roman" w:hAnsi="Times New Roman" w:cs="Times New Roman"/>
          <w:szCs w:val="26"/>
        </w:rPr>
        <w:t>ПОСТАНОВЛЕНИЕ</w:t>
      </w:r>
    </w:p>
    <w:p w:rsidR="0036179F" w:rsidRPr="00BD75CB" w:rsidRDefault="00081154" w:rsidP="00BD75C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6179F" w:rsidRPr="00D00BF1">
        <w:rPr>
          <w:sz w:val="28"/>
          <w:szCs w:val="28"/>
        </w:rPr>
        <w:t>«</w:t>
      </w:r>
      <w:r w:rsidR="004376E7">
        <w:rPr>
          <w:sz w:val="28"/>
          <w:szCs w:val="28"/>
        </w:rPr>
        <w:t>26</w:t>
      </w:r>
      <w:r w:rsidR="0036179F" w:rsidRPr="00D00BF1">
        <w:rPr>
          <w:sz w:val="28"/>
          <w:szCs w:val="28"/>
        </w:rPr>
        <w:t xml:space="preserve">» </w:t>
      </w:r>
      <w:r w:rsidR="004376E7">
        <w:rPr>
          <w:sz w:val="28"/>
          <w:szCs w:val="28"/>
        </w:rPr>
        <w:t>мая</w:t>
      </w:r>
      <w:r w:rsidR="00AC4065" w:rsidRPr="00D00BF1">
        <w:rPr>
          <w:sz w:val="28"/>
          <w:szCs w:val="28"/>
        </w:rPr>
        <w:t xml:space="preserve"> </w:t>
      </w:r>
      <w:r w:rsidR="00686786" w:rsidRPr="00D00BF1">
        <w:rPr>
          <w:sz w:val="28"/>
          <w:szCs w:val="28"/>
        </w:rPr>
        <w:t xml:space="preserve"> 202</w:t>
      </w:r>
      <w:r w:rsidR="004376E7">
        <w:rPr>
          <w:sz w:val="28"/>
          <w:szCs w:val="28"/>
        </w:rPr>
        <w:t>3</w:t>
      </w:r>
      <w:r w:rsidR="0036179F" w:rsidRPr="00D00BF1">
        <w:rPr>
          <w:sz w:val="28"/>
          <w:szCs w:val="28"/>
        </w:rPr>
        <w:t xml:space="preserve"> г.  №  </w:t>
      </w:r>
      <w:r w:rsidR="004376E7">
        <w:rPr>
          <w:sz w:val="28"/>
          <w:szCs w:val="28"/>
        </w:rPr>
        <w:t>48</w:t>
      </w:r>
    </w:p>
    <w:p w:rsidR="0036179F" w:rsidRDefault="0036179F" w:rsidP="00BD75CB">
      <w:pPr>
        <w:pStyle w:val="aa"/>
        <w:jc w:val="center"/>
        <w:rPr>
          <w:sz w:val="28"/>
          <w:szCs w:val="28"/>
        </w:rPr>
      </w:pPr>
      <w:r w:rsidRPr="00BD75CB">
        <w:rPr>
          <w:sz w:val="28"/>
          <w:szCs w:val="28"/>
        </w:rPr>
        <w:t>х. Семичный</w:t>
      </w:r>
    </w:p>
    <w:p w:rsidR="00081154" w:rsidRPr="00BD75CB" w:rsidRDefault="00081154" w:rsidP="00BD75CB">
      <w:pPr>
        <w:pStyle w:val="aa"/>
        <w:jc w:val="center"/>
        <w:rPr>
          <w:sz w:val="28"/>
          <w:szCs w:val="28"/>
        </w:rPr>
      </w:pPr>
    </w:p>
    <w:p w:rsidR="00467894" w:rsidRDefault="0036179F" w:rsidP="00BD75CB">
      <w:pPr>
        <w:tabs>
          <w:tab w:val="left" w:pos="7080"/>
        </w:tabs>
        <w:jc w:val="center"/>
        <w:rPr>
          <w:b/>
          <w:sz w:val="28"/>
          <w:szCs w:val="28"/>
        </w:rPr>
      </w:pPr>
      <w:r w:rsidRPr="00081154">
        <w:rPr>
          <w:b/>
          <w:sz w:val="28"/>
          <w:szCs w:val="28"/>
        </w:rPr>
        <w:t>«О заключении договора</w:t>
      </w:r>
      <w:r w:rsidR="00081154">
        <w:rPr>
          <w:b/>
          <w:sz w:val="28"/>
          <w:szCs w:val="28"/>
        </w:rPr>
        <w:t xml:space="preserve"> </w:t>
      </w:r>
      <w:r w:rsidRPr="00081154">
        <w:rPr>
          <w:b/>
          <w:sz w:val="28"/>
          <w:szCs w:val="28"/>
        </w:rPr>
        <w:t>купли</w:t>
      </w:r>
      <w:r w:rsidR="00081154">
        <w:rPr>
          <w:b/>
          <w:sz w:val="28"/>
          <w:szCs w:val="28"/>
        </w:rPr>
        <w:t>-</w:t>
      </w:r>
      <w:r w:rsidRPr="00081154">
        <w:rPr>
          <w:b/>
          <w:sz w:val="28"/>
          <w:szCs w:val="28"/>
        </w:rPr>
        <w:t>продажи  земли</w:t>
      </w:r>
      <w:r w:rsidR="00081154">
        <w:rPr>
          <w:b/>
          <w:sz w:val="28"/>
          <w:szCs w:val="28"/>
        </w:rPr>
        <w:t xml:space="preserve"> </w:t>
      </w:r>
      <w:r w:rsidRPr="00081154">
        <w:rPr>
          <w:b/>
          <w:sz w:val="28"/>
          <w:szCs w:val="28"/>
        </w:rPr>
        <w:t>сельскохозяйственного назначения для</w:t>
      </w:r>
      <w:r w:rsidR="00081154">
        <w:rPr>
          <w:b/>
          <w:sz w:val="28"/>
          <w:szCs w:val="28"/>
        </w:rPr>
        <w:t xml:space="preserve"> </w:t>
      </w:r>
      <w:r w:rsidRPr="00081154">
        <w:rPr>
          <w:b/>
          <w:sz w:val="28"/>
          <w:szCs w:val="28"/>
        </w:rPr>
        <w:t>сельскохозяйственного производства»</w:t>
      </w:r>
    </w:p>
    <w:p w:rsidR="00081154" w:rsidRPr="00081154" w:rsidRDefault="00081154" w:rsidP="00BD75CB">
      <w:pPr>
        <w:tabs>
          <w:tab w:val="left" w:pos="7080"/>
        </w:tabs>
        <w:jc w:val="center"/>
        <w:rPr>
          <w:b/>
          <w:sz w:val="28"/>
          <w:szCs w:val="28"/>
        </w:rPr>
      </w:pPr>
    </w:p>
    <w:p w:rsidR="00467894" w:rsidRPr="00081154" w:rsidRDefault="00467894" w:rsidP="0036179F">
      <w:pPr>
        <w:ind w:left="142" w:firstLine="567"/>
        <w:jc w:val="both"/>
        <w:rPr>
          <w:b/>
          <w:color w:val="000000"/>
          <w:spacing w:val="2"/>
          <w:sz w:val="28"/>
          <w:szCs w:val="28"/>
        </w:rPr>
      </w:pPr>
      <w:r w:rsidRPr="0036179F">
        <w:rPr>
          <w:sz w:val="28"/>
          <w:szCs w:val="28"/>
        </w:rPr>
        <w:t>На основании Земельного Кодекса Российской Федерации от 25 октября 2001г. № 136-ФЗ</w:t>
      </w:r>
      <w:r w:rsidR="002E6BBC" w:rsidRPr="0036179F">
        <w:rPr>
          <w:sz w:val="28"/>
          <w:szCs w:val="28"/>
        </w:rPr>
        <w:t xml:space="preserve"> ст. 39.3 пункта 2 подпункта 9</w:t>
      </w:r>
      <w:r w:rsidRPr="0036179F">
        <w:rPr>
          <w:sz w:val="28"/>
          <w:szCs w:val="28"/>
        </w:rPr>
        <w:t xml:space="preserve">, </w:t>
      </w:r>
      <w:r w:rsidRPr="00686786">
        <w:rPr>
          <w:sz w:val="28"/>
          <w:szCs w:val="28"/>
        </w:rPr>
        <w:t xml:space="preserve">Решения собрания депутатов Семичанского  сельского поселения от 06.10.2015  г. № 125 «О принятии </w:t>
      </w:r>
      <w:r w:rsidRPr="00686786">
        <w:rPr>
          <w:color w:val="000000"/>
          <w:sz w:val="28"/>
          <w:szCs w:val="28"/>
        </w:rPr>
        <w:t>«</w:t>
      </w:r>
      <w:hyperlink r:id="rId7" w:history="1">
        <w:r w:rsidRPr="00686786">
          <w:rPr>
            <w:rStyle w:val="a7"/>
            <w:color w:val="000000"/>
            <w:sz w:val="28"/>
            <w:szCs w:val="28"/>
            <w:u w:val="none"/>
          </w:rPr>
          <w:t>Положения</w:t>
        </w:r>
      </w:hyperlink>
      <w:r w:rsidRPr="00686786">
        <w:rPr>
          <w:sz w:val="28"/>
          <w:szCs w:val="28"/>
        </w:rPr>
        <w:t xml:space="preserve"> о порядке управления и распоряжения земельными участками,  находящимися в муниципальной собственности муниципального  образования «Семичанское сельское поселение»</w:t>
      </w:r>
      <w:r w:rsidRPr="0036179F">
        <w:rPr>
          <w:sz w:val="28"/>
          <w:szCs w:val="28"/>
        </w:rPr>
        <w:t xml:space="preserve"> и государственная собственность  на которые не разграничена»</w:t>
      </w:r>
      <w:r w:rsidR="002E6BBC" w:rsidRPr="0036179F">
        <w:rPr>
          <w:sz w:val="28"/>
          <w:szCs w:val="28"/>
        </w:rPr>
        <w:t xml:space="preserve"> и заявления ИП Главы </w:t>
      </w:r>
      <w:proofErr w:type="gramStart"/>
      <w:r w:rsidR="002E6BBC" w:rsidRPr="0036179F">
        <w:rPr>
          <w:sz w:val="28"/>
          <w:szCs w:val="28"/>
        </w:rPr>
        <w:t>К(</w:t>
      </w:r>
      <w:proofErr w:type="gramEnd"/>
      <w:r w:rsidR="002E6BBC" w:rsidRPr="0036179F">
        <w:rPr>
          <w:sz w:val="28"/>
          <w:szCs w:val="28"/>
        </w:rPr>
        <w:t xml:space="preserve">Ф)Х </w:t>
      </w:r>
      <w:proofErr w:type="spellStart"/>
      <w:r w:rsidR="004376E7">
        <w:rPr>
          <w:sz w:val="28"/>
          <w:szCs w:val="28"/>
        </w:rPr>
        <w:t>Сердюкова</w:t>
      </w:r>
      <w:proofErr w:type="spellEnd"/>
      <w:r w:rsidR="004376E7">
        <w:rPr>
          <w:sz w:val="28"/>
          <w:szCs w:val="28"/>
        </w:rPr>
        <w:t xml:space="preserve"> Константина Александровича</w:t>
      </w:r>
      <w:r w:rsidR="00081154">
        <w:rPr>
          <w:sz w:val="28"/>
          <w:szCs w:val="28"/>
        </w:rPr>
        <w:t xml:space="preserve">, Администрация Семичанского сельского поселения </w:t>
      </w:r>
      <w:r w:rsidR="00081154" w:rsidRPr="00081154">
        <w:rPr>
          <w:b/>
          <w:spacing w:val="40"/>
          <w:sz w:val="28"/>
          <w:szCs w:val="28"/>
        </w:rPr>
        <w:t>постановляет:</w:t>
      </w:r>
    </w:p>
    <w:p w:rsidR="00467894" w:rsidRPr="0036179F" w:rsidRDefault="00081154" w:rsidP="002E6B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7894" w:rsidRPr="00C85D2F" w:rsidRDefault="00D104B6" w:rsidP="00BD75CB">
      <w:pPr>
        <w:jc w:val="both"/>
        <w:rPr>
          <w:sz w:val="28"/>
          <w:szCs w:val="28"/>
        </w:rPr>
      </w:pPr>
      <w:r w:rsidRPr="0036179F">
        <w:rPr>
          <w:sz w:val="28"/>
          <w:szCs w:val="28"/>
        </w:rPr>
        <w:t xml:space="preserve">   </w:t>
      </w:r>
      <w:r w:rsidR="00467894" w:rsidRPr="0036179F">
        <w:rPr>
          <w:sz w:val="28"/>
          <w:szCs w:val="28"/>
        </w:rPr>
        <w:t xml:space="preserve">1. </w:t>
      </w:r>
      <w:r w:rsidR="002E6BBC" w:rsidRPr="0036179F">
        <w:rPr>
          <w:sz w:val="28"/>
          <w:szCs w:val="28"/>
        </w:rPr>
        <w:t>Заключить договор</w:t>
      </w:r>
      <w:r w:rsidR="00467894" w:rsidRPr="0036179F">
        <w:rPr>
          <w:sz w:val="28"/>
          <w:szCs w:val="28"/>
        </w:rPr>
        <w:t xml:space="preserve">  купли -    продажи земельн</w:t>
      </w:r>
      <w:r w:rsidR="00686786">
        <w:rPr>
          <w:sz w:val="28"/>
          <w:szCs w:val="28"/>
        </w:rPr>
        <w:t>ого</w:t>
      </w:r>
      <w:r w:rsidR="00BD75CB">
        <w:rPr>
          <w:sz w:val="28"/>
          <w:szCs w:val="28"/>
        </w:rPr>
        <w:t xml:space="preserve"> участк</w:t>
      </w:r>
      <w:r w:rsidR="00686786">
        <w:rPr>
          <w:sz w:val="28"/>
          <w:szCs w:val="28"/>
        </w:rPr>
        <w:t>а</w:t>
      </w:r>
      <w:r w:rsidR="00467894" w:rsidRPr="0036179F">
        <w:rPr>
          <w:sz w:val="28"/>
          <w:szCs w:val="28"/>
        </w:rPr>
        <w:t xml:space="preserve">  для сельскохозяйственного производства</w:t>
      </w:r>
      <w:r w:rsidR="004C0387" w:rsidRPr="0036179F">
        <w:rPr>
          <w:sz w:val="28"/>
          <w:szCs w:val="28"/>
        </w:rPr>
        <w:t>, находящ</w:t>
      </w:r>
      <w:r w:rsidR="00686786">
        <w:rPr>
          <w:sz w:val="28"/>
          <w:szCs w:val="28"/>
        </w:rPr>
        <w:t>его</w:t>
      </w:r>
      <w:r w:rsidR="004C0387" w:rsidRPr="0036179F">
        <w:rPr>
          <w:sz w:val="28"/>
          <w:szCs w:val="28"/>
        </w:rPr>
        <w:t>ся в муниципальной собственности</w:t>
      </w:r>
      <w:r w:rsidR="002E6BBC" w:rsidRPr="0036179F">
        <w:rPr>
          <w:sz w:val="28"/>
          <w:szCs w:val="28"/>
        </w:rPr>
        <w:t xml:space="preserve"> када</w:t>
      </w:r>
      <w:r w:rsidR="00AA299C" w:rsidRPr="0036179F">
        <w:rPr>
          <w:sz w:val="28"/>
          <w:szCs w:val="28"/>
        </w:rPr>
        <w:t>стровы</w:t>
      </w:r>
      <w:r w:rsidR="00686786">
        <w:rPr>
          <w:sz w:val="28"/>
          <w:szCs w:val="28"/>
        </w:rPr>
        <w:t>й</w:t>
      </w:r>
      <w:r w:rsidR="00AA299C" w:rsidRPr="0036179F">
        <w:rPr>
          <w:sz w:val="28"/>
          <w:szCs w:val="28"/>
        </w:rPr>
        <w:t xml:space="preserve"> номер</w:t>
      </w:r>
      <w:r w:rsidR="00686786">
        <w:rPr>
          <w:sz w:val="28"/>
          <w:szCs w:val="28"/>
        </w:rPr>
        <w:t xml:space="preserve"> </w:t>
      </w:r>
      <w:r w:rsidR="00AA299C" w:rsidRPr="0036179F">
        <w:rPr>
          <w:sz w:val="28"/>
          <w:szCs w:val="28"/>
        </w:rPr>
        <w:t xml:space="preserve"> </w:t>
      </w:r>
      <w:r w:rsidR="004376E7">
        <w:rPr>
          <w:sz w:val="28"/>
          <w:szCs w:val="28"/>
        </w:rPr>
        <w:t>61:09:0600007:1521</w:t>
      </w:r>
      <w:r w:rsidR="00686786">
        <w:rPr>
          <w:sz w:val="28"/>
          <w:szCs w:val="28"/>
        </w:rPr>
        <w:t>, местоположение земельного участка</w:t>
      </w:r>
      <w:r w:rsidR="00BD75CB">
        <w:rPr>
          <w:sz w:val="28"/>
          <w:szCs w:val="28"/>
        </w:rPr>
        <w:t>: Ростовская область, Дубовский район, Семичанское сельское поселение, в границах кадастрового квартала 61:09:0600007</w:t>
      </w:r>
      <w:r w:rsidR="00BD75CB" w:rsidRPr="00DE30AC">
        <w:rPr>
          <w:sz w:val="28"/>
          <w:szCs w:val="28"/>
        </w:rPr>
        <w:t xml:space="preserve"> </w:t>
      </w:r>
      <w:r w:rsidR="00BD75CB">
        <w:rPr>
          <w:sz w:val="28"/>
          <w:szCs w:val="28"/>
        </w:rPr>
        <w:t xml:space="preserve"> общей площадью </w:t>
      </w:r>
      <w:r w:rsidR="004376E7">
        <w:rPr>
          <w:sz w:val="28"/>
          <w:szCs w:val="28"/>
        </w:rPr>
        <w:t>56,000</w:t>
      </w:r>
      <w:r w:rsidR="00B0566C">
        <w:rPr>
          <w:sz w:val="28"/>
          <w:szCs w:val="28"/>
        </w:rPr>
        <w:t>4</w:t>
      </w:r>
      <w:r w:rsidR="00BD75CB">
        <w:rPr>
          <w:sz w:val="28"/>
          <w:szCs w:val="28"/>
        </w:rPr>
        <w:t xml:space="preserve"> га, </w:t>
      </w:r>
      <w:r w:rsidR="002E6BBC" w:rsidRPr="00C85D2F">
        <w:rPr>
          <w:sz w:val="28"/>
          <w:szCs w:val="28"/>
        </w:rPr>
        <w:t>арендуем</w:t>
      </w:r>
      <w:r w:rsidR="00686786">
        <w:rPr>
          <w:sz w:val="28"/>
          <w:szCs w:val="28"/>
        </w:rPr>
        <w:t>ого</w:t>
      </w:r>
      <w:r w:rsidR="002E6BBC" w:rsidRPr="00C85D2F">
        <w:rPr>
          <w:sz w:val="28"/>
          <w:szCs w:val="28"/>
        </w:rPr>
        <w:t xml:space="preserve"> индивидуальным предпринимателем Главой крестьянского (фермерского) хозяйства </w:t>
      </w:r>
      <w:proofErr w:type="spellStart"/>
      <w:r w:rsidR="004376E7">
        <w:rPr>
          <w:sz w:val="28"/>
          <w:szCs w:val="28"/>
        </w:rPr>
        <w:t>Сердюковым</w:t>
      </w:r>
      <w:proofErr w:type="spellEnd"/>
      <w:r w:rsidR="004376E7">
        <w:rPr>
          <w:sz w:val="28"/>
          <w:szCs w:val="28"/>
        </w:rPr>
        <w:t xml:space="preserve"> Константином Александровичем </w:t>
      </w:r>
      <w:r w:rsidR="002E6BBC" w:rsidRPr="00C85D2F">
        <w:rPr>
          <w:sz w:val="28"/>
          <w:szCs w:val="28"/>
        </w:rPr>
        <w:t xml:space="preserve"> по догово</w:t>
      </w:r>
      <w:r w:rsidR="00AA299C" w:rsidRPr="00C85D2F">
        <w:rPr>
          <w:sz w:val="28"/>
          <w:szCs w:val="28"/>
        </w:rPr>
        <w:t xml:space="preserve">ру аренды земельного участка № </w:t>
      </w:r>
      <w:r w:rsidR="004376E7">
        <w:rPr>
          <w:sz w:val="28"/>
          <w:szCs w:val="28"/>
        </w:rPr>
        <w:t>8</w:t>
      </w:r>
      <w:r w:rsidR="00686786">
        <w:rPr>
          <w:sz w:val="28"/>
          <w:szCs w:val="28"/>
        </w:rPr>
        <w:t xml:space="preserve"> от </w:t>
      </w:r>
      <w:r w:rsidR="004376E7">
        <w:rPr>
          <w:sz w:val="28"/>
          <w:szCs w:val="28"/>
        </w:rPr>
        <w:t>22.04.2009</w:t>
      </w:r>
      <w:r w:rsidR="002E6BBC" w:rsidRPr="00C85D2F">
        <w:rPr>
          <w:sz w:val="28"/>
          <w:szCs w:val="28"/>
        </w:rPr>
        <w:t xml:space="preserve"> года, находящ</w:t>
      </w:r>
      <w:r w:rsidR="00686786">
        <w:rPr>
          <w:sz w:val="28"/>
          <w:szCs w:val="28"/>
        </w:rPr>
        <w:t>его</w:t>
      </w:r>
      <w:r w:rsidR="002E6BBC" w:rsidRPr="00C85D2F">
        <w:rPr>
          <w:sz w:val="28"/>
          <w:szCs w:val="28"/>
        </w:rPr>
        <w:t>ся в муниципальной собственности</w:t>
      </w:r>
      <w:r w:rsidR="004C0387" w:rsidRPr="00C85D2F">
        <w:rPr>
          <w:sz w:val="28"/>
          <w:szCs w:val="28"/>
        </w:rPr>
        <w:t>.</w:t>
      </w:r>
    </w:p>
    <w:p w:rsidR="00D02556" w:rsidRPr="00C85D2F" w:rsidRDefault="004C0387" w:rsidP="00D02556">
      <w:pPr>
        <w:jc w:val="both"/>
        <w:rPr>
          <w:sz w:val="28"/>
          <w:szCs w:val="28"/>
        </w:rPr>
      </w:pPr>
      <w:r w:rsidRPr="00C85D2F">
        <w:rPr>
          <w:color w:val="000000"/>
          <w:sz w:val="28"/>
          <w:szCs w:val="28"/>
        </w:rPr>
        <w:t xml:space="preserve"> </w:t>
      </w:r>
      <w:r w:rsidR="002E6BBC" w:rsidRPr="00C85D2F">
        <w:rPr>
          <w:color w:val="000000"/>
          <w:sz w:val="28"/>
          <w:szCs w:val="28"/>
        </w:rPr>
        <w:t>2. Определить стоимость продажи земельн</w:t>
      </w:r>
      <w:r w:rsidR="00686786">
        <w:rPr>
          <w:color w:val="000000"/>
          <w:sz w:val="28"/>
          <w:szCs w:val="28"/>
        </w:rPr>
        <w:t>ого</w:t>
      </w:r>
      <w:r w:rsidR="00BD75CB">
        <w:rPr>
          <w:color w:val="000000"/>
          <w:sz w:val="28"/>
          <w:szCs w:val="28"/>
        </w:rPr>
        <w:t xml:space="preserve"> участк</w:t>
      </w:r>
      <w:r w:rsidR="00686786">
        <w:rPr>
          <w:color w:val="000000"/>
          <w:sz w:val="28"/>
          <w:szCs w:val="28"/>
        </w:rPr>
        <w:t>а</w:t>
      </w:r>
      <w:r w:rsidR="002E6BBC" w:rsidRPr="00C85D2F">
        <w:rPr>
          <w:color w:val="000000"/>
          <w:sz w:val="28"/>
          <w:szCs w:val="28"/>
        </w:rPr>
        <w:t xml:space="preserve"> </w:t>
      </w:r>
      <w:proofErr w:type="gramStart"/>
      <w:r w:rsidR="002E6BBC" w:rsidRPr="00C85D2F">
        <w:rPr>
          <w:color w:val="000000"/>
          <w:sz w:val="28"/>
          <w:szCs w:val="28"/>
        </w:rPr>
        <w:t>согласно Постановления</w:t>
      </w:r>
      <w:proofErr w:type="gramEnd"/>
      <w:r w:rsidR="002E6BBC" w:rsidRPr="00C85D2F">
        <w:rPr>
          <w:color w:val="000000"/>
          <w:sz w:val="28"/>
          <w:szCs w:val="28"/>
        </w:rPr>
        <w:t xml:space="preserve"> Администрации Семич</w:t>
      </w:r>
      <w:r w:rsidR="00D02556" w:rsidRPr="00C85D2F">
        <w:rPr>
          <w:color w:val="000000"/>
          <w:sz w:val="28"/>
          <w:szCs w:val="28"/>
        </w:rPr>
        <w:t>анского сельского поселения № 53</w:t>
      </w:r>
      <w:r w:rsidR="002E6BBC" w:rsidRPr="00C85D2F">
        <w:rPr>
          <w:color w:val="000000"/>
          <w:sz w:val="28"/>
          <w:szCs w:val="28"/>
        </w:rPr>
        <w:t xml:space="preserve"> от 01.06.2015 г. </w:t>
      </w:r>
      <w:r w:rsidR="00D02556" w:rsidRPr="00C85D2F">
        <w:rPr>
          <w:sz w:val="28"/>
          <w:szCs w:val="28"/>
        </w:rPr>
        <w:t>«Об установлении Порядка определения цены земельных участков,  находящихся в собственности муниципального образования «Семичанское  сельское поселение», и земельных участков, государственная собственность на которые не разграничена, при продаже таких земельных участков без проведения торгов».</w:t>
      </w:r>
    </w:p>
    <w:p w:rsidR="00D104B6" w:rsidRPr="00C85D2F" w:rsidRDefault="002E6BBC" w:rsidP="00D104B6">
      <w:pPr>
        <w:jc w:val="both"/>
        <w:rPr>
          <w:sz w:val="28"/>
          <w:szCs w:val="28"/>
        </w:rPr>
      </w:pPr>
      <w:r w:rsidRPr="00C85D2F">
        <w:rPr>
          <w:sz w:val="28"/>
          <w:szCs w:val="28"/>
        </w:rPr>
        <w:t>3</w:t>
      </w:r>
      <w:r w:rsidR="00D104B6" w:rsidRPr="00C85D2F">
        <w:rPr>
          <w:sz w:val="28"/>
          <w:szCs w:val="28"/>
        </w:rPr>
        <w:t xml:space="preserve">. </w:t>
      </w:r>
      <w:proofErr w:type="gramStart"/>
      <w:r w:rsidR="00D104B6" w:rsidRPr="00C85D2F">
        <w:rPr>
          <w:sz w:val="28"/>
          <w:szCs w:val="28"/>
        </w:rPr>
        <w:t>Контроль за</w:t>
      </w:r>
      <w:proofErr w:type="gramEnd"/>
      <w:r w:rsidR="00D104B6" w:rsidRPr="00C85D2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81154" w:rsidRDefault="00081154" w:rsidP="00081154">
      <w:pPr>
        <w:pStyle w:val="aa"/>
        <w:rPr>
          <w:sz w:val="28"/>
        </w:rPr>
      </w:pPr>
    </w:p>
    <w:p w:rsidR="0036179F" w:rsidRPr="00081154" w:rsidRDefault="00D706F7" w:rsidP="00081154">
      <w:pPr>
        <w:pStyle w:val="aa"/>
        <w:rPr>
          <w:sz w:val="28"/>
        </w:rPr>
      </w:pPr>
      <w:r w:rsidRPr="00081154">
        <w:rPr>
          <w:sz w:val="28"/>
        </w:rPr>
        <w:t>Г</w:t>
      </w:r>
      <w:r w:rsidR="00D00BF1" w:rsidRPr="00081154">
        <w:rPr>
          <w:sz w:val="28"/>
        </w:rPr>
        <w:t>лав</w:t>
      </w:r>
      <w:r w:rsidRPr="00081154">
        <w:rPr>
          <w:sz w:val="28"/>
        </w:rPr>
        <w:t>а</w:t>
      </w:r>
      <w:r w:rsidR="0036179F" w:rsidRPr="00081154">
        <w:rPr>
          <w:sz w:val="28"/>
        </w:rPr>
        <w:t xml:space="preserve"> Администрации </w:t>
      </w:r>
    </w:p>
    <w:p w:rsidR="006901CF" w:rsidRPr="00081154" w:rsidRDefault="0036179F" w:rsidP="00081154">
      <w:pPr>
        <w:pStyle w:val="aa"/>
        <w:rPr>
          <w:sz w:val="28"/>
        </w:rPr>
      </w:pPr>
      <w:r w:rsidRPr="00081154">
        <w:rPr>
          <w:sz w:val="28"/>
        </w:rPr>
        <w:t>Семичанского сельского поселения</w:t>
      </w:r>
      <w:r w:rsidR="00D00BF1" w:rsidRPr="00081154">
        <w:rPr>
          <w:sz w:val="28"/>
        </w:rPr>
        <w:t xml:space="preserve">         </w:t>
      </w:r>
      <w:r w:rsidRPr="00081154">
        <w:rPr>
          <w:sz w:val="28"/>
        </w:rPr>
        <w:t xml:space="preserve"> </w:t>
      </w:r>
      <w:r w:rsidR="00081154" w:rsidRPr="00081154">
        <w:rPr>
          <w:sz w:val="28"/>
        </w:rPr>
        <w:t xml:space="preserve">                                    </w:t>
      </w:r>
      <w:r w:rsidRPr="00081154">
        <w:rPr>
          <w:sz w:val="28"/>
        </w:rPr>
        <w:t xml:space="preserve">      </w:t>
      </w:r>
      <w:r w:rsidR="00D706F7" w:rsidRPr="00081154">
        <w:rPr>
          <w:sz w:val="28"/>
        </w:rPr>
        <w:t>О.В. Грач</w:t>
      </w:r>
      <w:r w:rsidR="004376E7" w:rsidRPr="00081154">
        <w:rPr>
          <w:sz w:val="28"/>
        </w:rPr>
        <w:t>е</w:t>
      </w:r>
      <w:r w:rsidR="00D706F7" w:rsidRPr="00081154">
        <w:rPr>
          <w:sz w:val="28"/>
        </w:rPr>
        <w:t>в</w:t>
      </w:r>
      <w:r w:rsidRPr="00081154">
        <w:rPr>
          <w:sz w:val="28"/>
        </w:rPr>
        <w:t xml:space="preserve">      </w:t>
      </w:r>
    </w:p>
    <w:sectPr w:rsidR="006901CF" w:rsidRPr="00081154" w:rsidSect="0008115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154" w:rsidRDefault="00081154" w:rsidP="00081154">
      <w:r>
        <w:separator/>
      </w:r>
    </w:p>
  </w:endnote>
  <w:endnote w:type="continuationSeparator" w:id="1">
    <w:p w:rsidR="00081154" w:rsidRDefault="00081154" w:rsidP="00081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54" w:rsidRPr="0036179F" w:rsidRDefault="00081154" w:rsidP="00081154">
    <w:pPr>
      <w:pStyle w:val="a8"/>
      <w:rPr>
        <w:sz w:val="20"/>
        <w:szCs w:val="20"/>
      </w:rPr>
    </w:pPr>
    <w:r w:rsidRPr="0036179F">
      <w:rPr>
        <w:sz w:val="20"/>
        <w:szCs w:val="20"/>
      </w:rPr>
      <w:t xml:space="preserve">Постановление вносит </w:t>
    </w:r>
    <w:r>
      <w:rPr>
        <w:sz w:val="20"/>
        <w:szCs w:val="20"/>
      </w:rPr>
      <w:t xml:space="preserve">ведущий </w:t>
    </w:r>
    <w:r w:rsidRPr="0036179F">
      <w:rPr>
        <w:sz w:val="20"/>
        <w:szCs w:val="20"/>
      </w:rPr>
      <w:t xml:space="preserve">специалист </w:t>
    </w:r>
    <w:r>
      <w:rPr>
        <w:sz w:val="20"/>
        <w:szCs w:val="20"/>
      </w:rPr>
      <w:t xml:space="preserve"> по земельным и имущественным отношениям</w:t>
    </w:r>
  </w:p>
  <w:p w:rsidR="00081154" w:rsidRDefault="0008115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154" w:rsidRDefault="00081154" w:rsidP="00081154">
      <w:r>
        <w:separator/>
      </w:r>
    </w:p>
  </w:footnote>
  <w:footnote w:type="continuationSeparator" w:id="1">
    <w:p w:rsidR="00081154" w:rsidRDefault="00081154" w:rsidP="00081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658"/>
    <w:multiLevelType w:val="hybridMultilevel"/>
    <w:tmpl w:val="AB1E0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D2534B"/>
    <w:multiLevelType w:val="multilevel"/>
    <w:tmpl w:val="45A0958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894"/>
    <w:rsid w:val="000435A6"/>
    <w:rsid w:val="00081154"/>
    <w:rsid w:val="000A1EF6"/>
    <w:rsid w:val="000B7D39"/>
    <w:rsid w:val="000D595A"/>
    <w:rsid w:val="00113186"/>
    <w:rsid w:val="00194FB1"/>
    <w:rsid w:val="001F0532"/>
    <w:rsid w:val="001F6385"/>
    <w:rsid w:val="00202A08"/>
    <w:rsid w:val="0020777D"/>
    <w:rsid w:val="002C6396"/>
    <w:rsid w:val="002D61BC"/>
    <w:rsid w:val="002E615F"/>
    <w:rsid w:val="002E6BBC"/>
    <w:rsid w:val="0030418C"/>
    <w:rsid w:val="003164E5"/>
    <w:rsid w:val="00337562"/>
    <w:rsid w:val="00345EE4"/>
    <w:rsid w:val="003510F6"/>
    <w:rsid w:val="0036179F"/>
    <w:rsid w:val="003F1A50"/>
    <w:rsid w:val="00417145"/>
    <w:rsid w:val="004376E7"/>
    <w:rsid w:val="00441022"/>
    <w:rsid w:val="00467894"/>
    <w:rsid w:val="004A29BC"/>
    <w:rsid w:val="004C0387"/>
    <w:rsid w:val="005D1BE8"/>
    <w:rsid w:val="005E005E"/>
    <w:rsid w:val="00641FCF"/>
    <w:rsid w:val="00686786"/>
    <w:rsid w:val="006901CF"/>
    <w:rsid w:val="006C3A8F"/>
    <w:rsid w:val="00745E35"/>
    <w:rsid w:val="00750465"/>
    <w:rsid w:val="00786DCA"/>
    <w:rsid w:val="00842504"/>
    <w:rsid w:val="009408AB"/>
    <w:rsid w:val="00955177"/>
    <w:rsid w:val="009B09AE"/>
    <w:rsid w:val="009D26C7"/>
    <w:rsid w:val="009D7722"/>
    <w:rsid w:val="00A651AC"/>
    <w:rsid w:val="00AA299C"/>
    <w:rsid w:val="00AC4065"/>
    <w:rsid w:val="00AC46A0"/>
    <w:rsid w:val="00B0566C"/>
    <w:rsid w:val="00B21EE7"/>
    <w:rsid w:val="00B273C1"/>
    <w:rsid w:val="00B54098"/>
    <w:rsid w:val="00B70437"/>
    <w:rsid w:val="00BB312B"/>
    <w:rsid w:val="00BB4799"/>
    <w:rsid w:val="00BB6024"/>
    <w:rsid w:val="00BD75CB"/>
    <w:rsid w:val="00BE752B"/>
    <w:rsid w:val="00BF0193"/>
    <w:rsid w:val="00C42911"/>
    <w:rsid w:val="00C44E1D"/>
    <w:rsid w:val="00C5152D"/>
    <w:rsid w:val="00C63A01"/>
    <w:rsid w:val="00C754E7"/>
    <w:rsid w:val="00C82051"/>
    <w:rsid w:val="00C82BE4"/>
    <w:rsid w:val="00C85D2F"/>
    <w:rsid w:val="00D00BF1"/>
    <w:rsid w:val="00D02556"/>
    <w:rsid w:val="00D104B6"/>
    <w:rsid w:val="00D36F0A"/>
    <w:rsid w:val="00D706F7"/>
    <w:rsid w:val="00DC13A1"/>
    <w:rsid w:val="00E36DF2"/>
    <w:rsid w:val="00F27B97"/>
    <w:rsid w:val="00F33202"/>
    <w:rsid w:val="00F576AB"/>
    <w:rsid w:val="00F859E1"/>
    <w:rsid w:val="00F86CE2"/>
    <w:rsid w:val="00FC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78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8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8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78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789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678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467894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4678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46789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character" w:styleId="a7">
    <w:name w:val="Hyperlink"/>
    <w:semiHidden/>
    <w:rsid w:val="00467894"/>
    <w:rPr>
      <w:color w:val="000080"/>
      <w:u w:val="single"/>
    </w:rPr>
  </w:style>
  <w:style w:type="paragraph" w:customStyle="1" w:styleId="11">
    <w:name w:val="Без интервала1"/>
    <w:rsid w:val="00467894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C63A0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63A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Без интервала1"/>
    <w:rsid w:val="004A29BC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styleId="a8">
    <w:name w:val="Body Text"/>
    <w:basedOn w:val="a"/>
    <w:link w:val="a9"/>
    <w:uiPriority w:val="99"/>
    <w:unhideWhenUsed/>
    <w:rsid w:val="00AC46A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C4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27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6901C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901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C23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FC230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FC23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DocList">
    <w:name w:val="ConsPlusDocList"/>
    <w:next w:val="a"/>
    <w:rsid w:val="00FC230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WW-BodyText21">
    <w:name w:val="WW-Body Text 21"/>
    <w:basedOn w:val="a"/>
    <w:rsid w:val="002E6BBC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ab">
    <w:name w:val="Заголовок"/>
    <w:basedOn w:val="a"/>
    <w:rsid w:val="0036179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styleId="ac">
    <w:name w:val="header"/>
    <w:basedOn w:val="a"/>
    <w:link w:val="ad"/>
    <w:uiPriority w:val="99"/>
    <w:semiHidden/>
    <w:unhideWhenUsed/>
    <w:rsid w:val="0008115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81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08115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81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8115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811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8E98E5F22A9815C11CEAA867C6E2C6096028B81A51A6E3B057E3A8D21D5081AE406F0BF1F4C5C64F4154bEk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</dc:creator>
  <cp:lastModifiedBy>Галина</cp:lastModifiedBy>
  <cp:revision>3</cp:revision>
  <cp:lastPrinted>2023-06-02T10:27:00Z</cp:lastPrinted>
  <dcterms:created xsi:type="dcterms:W3CDTF">2023-06-02T10:23:00Z</dcterms:created>
  <dcterms:modified xsi:type="dcterms:W3CDTF">2023-06-02T10:27:00Z</dcterms:modified>
</cp:coreProperties>
</file>