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46" w:rsidRDefault="00B87246" w:rsidP="00B87246">
      <w:pPr>
        <w:pStyle w:val="western"/>
        <w:jc w:val="right"/>
        <w:rPr>
          <w:sz w:val="28"/>
          <w:szCs w:val="28"/>
        </w:rPr>
      </w:pPr>
    </w:p>
    <w:p w:rsidR="00B87246" w:rsidRDefault="00B87246" w:rsidP="00B87246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> </w:t>
      </w:r>
      <w:r>
        <w:rPr>
          <w:rFonts w:ascii="Times New Roman" w:hAnsi="Times New Roman" w:cs="Times New Roman"/>
          <w:b/>
          <w:szCs w:val="28"/>
        </w:rPr>
        <w:t>АДМИНИСТРАЦИЯ</w:t>
      </w:r>
    </w:p>
    <w:p w:rsidR="00B87246" w:rsidRDefault="00417D77" w:rsidP="00B87246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СЕМИЧАНСКОГО</w:t>
      </w:r>
      <w:r w:rsidR="00B87246">
        <w:rPr>
          <w:rFonts w:ascii="Times New Roman" w:hAnsi="Times New Roman" w:cs="Times New Roman"/>
          <w:b/>
          <w:szCs w:val="28"/>
        </w:rPr>
        <w:t xml:space="preserve"> СЕЛЬСКОГО ПОСЕЛЕНИЯ</w:t>
      </w:r>
    </w:p>
    <w:p w:rsidR="00B87246" w:rsidRDefault="00B87246" w:rsidP="00B87246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ДУБОВСКОГО РАЙОНА</w:t>
      </w:r>
    </w:p>
    <w:p w:rsidR="00B87246" w:rsidRDefault="00B87246" w:rsidP="00B87246">
      <w:pPr>
        <w:pStyle w:val="a4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РОСТОВСКОЙ ОБЛАСТИ</w:t>
      </w:r>
    </w:p>
    <w:p w:rsidR="00B87246" w:rsidRDefault="00B87246" w:rsidP="00B8724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246" w:rsidRDefault="00403142" w:rsidP="00B87246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ПОСТАНОВЛЕНИЕ№163</w:t>
      </w:r>
    </w:p>
    <w:p w:rsidR="00B87246" w:rsidRDefault="00B87246" w:rsidP="00B87246">
      <w:pPr>
        <w:rPr>
          <w:rFonts w:ascii="Times New Roman" w:hAnsi="Times New Roman" w:cs="Times New Roman"/>
          <w:sz w:val="28"/>
          <w:szCs w:val="28"/>
        </w:rPr>
      </w:pPr>
    </w:p>
    <w:p w:rsidR="00B87246" w:rsidRDefault="00403142" w:rsidP="00B8724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19. 12</w:t>
      </w:r>
      <w:r w:rsidR="00B87246">
        <w:rPr>
          <w:rFonts w:ascii="Times New Roman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B87246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="00B87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17D77">
        <w:rPr>
          <w:rFonts w:ascii="Times New Roman" w:hAnsi="Times New Roman" w:cs="Times New Roman"/>
          <w:sz w:val="28"/>
          <w:szCs w:val="28"/>
        </w:rPr>
        <w:t xml:space="preserve"> </w:t>
      </w:r>
      <w:r w:rsidR="00B87246">
        <w:rPr>
          <w:rFonts w:ascii="Times New Roman" w:hAnsi="Times New Roman" w:cs="Times New Roman"/>
          <w:sz w:val="28"/>
          <w:szCs w:val="28"/>
        </w:rPr>
        <w:t xml:space="preserve">       </w:t>
      </w:r>
      <w:r w:rsidR="00750A3E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750A3E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50A3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50A3E">
        <w:rPr>
          <w:rFonts w:ascii="Times New Roman" w:hAnsi="Times New Roman" w:cs="Times New Roman"/>
          <w:sz w:val="28"/>
          <w:szCs w:val="28"/>
        </w:rPr>
        <w:t>емичный</w:t>
      </w:r>
      <w:proofErr w:type="spellEnd"/>
      <w:r w:rsidR="00B87246">
        <w:rPr>
          <w:rFonts w:ascii="Times New Roman" w:eastAsia="Times New Roman" w:hAnsi="Times New Roman" w:cs="Times New Roman"/>
          <w:sz w:val="28"/>
          <w:szCs w:val="28"/>
        </w:rPr>
        <w:t xml:space="preserve">        </w:t>
      </w:r>
    </w:p>
    <w:p w:rsidR="00B87246" w:rsidRDefault="00B87246" w:rsidP="00B87246">
      <w:pPr>
        <w:pStyle w:val="western"/>
        <w:ind w:right="-29"/>
        <w:rPr>
          <w:sz w:val="28"/>
          <w:szCs w:val="28"/>
        </w:rPr>
      </w:pPr>
    </w:p>
    <w:p w:rsidR="00B87246" w:rsidRDefault="00B87246" w:rsidP="00B87246">
      <w:pPr>
        <w:pStyle w:val="western"/>
        <w:rPr>
          <w:sz w:val="28"/>
          <w:szCs w:val="28"/>
        </w:rPr>
      </w:pPr>
      <w:r>
        <w:rPr>
          <w:sz w:val="28"/>
          <w:szCs w:val="28"/>
        </w:rPr>
        <w:t>«О</w:t>
      </w:r>
      <w:r w:rsidR="00417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проведении мероприятий по световой и </w:t>
      </w:r>
    </w:p>
    <w:p w:rsidR="00B87246" w:rsidRDefault="00B87246" w:rsidP="00B87246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других видов маскировки в особый период </w:t>
      </w:r>
    </w:p>
    <w:p w:rsidR="00B87246" w:rsidRDefault="00417D77" w:rsidP="00B87246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Семичанского</w:t>
      </w:r>
      <w:proofErr w:type="spellEnd"/>
      <w:r w:rsidR="00B87246">
        <w:rPr>
          <w:sz w:val="28"/>
          <w:szCs w:val="28"/>
        </w:rPr>
        <w:t xml:space="preserve"> сельского</w:t>
      </w:r>
    </w:p>
    <w:p w:rsidR="00B87246" w:rsidRDefault="00B87246" w:rsidP="00B87246">
      <w:pPr>
        <w:pStyle w:val="western"/>
        <w:rPr>
          <w:sz w:val="28"/>
          <w:szCs w:val="28"/>
        </w:rPr>
      </w:pPr>
      <w:r>
        <w:rPr>
          <w:sz w:val="28"/>
          <w:szCs w:val="28"/>
        </w:rPr>
        <w:t>поселения»</w:t>
      </w:r>
    </w:p>
    <w:p w:rsidR="00B87246" w:rsidRDefault="00B87246" w:rsidP="00B87246">
      <w:pPr>
        <w:pStyle w:val="western"/>
        <w:ind w:firstLine="720"/>
        <w:rPr>
          <w:sz w:val="28"/>
          <w:szCs w:val="28"/>
        </w:rPr>
      </w:pPr>
    </w:p>
    <w:p w:rsidR="00B87246" w:rsidRDefault="00B87246" w:rsidP="00B87246">
      <w:pPr>
        <w:pStyle w:val="western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12.02.1998 г. № 28-ФЗ «О гражданской обороне», постановлением Правительства Российской Федерации от 27.12.2007 № 804 «Об утверждении Положения о гражданской обороне в Российской Федерации»,</w:t>
      </w:r>
    </w:p>
    <w:p w:rsidR="00B87246" w:rsidRDefault="009672E0" w:rsidP="00B87246">
      <w:pPr>
        <w:pStyle w:val="western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87246">
        <w:rPr>
          <w:sz w:val="28"/>
          <w:szCs w:val="28"/>
        </w:rPr>
        <w:t>ПОСТАНОВЛЯЮ:</w:t>
      </w:r>
    </w:p>
    <w:p w:rsidR="00750A3E" w:rsidRDefault="00B87246" w:rsidP="00750A3E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Утвердить Положение о световой и других видов маскировки в особый период на территории </w:t>
      </w:r>
      <w:proofErr w:type="spellStart"/>
      <w:r w:rsidR="00750A3E">
        <w:rPr>
          <w:sz w:val="28"/>
          <w:szCs w:val="28"/>
        </w:rPr>
        <w:t>Семичанского</w:t>
      </w:r>
      <w:proofErr w:type="spellEnd"/>
      <w:r w:rsidR="00750A3E">
        <w:rPr>
          <w:sz w:val="28"/>
          <w:szCs w:val="28"/>
        </w:rPr>
        <w:t xml:space="preserve"> сельского поселения.</w:t>
      </w:r>
      <w:proofErr w:type="gramEnd"/>
      <w:r w:rsidR="00750A3E">
        <w:rPr>
          <w:sz w:val="28"/>
          <w:szCs w:val="28"/>
        </w:rPr>
        <w:t xml:space="preserve"> (Приложение №1).                              </w:t>
      </w:r>
    </w:p>
    <w:p w:rsidR="00B87246" w:rsidRDefault="00B87246" w:rsidP="00750A3E">
      <w:pPr>
        <w:pStyle w:val="western"/>
        <w:rPr>
          <w:sz w:val="28"/>
          <w:szCs w:val="28"/>
        </w:rPr>
      </w:pPr>
      <w:r>
        <w:rPr>
          <w:sz w:val="28"/>
          <w:szCs w:val="28"/>
        </w:rPr>
        <w:t>2. Утвердить Перечень объектов на территории</w:t>
      </w:r>
      <w:r w:rsidR="00417D77" w:rsidRPr="00417D77">
        <w:rPr>
          <w:sz w:val="28"/>
          <w:szCs w:val="28"/>
        </w:rPr>
        <w:t xml:space="preserve"> </w:t>
      </w:r>
      <w:proofErr w:type="spellStart"/>
      <w:r w:rsidR="00417D77">
        <w:rPr>
          <w:sz w:val="28"/>
          <w:szCs w:val="28"/>
        </w:rPr>
        <w:t>Семичанского</w:t>
      </w:r>
      <w:proofErr w:type="spellEnd"/>
      <w:r w:rsidR="00417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поселения, подлежащих маскировке (Приложение №2).</w:t>
      </w:r>
    </w:p>
    <w:p w:rsidR="00B87246" w:rsidRDefault="00B87246" w:rsidP="00750A3E">
      <w:pPr>
        <w:pStyle w:val="a3"/>
        <w:ind w:right="29"/>
        <w:rPr>
          <w:sz w:val="28"/>
          <w:szCs w:val="28"/>
        </w:rPr>
      </w:pPr>
      <w:bookmarkStart w:id="0" w:name="sub_7"/>
      <w:bookmarkEnd w:id="0"/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B87246" w:rsidRDefault="00B87246" w:rsidP="00B87246">
      <w:pPr>
        <w:pStyle w:val="western"/>
        <w:ind w:firstLine="72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B87246" w:rsidRDefault="00B87246" w:rsidP="00B87246">
      <w:pPr>
        <w:pStyle w:val="western"/>
        <w:ind w:firstLine="720"/>
        <w:rPr>
          <w:sz w:val="28"/>
          <w:szCs w:val="28"/>
        </w:rPr>
      </w:pPr>
    </w:p>
    <w:p w:rsidR="00B87246" w:rsidRDefault="00196B27" w:rsidP="00B87246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Семичанского</w:t>
      </w:r>
      <w:proofErr w:type="spellEnd"/>
      <w:r>
        <w:rPr>
          <w:sz w:val="28"/>
          <w:szCs w:val="28"/>
        </w:rPr>
        <w:t xml:space="preserve"> сельского поселения                          Р.И.Крикунов</w:t>
      </w:r>
      <w:r w:rsidR="00B87246">
        <w:rPr>
          <w:sz w:val="28"/>
          <w:szCs w:val="28"/>
        </w:rPr>
        <w:t xml:space="preserve"> </w:t>
      </w:r>
    </w:p>
    <w:p w:rsidR="00403142" w:rsidRDefault="00417D77" w:rsidP="0041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B87246" w:rsidRPr="00417D77" w:rsidRDefault="00403142" w:rsidP="0041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41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</w:t>
      </w:r>
      <w:r w:rsidR="00B87246" w:rsidRPr="00417D77">
        <w:rPr>
          <w:rFonts w:ascii="Times New Roman" w:hAnsi="Times New Roman" w:cs="Times New Roman"/>
          <w:sz w:val="24"/>
          <w:szCs w:val="24"/>
        </w:rPr>
        <w:t xml:space="preserve">иложение № 1 </w:t>
      </w:r>
    </w:p>
    <w:p w:rsidR="00B87246" w:rsidRPr="00417D77" w:rsidRDefault="00417D77" w:rsidP="00417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87246" w:rsidRPr="00417D77">
        <w:rPr>
          <w:rFonts w:ascii="Times New Roman" w:hAnsi="Times New Roman" w:cs="Times New Roman"/>
          <w:sz w:val="24"/>
          <w:szCs w:val="24"/>
        </w:rPr>
        <w:t xml:space="preserve"> к постановлению   администрации </w:t>
      </w:r>
    </w:p>
    <w:p w:rsidR="00B87246" w:rsidRPr="00417D77" w:rsidRDefault="00B87246" w:rsidP="00B87246">
      <w:pPr>
        <w:ind w:left="4956"/>
        <w:rPr>
          <w:rFonts w:ascii="Times New Roman" w:hAnsi="Times New Roman" w:cs="Times New Roman"/>
          <w:sz w:val="24"/>
          <w:szCs w:val="24"/>
        </w:rPr>
      </w:pPr>
      <w:r w:rsidRPr="0041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B27" w:rsidRPr="00417D77">
        <w:rPr>
          <w:rFonts w:ascii="Times New Roman" w:hAnsi="Times New Roman" w:cs="Times New Roman"/>
          <w:sz w:val="24"/>
          <w:szCs w:val="24"/>
        </w:rPr>
        <w:t>Семичанского</w:t>
      </w:r>
      <w:proofErr w:type="spellEnd"/>
      <w:r w:rsidRPr="00417D7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B87246" w:rsidRDefault="00403142" w:rsidP="00B87246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19. 12</w:t>
      </w:r>
      <w:r w:rsidR="00B87246" w:rsidRPr="00417D77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B87246" w:rsidRPr="00417D77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 163</w:t>
      </w:r>
    </w:p>
    <w:p w:rsidR="00B87246" w:rsidRPr="00750A3E" w:rsidRDefault="00B87246" w:rsidP="00750A3E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87246" w:rsidRDefault="00B87246" w:rsidP="00B87246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ПОЛОЖЕНИЕ</w:t>
      </w:r>
      <w:r>
        <w:rPr>
          <w:b/>
          <w:bCs/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об организации световой маскировки территории </w:t>
      </w:r>
      <w:proofErr w:type="spellStart"/>
      <w:r w:rsidR="00403142">
        <w:rPr>
          <w:rStyle w:val="a6"/>
          <w:sz w:val="28"/>
          <w:szCs w:val="28"/>
        </w:rPr>
        <w:t>Семичанского</w:t>
      </w:r>
      <w:proofErr w:type="spellEnd"/>
      <w:r w:rsidR="00403142">
        <w:rPr>
          <w:rStyle w:val="a6"/>
          <w:sz w:val="28"/>
          <w:szCs w:val="28"/>
        </w:rPr>
        <w:t xml:space="preserve"> </w:t>
      </w:r>
      <w:proofErr w:type="gramStart"/>
      <w:r w:rsidR="00403142">
        <w:rPr>
          <w:rStyle w:val="a6"/>
          <w:sz w:val="28"/>
          <w:szCs w:val="28"/>
        </w:rPr>
        <w:t>сельского</w:t>
      </w:r>
      <w:proofErr w:type="gramEnd"/>
      <w:r w:rsidR="00403142">
        <w:rPr>
          <w:rStyle w:val="a6"/>
          <w:sz w:val="28"/>
          <w:szCs w:val="28"/>
        </w:rPr>
        <w:t xml:space="preserve"> </w:t>
      </w:r>
      <w:proofErr w:type="spellStart"/>
      <w:r w:rsidR="00403142">
        <w:rPr>
          <w:rStyle w:val="a6"/>
          <w:sz w:val="28"/>
          <w:szCs w:val="28"/>
        </w:rPr>
        <w:t>поселения</w:t>
      </w:r>
      <w:r>
        <w:rPr>
          <w:rStyle w:val="a6"/>
          <w:sz w:val="28"/>
          <w:szCs w:val="28"/>
        </w:rPr>
        <w:t>при</w:t>
      </w:r>
      <w:proofErr w:type="spellEnd"/>
      <w:r>
        <w:rPr>
          <w:rStyle w:val="a6"/>
          <w:sz w:val="28"/>
          <w:szCs w:val="28"/>
        </w:rPr>
        <w:t xml:space="preserve"> угрозе и ведении военных действий</w:t>
      </w:r>
    </w:p>
    <w:p w:rsidR="00B87246" w:rsidRDefault="00B87246" w:rsidP="00B87246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1. Общие положения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маскировки (далее – светомаскировка ) территории </w:t>
      </w:r>
      <w:proofErr w:type="spellStart"/>
      <w:r w:rsidR="00196B27">
        <w:rPr>
          <w:sz w:val="28"/>
          <w:szCs w:val="28"/>
        </w:rPr>
        <w:t>Семичанского</w:t>
      </w:r>
      <w:proofErr w:type="spellEnd"/>
      <w:r w:rsidR="00196B2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 угрозе ведения военных действий и ведении военных действий.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1.2.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Российской Федерации и нормативно правовыми актами администрации </w:t>
      </w:r>
      <w:proofErr w:type="spellStart"/>
      <w:r w:rsidR="00196B27">
        <w:rPr>
          <w:sz w:val="28"/>
          <w:szCs w:val="28"/>
        </w:rPr>
        <w:t>Семичанского</w:t>
      </w:r>
      <w:proofErr w:type="spellEnd"/>
      <w:r w:rsidR="00196B27">
        <w:rPr>
          <w:sz w:val="28"/>
          <w:szCs w:val="28"/>
        </w:rPr>
        <w:t xml:space="preserve"> сельского поселения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1.3. Общий контроль за планированием и выполнением светомаскировочных мероприятий осуществляет Группа организации световой маскировки </w:t>
      </w:r>
      <w:proofErr w:type="spellStart"/>
      <w:r w:rsidR="00196B27">
        <w:rPr>
          <w:sz w:val="28"/>
          <w:szCs w:val="28"/>
        </w:rPr>
        <w:t>Семичанского</w:t>
      </w:r>
      <w:proofErr w:type="spellEnd"/>
      <w:r w:rsidR="00196B2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при угрозе и ведении военных действий.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1.3.1.  Группа организации световой маскировки </w:t>
      </w:r>
      <w:proofErr w:type="spellStart"/>
      <w:r w:rsidR="00196B27">
        <w:rPr>
          <w:sz w:val="28"/>
          <w:szCs w:val="28"/>
        </w:rPr>
        <w:t>Семичанского</w:t>
      </w:r>
      <w:proofErr w:type="spellEnd"/>
      <w:r w:rsidR="00196B2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имеет право принимать решения, обязательные для выполнения хозяйствующими субъектами всех форм собственности на территории МО, связанные с планированием и всесторонней подготовкой к проведению светомаскировочных мероприятий. Принятые решения оформляются постановлениями и распор</w:t>
      </w:r>
      <w:r w:rsidR="00196B27">
        <w:rPr>
          <w:sz w:val="28"/>
          <w:szCs w:val="28"/>
        </w:rPr>
        <w:t>яжениями главы  Ад</w:t>
      </w:r>
      <w:r>
        <w:rPr>
          <w:sz w:val="28"/>
          <w:szCs w:val="28"/>
        </w:rPr>
        <w:t xml:space="preserve">министрации </w:t>
      </w:r>
      <w:r w:rsidR="00196B27">
        <w:rPr>
          <w:sz w:val="28"/>
          <w:szCs w:val="28"/>
        </w:rPr>
        <w:t>.</w:t>
      </w:r>
    </w:p>
    <w:p w:rsidR="00B87246" w:rsidRDefault="00B87246" w:rsidP="00B87246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2. Основные мероприятия светомаскировки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2.1. По режиму частичного затемнения (далее – «Ч3»).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населенных пунктов и объектов </w:t>
      </w:r>
      <w:r>
        <w:rPr>
          <w:sz w:val="28"/>
          <w:szCs w:val="28"/>
        </w:rPr>
        <w:lastRenderedPageBreak/>
        <w:t>экономики. Основное назначение режима «Ч3» заключается в проведении подготовительных мероприятий, необходимых для введения режима полного затемнения (далее – «ПЗ»). Режим «Ч3» вводится путем выполнения следующих мероприятий: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2.1.1. Рекламное, витринное освещение, установки для архитектурной подсветки,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2.1.2. Наружное освещение улиц, дорог,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2.1.3. Отключение наружных светильников, установленных над входами (въездами), габаритных огней светового ограждения высотных зданий и сооружений, снижение освещенности пешеходных дорог, мостиков, аллей, автостоянок, внутренних служебных, хозяйственных и пожарных проездов, а также улиц и дорог со средней освещенностью 2 лк и ниже - не производится.</w:t>
      </w:r>
    </w:p>
    <w:p w:rsidR="00750A3E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</w:t>
      </w:r>
    </w:p>
    <w:p w:rsidR="00750A3E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2.1.5. Места проведения наружных аварийно-спасательных и других неотложных работ (далее по тексту </w:t>
      </w:r>
      <w:proofErr w:type="spellStart"/>
      <w:r>
        <w:rPr>
          <w:sz w:val="28"/>
          <w:szCs w:val="28"/>
        </w:rPr>
        <w:t>АСиДНР</w:t>
      </w:r>
      <w:proofErr w:type="spellEnd"/>
      <w:r>
        <w:rPr>
          <w:sz w:val="28"/>
          <w:szCs w:val="28"/>
        </w:rPr>
        <w:t>) предусматривается освещать от 1 лк до 20 лк в зависимости от разряда зрительных работ.2.1.6. Время выполнения мероприятий «ЧЗ» составляет не более 16 часов.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</w:t>
      </w:r>
      <w:r w:rsidR="00DD2186">
        <w:rPr>
          <w:sz w:val="28"/>
          <w:szCs w:val="28"/>
        </w:rPr>
        <w:t>2. По режиму полного затемнения.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Режим полного затемнения вводится по сигналу «Воздушная тревога». Включение освещения в объеме режима «ЧЗ» производится по сигналу «Отбой воздушной тревоги». Режим «ПЗ» вводится путем выполнения следующих мероприятий:</w:t>
      </w:r>
    </w:p>
    <w:p w:rsidR="00750A3E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2.2.1. На объектах, прекращающих работу по сигналу «Воздушная тревога», в помещениях жилых, общественных и вспомогательных зданий производится полное отключение освещения.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2.2.2. Отключается наружное освещение объектов, улиц и других потребителей, указанных в подпунктах 2.1.2, 2.1.3. настоящего Положения.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2.2.3. В местах проведения </w:t>
      </w:r>
      <w:proofErr w:type="spellStart"/>
      <w:r>
        <w:rPr>
          <w:sz w:val="28"/>
          <w:szCs w:val="28"/>
        </w:rPr>
        <w:t>АСиДНР</w:t>
      </w:r>
      <w:proofErr w:type="spellEnd"/>
      <w:r>
        <w:rPr>
          <w:sz w:val="28"/>
          <w:szCs w:val="28"/>
        </w:rPr>
        <w:t xml:space="preserve"> допускается наличие освещения, но не более 0,2 лк.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2.2.4. Транспорт останавливается, световые сигнальные огни гасятся, светофоры отключаются.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2.2.5. Время выполнения мероприятий «ПЗ» не должно превышать 3 минут.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7246" w:rsidRDefault="00B87246" w:rsidP="00750A3E">
      <w:pPr>
        <w:pStyle w:val="a3"/>
        <w:rPr>
          <w:sz w:val="28"/>
          <w:szCs w:val="28"/>
        </w:rPr>
      </w:pPr>
      <w:r>
        <w:rPr>
          <w:rStyle w:val="a6"/>
          <w:sz w:val="28"/>
          <w:szCs w:val="28"/>
        </w:rPr>
        <w:t>3. Ответственность за невыполнение мероприятий по планированию и выполнению светомаскировки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</w:t>
      </w:r>
    </w:p>
    <w:p w:rsidR="00B87246" w:rsidRDefault="00B87246" w:rsidP="00B87246">
      <w:pPr>
        <w:pStyle w:val="a3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B87246">
      <w:pPr>
        <w:pStyle w:val="a3"/>
        <w:rPr>
          <w:sz w:val="28"/>
          <w:szCs w:val="28"/>
        </w:rPr>
      </w:pPr>
    </w:p>
    <w:p w:rsidR="00B87246" w:rsidRDefault="00B87246" w:rsidP="00DD2186">
      <w:pPr>
        <w:pStyle w:val="western"/>
        <w:rPr>
          <w:sz w:val="28"/>
          <w:szCs w:val="28"/>
        </w:rPr>
      </w:pPr>
    </w:p>
    <w:p w:rsidR="00750A3E" w:rsidRDefault="00417D77" w:rsidP="0041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750A3E" w:rsidRDefault="00750A3E" w:rsidP="00417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A3E" w:rsidRDefault="00750A3E" w:rsidP="00417D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2186" w:rsidRPr="00417D77" w:rsidRDefault="00750A3E" w:rsidP="0041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</w:t>
      </w:r>
      <w:r w:rsidR="00417D77">
        <w:rPr>
          <w:rFonts w:ascii="Times New Roman" w:hAnsi="Times New Roman" w:cs="Times New Roman"/>
          <w:sz w:val="24"/>
          <w:szCs w:val="24"/>
        </w:rPr>
        <w:t xml:space="preserve">  </w:t>
      </w:r>
      <w:r w:rsidR="00DD2186" w:rsidRPr="00417D77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DD2186" w:rsidRPr="00417D77" w:rsidRDefault="00DD2186" w:rsidP="00417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417D77">
        <w:rPr>
          <w:rFonts w:ascii="Times New Roman" w:hAnsi="Times New Roman" w:cs="Times New Roman"/>
          <w:sz w:val="24"/>
          <w:szCs w:val="24"/>
        </w:rPr>
        <w:t xml:space="preserve"> </w:t>
      </w:r>
      <w:r w:rsidR="00417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417D77">
        <w:rPr>
          <w:rFonts w:ascii="Times New Roman" w:hAnsi="Times New Roman" w:cs="Times New Roman"/>
          <w:sz w:val="24"/>
          <w:szCs w:val="24"/>
        </w:rPr>
        <w:t xml:space="preserve">к постановлению   администрации </w:t>
      </w:r>
    </w:p>
    <w:p w:rsidR="00DD2186" w:rsidRPr="00417D77" w:rsidRDefault="00417D77" w:rsidP="00DD218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2186" w:rsidRPr="00417D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2186" w:rsidRPr="00417D77">
        <w:rPr>
          <w:rFonts w:ascii="Times New Roman" w:hAnsi="Times New Roman" w:cs="Times New Roman"/>
          <w:sz w:val="24"/>
          <w:szCs w:val="24"/>
        </w:rPr>
        <w:t>Семичанского</w:t>
      </w:r>
      <w:proofErr w:type="spellEnd"/>
      <w:r w:rsidR="00DD2186" w:rsidRPr="00417D77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DD2186" w:rsidRPr="00417D77" w:rsidRDefault="00403142" w:rsidP="00DD2186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от 19. 12</w:t>
      </w:r>
      <w:r w:rsidR="00DD2186" w:rsidRPr="00417D77">
        <w:rPr>
          <w:rFonts w:ascii="Times New Roman" w:hAnsi="Times New Roman" w:cs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 w:rsidR="00DD2186" w:rsidRPr="00417D77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№163</w:t>
      </w:r>
    </w:p>
    <w:p w:rsidR="00B87246" w:rsidRDefault="00B87246" w:rsidP="00B87246">
      <w:pPr>
        <w:pStyle w:val="western"/>
        <w:spacing w:after="0" w:afterAutospacing="0"/>
        <w:ind w:firstLine="547"/>
        <w:rPr>
          <w:sz w:val="28"/>
          <w:szCs w:val="28"/>
        </w:rPr>
      </w:pPr>
    </w:p>
    <w:p w:rsidR="00B87246" w:rsidRDefault="00B87246" w:rsidP="00DD2186">
      <w:pPr>
        <w:pStyle w:val="western"/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об</w:t>
      </w:r>
      <w:r w:rsidR="00417D77">
        <w:rPr>
          <w:b/>
          <w:bCs/>
          <w:sz w:val="28"/>
          <w:szCs w:val="28"/>
        </w:rPr>
        <w:t xml:space="preserve">ъектов на территории  </w:t>
      </w:r>
      <w:proofErr w:type="spellStart"/>
      <w:r w:rsidR="00417D77">
        <w:rPr>
          <w:b/>
          <w:bCs/>
          <w:sz w:val="28"/>
          <w:szCs w:val="28"/>
        </w:rPr>
        <w:t>Семичанского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поселения, </w:t>
      </w:r>
    </w:p>
    <w:p w:rsidR="00B87246" w:rsidRDefault="00B87246" w:rsidP="00B87246">
      <w:pPr>
        <w:pStyle w:val="western"/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подлежащих св</w:t>
      </w:r>
      <w:r w:rsidR="00417D77">
        <w:rPr>
          <w:b/>
          <w:bCs/>
          <w:sz w:val="28"/>
          <w:szCs w:val="28"/>
        </w:rPr>
        <w:t>етовой и другим видам маскировки.</w:t>
      </w:r>
    </w:p>
    <w:p w:rsidR="00B87246" w:rsidRDefault="00B87246" w:rsidP="00B87246">
      <w:pPr>
        <w:pStyle w:val="western"/>
        <w:shd w:val="clear" w:color="auto" w:fill="FFFFFF"/>
        <w:jc w:val="right"/>
        <w:rPr>
          <w:sz w:val="28"/>
          <w:szCs w:val="28"/>
        </w:rPr>
      </w:pPr>
    </w:p>
    <w:tbl>
      <w:tblPr>
        <w:tblW w:w="100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8"/>
        <w:gridCol w:w="6389"/>
        <w:gridCol w:w="397"/>
        <w:gridCol w:w="2691"/>
      </w:tblGrid>
      <w:tr w:rsidR="00B87246" w:rsidTr="008424B5">
        <w:trPr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7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6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87246" w:rsidTr="00B87246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87246" w:rsidRDefault="00B87246">
            <w:pPr>
              <w:pStyle w:val="western"/>
              <w:rPr>
                <w:sz w:val="28"/>
                <w:szCs w:val="28"/>
              </w:rPr>
            </w:pPr>
          </w:p>
        </w:tc>
      </w:tr>
      <w:tr w:rsidR="00B87246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87246" w:rsidRDefault="00B87246" w:rsidP="007B73F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Администрации  </w:t>
            </w:r>
            <w:proofErr w:type="spellStart"/>
            <w:r w:rsidR="007B73FB">
              <w:rPr>
                <w:sz w:val="28"/>
                <w:szCs w:val="28"/>
              </w:rPr>
              <w:t>Семичанского</w:t>
            </w:r>
            <w:proofErr w:type="spellEnd"/>
            <w:r w:rsidR="007B73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7B73F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14</w:t>
            </w:r>
          </w:p>
        </w:tc>
      </w:tr>
      <w:tr w:rsidR="00B87246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B87246" w:rsidRDefault="00417D77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ДИПИ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417D77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ул.Мира 2</w:t>
            </w:r>
          </w:p>
        </w:tc>
      </w:tr>
      <w:tr w:rsidR="00B87246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7B73F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 «</w:t>
            </w:r>
            <w:proofErr w:type="spellStart"/>
            <w:r>
              <w:rPr>
                <w:sz w:val="28"/>
                <w:szCs w:val="28"/>
              </w:rPr>
              <w:t>Семичанская</w:t>
            </w:r>
            <w:proofErr w:type="spellEnd"/>
            <w:r>
              <w:rPr>
                <w:sz w:val="28"/>
                <w:szCs w:val="28"/>
              </w:rPr>
              <w:t xml:space="preserve"> СОШ № 7</w:t>
            </w:r>
            <w:r w:rsidR="00B87246">
              <w:rPr>
                <w:sz w:val="28"/>
                <w:szCs w:val="28"/>
              </w:rPr>
              <w:t>»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7B73F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4</w:t>
            </w:r>
          </w:p>
        </w:tc>
      </w:tr>
      <w:tr w:rsidR="00B87246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7B73F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Детский сад  «Ручеек</w:t>
            </w:r>
            <w:r w:rsidR="00B87246">
              <w:rPr>
                <w:sz w:val="28"/>
                <w:szCs w:val="28"/>
              </w:rPr>
              <w:t>»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7B73FB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 2</w:t>
            </w:r>
          </w:p>
        </w:tc>
      </w:tr>
      <w:tr w:rsidR="00B87246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417D77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Школа-интернат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417D77">
              <w:rPr>
                <w:sz w:val="28"/>
                <w:szCs w:val="28"/>
              </w:rPr>
              <w:t>Ленина 2</w:t>
            </w:r>
          </w:p>
        </w:tc>
      </w:tr>
      <w:tr w:rsidR="00B87246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B87246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8424B5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ФАП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87246" w:rsidRDefault="008424B5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Первомайская 12а</w:t>
            </w:r>
          </w:p>
        </w:tc>
      </w:tr>
      <w:tr w:rsidR="000568D4" w:rsidTr="008424B5">
        <w:trPr>
          <w:trHeight w:val="30"/>
          <w:tblCellSpacing w:w="0" w:type="dxa"/>
        </w:trPr>
        <w:tc>
          <w:tcPr>
            <w:tcW w:w="6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D4" w:rsidRDefault="000568D4">
            <w:pPr>
              <w:pStyle w:val="western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63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D4" w:rsidRDefault="000568D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 204</w:t>
            </w:r>
          </w:p>
        </w:tc>
        <w:tc>
          <w:tcPr>
            <w:tcW w:w="30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68D4" w:rsidRDefault="000568D4">
            <w:pPr>
              <w:pStyle w:val="western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spellStart"/>
            <w:r>
              <w:rPr>
                <w:sz w:val="28"/>
                <w:szCs w:val="28"/>
              </w:rPr>
              <w:t>Пругловский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</w:tr>
    </w:tbl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46" w:rsidRDefault="00B87246" w:rsidP="00B87246">
      <w:pPr>
        <w:ind w:left="362" w:firstLine="181"/>
        <w:jc w:val="right"/>
        <w:rPr>
          <w:rFonts w:ascii="Times New Roman" w:hAnsi="Times New Roman" w:cs="Times New Roman"/>
          <w:sz w:val="28"/>
          <w:szCs w:val="28"/>
        </w:rPr>
      </w:pPr>
    </w:p>
    <w:p w:rsidR="00750A3E" w:rsidRDefault="00750A3E" w:rsidP="00750A3E">
      <w:pPr>
        <w:pStyle w:val="western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Семичанского</w:t>
      </w:r>
      <w:proofErr w:type="spellEnd"/>
      <w:r>
        <w:rPr>
          <w:sz w:val="28"/>
          <w:szCs w:val="28"/>
        </w:rPr>
        <w:t xml:space="preserve"> сельского поселения                          Р.И.Крикунов </w:t>
      </w:r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pStyle w:val="western"/>
        <w:framePr w:hSpace="180" w:wrap="around" w:vAnchor="text" w:hAnchor="margin" w:y="123"/>
        <w:spacing w:before="0" w:beforeAutospacing="0" w:after="0" w:afterAutospacing="0"/>
        <w:jc w:val="right"/>
        <w:rPr>
          <w:sz w:val="28"/>
          <w:szCs w:val="28"/>
        </w:rPr>
      </w:pPr>
    </w:p>
    <w:p w:rsidR="00DD2186" w:rsidRDefault="00DD2186" w:rsidP="00B872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7246" w:rsidRDefault="00B87246" w:rsidP="00B87246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87246" w:rsidRDefault="00B87246" w:rsidP="00B8724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FF7" w:rsidRDefault="00B87246" w:rsidP="00DD2186">
      <w:pPr>
        <w:spacing w:after="24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sectPr w:rsidR="008E7FF7" w:rsidSect="00B6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7C6"/>
    <w:multiLevelType w:val="multilevel"/>
    <w:tmpl w:val="94D64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07EDE"/>
    <w:multiLevelType w:val="multilevel"/>
    <w:tmpl w:val="D4EC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B37738"/>
    <w:multiLevelType w:val="multilevel"/>
    <w:tmpl w:val="F2BA9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246"/>
    <w:rsid w:val="000568D4"/>
    <w:rsid w:val="00196B27"/>
    <w:rsid w:val="00403142"/>
    <w:rsid w:val="00417D77"/>
    <w:rsid w:val="006D7B68"/>
    <w:rsid w:val="00750A3E"/>
    <w:rsid w:val="007B73FB"/>
    <w:rsid w:val="008424B5"/>
    <w:rsid w:val="008E7FF7"/>
    <w:rsid w:val="009672E0"/>
    <w:rsid w:val="00B62486"/>
    <w:rsid w:val="00B87246"/>
    <w:rsid w:val="00C67D0B"/>
    <w:rsid w:val="00DD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87246"/>
    <w:pPr>
      <w:spacing w:after="0" w:line="240" w:lineRule="auto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character" w:customStyle="1" w:styleId="a5">
    <w:name w:val="Название Знак"/>
    <w:basedOn w:val="a0"/>
    <w:link w:val="a4"/>
    <w:rsid w:val="00B87246"/>
    <w:rPr>
      <w:rFonts w:ascii="Arial Unicode MS" w:eastAsia="Arial Unicode MS" w:hAnsi="Arial Unicode MS" w:cs="Arial Unicode MS"/>
      <w:sz w:val="28"/>
      <w:szCs w:val="24"/>
    </w:rPr>
  </w:style>
  <w:style w:type="paragraph" w:customStyle="1" w:styleId="western">
    <w:name w:val="western"/>
    <w:basedOn w:val="a"/>
    <w:rsid w:val="00B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87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6">
    <w:name w:val="Strong"/>
    <w:basedOn w:val="a0"/>
    <w:qFormat/>
    <w:rsid w:val="00B872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B87246"/>
    <w:pPr>
      <w:spacing w:after="0" w:line="240" w:lineRule="auto"/>
      <w:jc w:val="center"/>
    </w:pPr>
    <w:rPr>
      <w:rFonts w:ascii="Arial Unicode MS" w:eastAsia="Arial Unicode MS" w:hAnsi="Arial Unicode MS" w:cs="Arial Unicode MS"/>
      <w:sz w:val="28"/>
      <w:szCs w:val="24"/>
    </w:rPr>
  </w:style>
  <w:style w:type="character" w:customStyle="1" w:styleId="a5">
    <w:name w:val="Название Знак"/>
    <w:basedOn w:val="a0"/>
    <w:link w:val="a4"/>
    <w:rsid w:val="00B87246"/>
    <w:rPr>
      <w:rFonts w:ascii="Arial Unicode MS" w:eastAsia="Arial Unicode MS" w:hAnsi="Arial Unicode MS" w:cs="Arial Unicode MS"/>
      <w:sz w:val="28"/>
      <w:szCs w:val="24"/>
    </w:rPr>
  </w:style>
  <w:style w:type="paragraph" w:customStyle="1" w:styleId="western">
    <w:name w:val="western"/>
    <w:basedOn w:val="a"/>
    <w:rsid w:val="00B87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872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6">
    <w:name w:val="Strong"/>
    <w:basedOn w:val="a0"/>
    <w:qFormat/>
    <w:rsid w:val="00B872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0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2013-12-23T05:26:00Z</cp:lastPrinted>
  <dcterms:created xsi:type="dcterms:W3CDTF">2013-12-22T15:52:00Z</dcterms:created>
  <dcterms:modified xsi:type="dcterms:W3CDTF">2013-12-24T14:13:00Z</dcterms:modified>
</cp:coreProperties>
</file>