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21" w:rsidRPr="00714221" w:rsidRDefault="00714221" w:rsidP="00714221">
      <w:pPr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14221">
        <w:rPr>
          <w:rFonts w:ascii="Times New Roman" w:eastAsia="Calibri" w:hAnsi="Times New Roman" w:cs="Times New Roman"/>
          <w:noProof/>
          <w:sz w:val="18"/>
          <w:szCs w:val="18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page">
              <wp:posOffset>3574473</wp:posOffset>
            </wp:positionH>
            <wp:positionV relativeFrom="page">
              <wp:posOffset>486888</wp:posOffset>
            </wp:positionV>
            <wp:extent cx="573446" cy="439387"/>
            <wp:effectExtent l="19050" t="0" r="1270" b="0"/>
            <wp:wrapTight wrapText="bothSides">
              <wp:wrapPolygon edited="0">
                <wp:start x="-722" y="0"/>
                <wp:lineTo x="-722" y="20751"/>
                <wp:lineTo x="21648" y="20751"/>
                <wp:lineTo x="21648" y="0"/>
                <wp:lineTo x="-722" y="0"/>
              </wp:wrapPolygon>
            </wp:wrapTight>
            <wp:docPr id="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6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21" w:rsidRPr="00714221" w:rsidRDefault="00714221" w:rsidP="00714221">
      <w:pPr>
        <w:rPr>
          <w:rFonts w:ascii="Times New Roman" w:eastAsia="Calibri" w:hAnsi="Times New Roman" w:cs="Times New Roman"/>
          <w:caps/>
          <w:sz w:val="20"/>
          <w:lang w:eastAsia="en-US"/>
        </w:rPr>
      </w:pPr>
    </w:p>
    <w:p w:rsidR="00714221" w:rsidRPr="00714221" w:rsidRDefault="00714221" w:rsidP="00714221">
      <w:pPr>
        <w:jc w:val="center"/>
        <w:rPr>
          <w:rFonts w:ascii="Times New Roman" w:eastAsia="Calibri" w:hAnsi="Times New Roman" w:cs="Times New Roman"/>
          <w:caps/>
          <w:sz w:val="20"/>
          <w:lang w:eastAsia="en-US"/>
        </w:rPr>
      </w:pPr>
      <w:r w:rsidRPr="00714221">
        <w:rPr>
          <w:rFonts w:ascii="Times New Roman" w:eastAsia="Calibri" w:hAnsi="Times New Roman" w:cs="Times New Roman"/>
          <w:caps/>
          <w:sz w:val="20"/>
          <w:lang w:eastAsia="en-US"/>
        </w:rPr>
        <w:t>АДМИНИСТРАЦИЯ РОСТОВСКОЙ ОБЛАСТИ</w:t>
      </w:r>
    </w:p>
    <w:p w:rsidR="00714221" w:rsidRPr="00714221" w:rsidRDefault="00714221" w:rsidP="00714221">
      <w:pPr>
        <w:jc w:val="center"/>
        <w:rPr>
          <w:rFonts w:ascii="Times New Roman" w:eastAsia="Calibri" w:hAnsi="Times New Roman" w:cs="Times New Roman"/>
          <w:caps/>
          <w:sz w:val="20"/>
          <w:lang w:eastAsia="en-US"/>
        </w:rPr>
      </w:pPr>
      <w:r w:rsidRPr="00714221">
        <w:rPr>
          <w:rFonts w:ascii="Times New Roman" w:eastAsia="Calibri" w:hAnsi="Times New Roman" w:cs="Times New Roman"/>
          <w:caps/>
          <w:sz w:val="20"/>
          <w:lang w:eastAsia="en-US"/>
        </w:rPr>
        <w:t>МИНИСТЕРСТВО ТЕРРИТОРИАЛЬНого РАЗВиТиЯ, АРХИТЕКТУРЫ  И  гРАДОСТРОИТЕЛЬСТВА</w:t>
      </w:r>
    </w:p>
    <w:p w:rsidR="00714221" w:rsidRPr="00714221" w:rsidRDefault="00714221" w:rsidP="00714221">
      <w:pPr>
        <w:jc w:val="center"/>
        <w:rPr>
          <w:rFonts w:ascii="Times New Roman" w:eastAsia="Calibri" w:hAnsi="Times New Roman" w:cs="Times New Roman"/>
          <w:caps/>
          <w:sz w:val="16"/>
          <w:szCs w:val="16"/>
          <w:lang w:eastAsia="en-US"/>
        </w:rPr>
      </w:pPr>
      <w:r w:rsidRPr="00714221">
        <w:rPr>
          <w:rFonts w:ascii="Times New Roman" w:eastAsia="Calibri" w:hAnsi="Times New Roman" w:cs="Times New Roman"/>
          <w:caps/>
          <w:sz w:val="20"/>
          <w:lang w:eastAsia="en-US"/>
        </w:rPr>
        <w:t>РОСТОВСКОЙ ОБЛАСТИ</w:t>
      </w:r>
    </w:p>
    <w:p w:rsidR="00714221" w:rsidRPr="00714221" w:rsidRDefault="00714221" w:rsidP="00714221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4221">
        <w:rPr>
          <w:rFonts w:ascii="Times New Roman" w:eastAsia="Calibri" w:hAnsi="Times New Roman" w:cs="Times New Roman"/>
          <w:sz w:val="20"/>
          <w:szCs w:val="20"/>
          <w:lang w:eastAsia="en-US"/>
        </w:rPr>
        <w:t>ГОСУДАРСТВЕННОЕ АВТОНОМНОЕ УЧРЕЖДЕНИЕ РОСТОВСКОЙ ОБЛАСТИ</w:t>
      </w:r>
    </w:p>
    <w:p w:rsidR="00714221" w:rsidRPr="00714221" w:rsidRDefault="00846EE5" w:rsidP="00714221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07D1F">
        <w:rPr>
          <w:rFonts w:ascii="Times New Roman" w:eastAsia="Calibri" w:hAnsi="Times New Roman" w:cs="Times New Roman"/>
          <w:noProof/>
          <w:sz w:val="24"/>
        </w:rPr>
        <w:pict>
          <v:line id="_x0000_s1028" style="position:absolute;left:0;text-align:left;z-index:251660288;mso-position-vertical-relative:page" from="-8.85pt,146.35pt" to="471.5pt,146.35pt" strokeweight=".26mm">
            <v:stroke joinstyle="miter"/>
            <w10:wrap anchory="page"/>
          </v:line>
        </w:pict>
      </w:r>
      <w:r w:rsidR="00714221" w:rsidRPr="0071422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«РЕГИОНАЛЬНЫЙ ИНСТИТУТ </w:t>
      </w:r>
      <w:r w:rsidR="00714221" w:rsidRPr="00714221">
        <w:rPr>
          <w:rFonts w:ascii="Times New Roman" w:eastAsia="Calibri" w:hAnsi="Times New Roman" w:cs="Times New Roman"/>
          <w:spacing w:val="-10"/>
          <w:sz w:val="20"/>
          <w:szCs w:val="20"/>
          <w:lang w:eastAsia="en-US"/>
        </w:rPr>
        <w:t>ТЕРРИТОРИАЛЬНО-ГРАДОСТРОИТЕЛЬНОГО</w:t>
      </w:r>
      <w:r w:rsidR="00714221" w:rsidRPr="0071422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ПРОЕКТИРОВАНИЯ»</w:t>
      </w:r>
    </w:p>
    <w:p w:rsidR="00714221" w:rsidRPr="00714221" w:rsidRDefault="00714221" w:rsidP="00714221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41DE" w:rsidRDefault="001A41DE" w:rsidP="00714221">
      <w:pPr>
        <w:suppressAutoHyphens/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ar-SA"/>
        </w:rPr>
      </w:pPr>
    </w:p>
    <w:p w:rsidR="001B0486" w:rsidRDefault="001B0486" w:rsidP="001B0486">
      <w:pPr>
        <w:suppressAutoHyphens/>
        <w:ind w:firstLine="41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контракт № 22 от 06.02.2008г.</w:t>
      </w:r>
      <w:bookmarkStart w:id="0" w:name="_Toc297040974"/>
      <w:bookmarkStart w:id="1" w:name="_Toc297212085"/>
      <w:bookmarkStart w:id="2" w:name="_Toc297212611"/>
    </w:p>
    <w:p w:rsidR="001B0486" w:rsidRPr="00E375CF" w:rsidRDefault="001B0486" w:rsidP="001B0486">
      <w:pPr>
        <w:suppressAutoHyphens/>
        <w:ind w:firstLine="4111"/>
        <w:jc w:val="right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5CF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Дополнительное соглашение № 1 от 31.06.2009г.</w:t>
      </w:r>
      <w:bookmarkEnd w:id="0"/>
      <w:bookmarkEnd w:id="1"/>
      <w:bookmarkEnd w:id="2"/>
    </w:p>
    <w:p w:rsidR="001B0486" w:rsidRPr="00783CF8" w:rsidRDefault="001B0486" w:rsidP="001B0486">
      <w:pPr>
        <w:suppressAutoHyphens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5CF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Дополнительное соглашение № 2 от 11.01.2011г.</w:t>
      </w:r>
    </w:p>
    <w:p w:rsidR="001B0486" w:rsidRDefault="001B0486" w:rsidP="00714221">
      <w:pPr>
        <w:suppressAutoHyphens/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ar-SA"/>
        </w:rPr>
      </w:pPr>
    </w:p>
    <w:p w:rsidR="00C84CCE" w:rsidRPr="00714221" w:rsidRDefault="00C84CCE" w:rsidP="00714221">
      <w:pPr>
        <w:suppressAutoHyphens/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ar-SA"/>
        </w:rPr>
      </w:pPr>
    </w:p>
    <w:p w:rsidR="00714221" w:rsidRPr="00714221" w:rsidRDefault="00714221" w:rsidP="00C84CCE">
      <w:pPr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ar-SA"/>
        </w:rPr>
      </w:pPr>
      <w:bookmarkStart w:id="3" w:name="_Toc297040975"/>
      <w:bookmarkStart w:id="4" w:name="_Toc297212086"/>
      <w:bookmarkStart w:id="5" w:name="_Toc297212612"/>
      <w:r w:rsidRPr="00714221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ar-SA"/>
        </w:rPr>
        <w:t xml:space="preserve">Генеральный план </w:t>
      </w:r>
      <w:r w:rsidR="00013499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ar-SA"/>
        </w:rPr>
        <w:t>Семичанского</w:t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eastAsia="ar-SA"/>
        </w:rPr>
        <w:t xml:space="preserve"> сельского поселения Дубовского района Ростовской области</w:t>
      </w:r>
      <w:bookmarkEnd w:id="3"/>
      <w:bookmarkEnd w:id="4"/>
      <w:bookmarkEnd w:id="5"/>
    </w:p>
    <w:p w:rsidR="00714221" w:rsidRDefault="00714221" w:rsidP="00714221">
      <w:pPr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ar-SA"/>
        </w:rPr>
      </w:pPr>
    </w:p>
    <w:p w:rsidR="00C84CCE" w:rsidRPr="00714221" w:rsidRDefault="00C84CCE" w:rsidP="00714221">
      <w:pPr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ar-SA"/>
        </w:rPr>
      </w:pPr>
    </w:p>
    <w:p w:rsidR="00714221" w:rsidRPr="00714221" w:rsidRDefault="00C84CCE" w:rsidP="00C84CCE">
      <w:pPr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</w:pPr>
      <w:bookmarkStart w:id="6" w:name="_Toc297040976"/>
      <w:bookmarkStart w:id="7" w:name="_Toc297212087"/>
      <w:bookmarkStart w:id="8" w:name="_Toc297212613"/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01</w:t>
      </w:r>
      <w:r w:rsidR="00714221" w:rsidRPr="00714221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/</w:t>
      </w:r>
      <w:r w:rsidR="00D9298E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05</w:t>
      </w:r>
      <w:r w:rsidR="00714221" w:rsidRPr="00714221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-08-ГП</w:t>
      </w:r>
      <w:bookmarkEnd w:id="6"/>
      <w:bookmarkEnd w:id="7"/>
      <w:bookmarkEnd w:id="8"/>
    </w:p>
    <w:p w:rsidR="00C84CCE" w:rsidRDefault="00C84CCE" w:rsidP="00714221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714221" w:rsidRPr="00714221" w:rsidRDefault="00714221" w:rsidP="00714221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bookmarkStart w:id="9" w:name="_Toc297040977"/>
      <w:bookmarkStart w:id="10" w:name="_Toc297212088"/>
      <w:bookmarkStart w:id="11" w:name="_Toc297212614"/>
      <w:r w:rsidRPr="007142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Том </w:t>
      </w:r>
      <w:r w:rsidR="001A41DE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ar-SA"/>
        </w:rPr>
        <w:t>I</w:t>
      </w:r>
      <w:bookmarkEnd w:id="9"/>
      <w:bookmarkEnd w:id="10"/>
      <w:bookmarkEnd w:id="11"/>
    </w:p>
    <w:p w:rsidR="00C84CCE" w:rsidRDefault="001A41DE" w:rsidP="00714221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bookmarkStart w:id="12" w:name="_Toc297040979"/>
      <w:bookmarkStart w:id="13" w:name="_Toc297212089"/>
      <w:bookmarkStart w:id="14" w:name="_Toc29721261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Положения о территориальном планировании</w:t>
      </w:r>
      <w:bookmarkEnd w:id="12"/>
      <w:bookmarkEnd w:id="13"/>
      <w:bookmarkEnd w:id="14"/>
    </w:p>
    <w:p w:rsidR="00714221" w:rsidRDefault="00C84CCE" w:rsidP="00C84CCE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bookmarkStart w:id="15" w:name="_Toc297040980"/>
      <w:bookmarkStart w:id="16" w:name="_Toc297212090"/>
      <w:bookmarkStart w:id="17" w:name="_Toc297212616"/>
      <w:r w:rsidRPr="00C84CC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(</w:t>
      </w:r>
      <w:r w:rsidR="001A41D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Утверждаемая</w:t>
      </w:r>
      <w:r w:rsidRPr="00C84CC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часть)</w:t>
      </w:r>
      <w:bookmarkEnd w:id="15"/>
      <w:bookmarkEnd w:id="16"/>
      <w:bookmarkEnd w:id="17"/>
    </w:p>
    <w:p w:rsidR="00C84CCE" w:rsidRPr="00A85A52" w:rsidRDefault="00C84CCE" w:rsidP="00A85A52">
      <w:pPr>
        <w:rPr>
          <w:rFonts w:ascii="Times New Roman" w:eastAsia="Calibri" w:hAnsi="Times New Roman" w:cs="Times New Roman"/>
          <w:noProof/>
          <w:sz w:val="28"/>
          <w:szCs w:val="28"/>
          <w:lang w:val="en-US"/>
        </w:rPr>
      </w:pPr>
    </w:p>
    <w:p w:rsidR="00013499" w:rsidRDefault="00A85A52" w:rsidP="00714221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A85A5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0425" cy="3339991"/>
            <wp:effectExtent l="19050" t="0" r="3175" b="0"/>
            <wp:docPr id="9" name="Рисунок 1" descr="DSC05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58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86" w:rsidRDefault="001B0486" w:rsidP="00714221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1B0486" w:rsidRDefault="001B0486" w:rsidP="00714221">
      <w:pP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14221" w:rsidRPr="00714221" w:rsidRDefault="00714221" w:rsidP="00714221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4221">
        <w:rPr>
          <w:rFonts w:ascii="Times New Roman" w:eastAsia="Calibri" w:hAnsi="Times New Roman" w:cs="Times New Roman"/>
          <w:sz w:val="24"/>
          <w:szCs w:val="24"/>
          <w:lang w:eastAsia="en-US"/>
        </w:rPr>
        <w:t>Ростов-на-Дону</w:t>
      </w:r>
    </w:p>
    <w:p w:rsidR="009809CF" w:rsidRDefault="00714221" w:rsidP="009809CF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9809CF" w:rsidSect="009809CF">
          <w:headerReference w:type="default" r:id="rId10"/>
          <w:footerReference w:type="default" r:id="rId11"/>
          <w:type w:val="continuous"/>
          <w:pgSz w:w="11906" w:h="16838"/>
          <w:pgMar w:top="1134" w:right="850" w:bottom="1134" w:left="1701" w:header="851" w:footer="340" w:gutter="0"/>
          <w:cols w:space="708"/>
          <w:titlePg/>
          <w:docGrid w:linePitch="360"/>
        </w:sectPr>
      </w:pPr>
      <w:r w:rsidRPr="00C84CCE">
        <w:rPr>
          <w:rFonts w:ascii="Times New Roman" w:eastAsia="Calibri" w:hAnsi="Times New Roman" w:cs="Times New Roman"/>
          <w:sz w:val="24"/>
          <w:szCs w:val="24"/>
          <w:lang w:eastAsia="en-US"/>
        </w:rPr>
        <w:t>2011</w:t>
      </w:r>
    </w:p>
    <w:p w:rsidR="00C84CCE" w:rsidRPr="00846EE5" w:rsidRDefault="00C84CCE" w:rsidP="00C84CCE">
      <w:pPr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14221">
        <w:rPr>
          <w:rFonts w:ascii="Times New Roman" w:eastAsia="Calibri" w:hAnsi="Times New Roman" w:cs="Times New Roman"/>
          <w:noProof/>
          <w:sz w:val="18"/>
          <w:szCs w:val="18"/>
        </w:rPr>
        <w:lastRenderedPageBreak/>
        <w:drawing>
          <wp:anchor distT="0" distB="0" distL="114935" distR="114935" simplePos="0" relativeHeight="251665408" behindDoc="1" locked="0" layoutInCell="1" allowOverlap="1">
            <wp:simplePos x="0" y="0"/>
            <wp:positionH relativeFrom="page">
              <wp:posOffset>3574473</wp:posOffset>
            </wp:positionH>
            <wp:positionV relativeFrom="page">
              <wp:posOffset>486888</wp:posOffset>
            </wp:positionV>
            <wp:extent cx="573446" cy="439387"/>
            <wp:effectExtent l="19050" t="0" r="1270" b="0"/>
            <wp:wrapTight wrapText="bothSides">
              <wp:wrapPolygon edited="0">
                <wp:start x="-722" y="0"/>
                <wp:lineTo x="-722" y="20751"/>
                <wp:lineTo x="21648" y="20751"/>
                <wp:lineTo x="21648" y="0"/>
                <wp:lineTo x="-722" y="0"/>
              </wp:wrapPolygon>
            </wp:wrapTight>
            <wp:docPr id="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36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CCE" w:rsidRPr="00714221" w:rsidRDefault="00C84CCE" w:rsidP="00C84CCE">
      <w:pPr>
        <w:jc w:val="center"/>
        <w:rPr>
          <w:rFonts w:ascii="Times New Roman" w:eastAsia="Calibri" w:hAnsi="Times New Roman" w:cs="Times New Roman"/>
          <w:caps/>
          <w:sz w:val="20"/>
          <w:lang w:eastAsia="en-US"/>
        </w:rPr>
      </w:pPr>
      <w:r w:rsidRPr="00714221">
        <w:rPr>
          <w:rFonts w:ascii="Times New Roman" w:eastAsia="Calibri" w:hAnsi="Times New Roman" w:cs="Times New Roman"/>
          <w:caps/>
          <w:sz w:val="20"/>
          <w:lang w:eastAsia="en-US"/>
        </w:rPr>
        <w:t>АДМИНИСТРАЦИЯ РОСТОВСКОЙ ОБЛАСТИ</w:t>
      </w:r>
    </w:p>
    <w:p w:rsidR="00C84CCE" w:rsidRPr="00714221" w:rsidRDefault="00C84CCE" w:rsidP="00C84CCE">
      <w:pPr>
        <w:jc w:val="center"/>
        <w:rPr>
          <w:rFonts w:ascii="Times New Roman" w:eastAsia="Calibri" w:hAnsi="Times New Roman" w:cs="Times New Roman"/>
          <w:caps/>
          <w:sz w:val="20"/>
          <w:lang w:eastAsia="en-US"/>
        </w:rPr>
      </w:pPr>
      <w:r w:rsidRPr="00714221">
        <w:rPr>
          <w:rFonts w:ascii="Times New Roman" w:eastAsia="Calibri" w:hAnsi="Times New Roman" w:cs="Times New Roman"/>
          <w:caps/>
          <w:sz w:val="20"/>
          <w:lang w:eastAsia="en-US"/>
        </w:rPr>
        <w:t>МИНИСТЕРСТВО ТЕРРИТОРИАЛЬНого РАЗВиТиЯ, АРХИТЕКТУРЫ  И  гРАДОСТРОИТЕЛЬСТВА</w:t>
      </w:r>
    </w:p>
    <w:p w:rsidR="00C84CCE" w:rsidRPr="00714221" w:rsidRDefault="00C84CCE" w:rsidP="00C84CCE">
      <w:pPr>
        <w:jc w:val="center"/>
        <w:rPr>
          <w:rFonts w:ascii="Times New Roman" w:eastAsia="Calibri" w:hAnsi="Times New Roman" w:cs="Times New Roman"/>
          <w:caps/>
          <w:sz w:val="16"/>
          <w:szCs w:val="16"/>
          <w:lang w:eastAsia="en-US"/>
        </w:rPr>
      </w:pPr>
      <w:r w:rsidRPr="00714221">
        <w:rPr>
          <w:rFonts w:ascii="Times New Roman" w:eastAsia="Calibri" w:hAnsi="Times New Roman" w:cs="Times New Roman"/>
          <w:caps/>
          <w:sz w:val="20"/>
          <w:lang w:eastAsia="en-US"/>
        </w:rPr>
        <w:t>РОСТОВСКОЙ ОБЛАСТИ</w:t>
      </w:r>
    </w:p>
    <w:p w:rsidR="00846EE5" w:rsidRPr="00714221" w:rsidRDefault="00C84CCE" w:rsidP="00846EE5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4221">
        <w:rPr>
          <w:rFonts w:ascii="Times New Roman" w:eastAsia="Calibri" w:hAnsi="Times New Roman" w:cs="Times New Roman"/>
          <w:sz w:val="20"/>
          <w:szCs w:val="20"/>
          <w:lang w:eastAsia="en-US"/>
        </w:rPr>
        <w:t>ГОСУДАРСТВЕННОЕ АВТОНОМНОЕ УЧРЕЖДЕНИЕ РОСТОВСКОЙ ОБЛАСТИ</w:t>
      </w:r>
    </w:p>
    <w:p w:rsidR="00846EE5" w:rsidRDefault="00C84CCE" w:rsidP="001B048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1422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«РЕГИОНАЛЬНЫЙ ИНСТИТУТ </w:t>
      </w:r>
      <w:r w:rsidRPr="00714221">
        <w:rPr>
          <w:rFonts w:ascii="Times New Roman" w:eastAsia="Calibri" w:hAnsi="Times New Roman" w:cs="Times New Roman"/>
          <w:spacing w:val="-10"/>
          <w:sz w:val="20"/>
          <w:szCs w:val="20"/>
          <w:lang w:eastAsia="en-US"/>
        </w:rPr>
        <w:t>ТЕРРИТОРИАЛЬНО-ГРАДОСТРОИТЕЛЬНОГО</w:t>
      </w:r>
      <w:r w:rsidRPr="0071422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ПРОЕКТИРОВАНИЯ»</w:t>
      </w:r>
    </w:p>
    <w:p w:rsidR="00C84CCE" w:rsidRPr="001B0486" w:rsidRDefault="00307D1F" w:rsidP="001B048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07D1F">
        <w:rPr>
          <w:rFonts w:ascii="Times New Roman" w:eastAsia="Calibri" w:hAnsi="Times New Roman" w:cs="Times New Roman"/>
          <w:noProof/>
          <w:sz w:val="24"/>
        </w:rPr>
        <w:pict>
          <v:line id="_x0000_s1029" style="position:absolute;left:0;text-align:left;z-index:251664384;mso-position-vertical-relative:page" from="-8.85pt,147.55pt" to="471.5pt,147.55pt" strokeweight=".26mm">
            <v:stroke joinstyle="miter"/>
            <w10:wrap anchory="page"/>
          </v:line>
        </w:pict>
      </w:r>
    </w:p>
    <w:p w:rsidR="00C84CCE" w:rsidRDefault="00C84CCE" w:rsidP="00C84CCE">
      <w:pPr>
        <w:suppressAutoHyphens/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ar-SA"/>
        </w:rPr>
      </w:pPr>
    </w:p>
    <w:p w:rsidR="001B0486" w:rsidRPr="00E375CF" w:rsidRDefault="001B0486" w:rsidP="001B0486">
      <w:pPr>
        <w:suppressAutoHyphens/>
        <w:ind w:firstLine="411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контракт № 22 от 06.02.2008г.</w:t>
      </w:r>
    </w:p>
    <w:p w:rsidR="001B0486" w:rsidRPr="00E375CF" w:rsidRDefault="001B0486" w:rsidP="001B0486">
      <w:pPr>
        <w:suppressAutoHyphens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5CF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Дополнительное соглашение № 1 от 31.06.2009г.</w:t>
      </w:r>
    </w:p>
    <w:p w:rsidR="001B0486" w:rsidRPr="001B0486" w:rsidRDefault="001B0486" w:rsidP="001B0486">
      <w:pPr>
        <w:suppressAutoHyphens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5CF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Дополнительное соглашение № 2 от 11.01.2011г.</w:t>
      </w:r>
    </w:p>
    <w:p w:rsidR="001B0486" w:rsidRDefault="001B0486" w:rsidP="00C84CCE">
      <w:pPr>
        <w:suppressAutoHyphens/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ar-SA"/>
        </w:rPr>
      </w:pPr>
    </w:p>
    <w:p w:rsidR="00C84CCE" w:rsidRPr="00714221" w:rsidRDefault="00C84CCE" w:rsidP="00C84CCE">
      <w:pPr>
        <w:suppressAutoHyphens/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ar-SA"/>
        </w:rPr>
      </w:pPr>
    </w:p>
    <w:p w:rsidR="00C84CCE" w:rsidRPr="00714221" w:rsidRDefault="00C84CCE" w:rsidP="00C84CCE">
      <w:pPr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ar-SA"/>
        </w:rPr>
      </w:pPr>
      <w:bookmarkStart w:id="18" w:name="_Toc297040982"/>
      <w:bookmarkStart w:id="19" w:name="_Toc297212092"/>
      <w:bookmarkStart w:id="20" w:name="_Toc297212618"/>
      <w:r w:rsidRPr="00714221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ar-SA"/>
        </w:rPr>
        <w:t xml:space="preserve">Генеральный план </w:t>
      </w:r>
      <w:r w:rsidR="00013499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ar-SA"/>
        </w:rPr>
        <w:t>Семичанского</w:t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  <w:lang w:eastAsia="ar-SA"/>
        </w:rPr>
        <w:t xml:space="preserve"> сельского поселения Дубовского района Ростовской области</w:t>
      </w:r>
      <w:bookmarkEnd w:id="18"/>
      <w:bookmarkEnd w:id="19"/>
      <w:bookmarkEnd w:id="20"/>
    </w:p>
    <w:p w:rsidR="00C84CCE" w:rsidRPr="00714221" w:rsidRDefault="00C84CCE" w:rsidP="00C84CCE">
      <w:pPr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C84CCE" w:rsidRPr="00714221" w:rsidRDefault="00C84CCE" w:rsidP="00C84CCE">
      <w:pPr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ar-SA"/>
        </w:rPr>
      </w:pPr>
    </w:p>
    <w:p w:rsidR="00C84CCE" w:rsidRPr="00714221" w:rsidRDefault="00C84CCE" w:rsidP="00C84CCE">
      <w:pPr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</w:pPr>
      <w:bookmarkStart w:id="21" w:name="_Toc297040983"/>
      <w:bookmarkStart w:id="22" w:name="_Toc297212093"/>
      <w:bookmarkStart w:id="23" w:name="_Toc297212619"/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01</w:t>
      </w:r>
      <w:r w:rsidRPr="00714221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/</w:t>
      </w:r>
      <w:r w:rsidR="00846EE5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05</w:t>
      </w:r>
      <w:r w:rsidRPr="00714221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-08-ГП</w:t>
      </w:r>
      <w:bookmarkEnd w:id="21"/>
      <w:bookmarkEnd w:id="22"/>
      <w:bookmarkEnd w:id="23"/>
    </w:p>
    <w:p w:rsidR="00C84CCE" w:rsidRPr="00714221" w:rsidRDefault="00C84CCE" w:rsidP="00C84CCE">
      <w:pPr>
        <w:suppressAutoHyphens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</w:p>
    <w:p w:rsidR="00C84CCE" w:rsidRPr="00714221" w:rsidRDefault="00C84CCE" w:rsidP="00C84CCE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bookmarkStart w:id="24" w:name="_Toc297040984"/>
      <w:bookmarkStart w:id="25" w:name="_Toc297212094"/>
      <w:bookmarkStart w:id="26" w:name="_Toc297212620"/>
      <w:r w:rsidRPr="007142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Том </w:t>
      </w:r>
      <w:r w:rsidRPr="0071422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ar-SA"/>
        </w:rPr>
        <w:t>I</w:t>
      </w:r>
      <w:bookmarkEnd w:id="24"/>
      <w:bookmarkEnd w:id="25"/>
      <w:bookmarkEnd w:id="26"/>
    </w:p>
    <w:p w:rsidR="001A41DE" w:rsidRDefault="001A41DE" w:rsidP="001A41DE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bookmarkStart w:id="27" w:name="_Toc297212095"/>
      <w:bookmarkStart w:id="28" w:name="_Toc297212621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Положения о территориальном планировании</w:t>
      </w:r>
      <w:bookmarkEnd w:id="27"/>
      <w:bookmarkEnd w:id="28"/>
    </w:p>
    <w:p w:rsidR="001A41DE" w:rsidRDefault="001A41DE" w:rsidP="001A41DE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bookmarkStart w:id="29" w:name="_Toc297212096"/>
      <w:bookmarkStart w:id="30" w:name="_Toc297212622"/>
      <w:r w:rsidRPr="00C84CC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Утверждаемая</w:t>
      </w:r>
      <w:r w:rsidRPr="00C84CC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часть)</w:t>
      </w:r>
      <w:bookmarkEnd w:id="29"/>
      <w:bookmarkEnd w:id="30"/>
    </w:p>
    <w:p w:rsidR="00C84CCE" w:rsidRDefault="00C84CCE" w:rsidP="000C1DBE">
      <w:pPr>
        <w:suppressAutoHyphens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1A41DE" w:rsidRDefault="001A41DE" w:rsidP="000C1DBE">
      <w:pPr>
        <w:suppressAutoHyphens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C1DBE" w:rsidRDefault="000C1DBE" w:rsidP="000C1DBE">
      <w:pPr>
        <w:suppressAutoHyphens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84CCE" w:rsidRDefault="00C84CCE" w:rsidP="000C1DBE">
      <w:pPr>
        <w:suppressAutoHyphens/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C84CCE" w:rsidRPr="00714221" w:rsidRDefault="00C84CCE" w:rsidP="00C84CCE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C1DBE" w:rsidRDefault="000C1DBE" w:rsidP="00C84CC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C1DBE" w:rsidSect="00DE0AE8">
          <w:pgSz w:w="11906" w:h="16838"/>
          <w:pgMar w:top="1134" w:right="850" w:bottom="1134" w:left="1701" w:header="851" w:footer="340" w:gutter="0"/>
          <w:cols w:space="708"/>
          <w:docGrid w:linePitch="360"/>
        </w:sectPr>
      </w:pPr>
    </w:p>
    <w:p w:rsidR="00C84CCE" w:rsidRPr="00714221" w:rsidRDefault="00C84CCE" w:rsidP="00C84CC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422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Директор  </w:t>
      </w:r>
    </w:p>
    <w:p w:rsidR="000C1DBE" w:rsidRPr="000C1DBE" w:rsidRDefault="00C84CCE" w:rsidP="000C1DBE">
      <w:pPr>
        <w:spacing w:line="360" w:lineRule="auto"/>
        <w:ind w:left="6663" w:hanging="666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4221">
        <w:rPr>
          <w:rFonts w:ascii="Times New Roman" w:eastAsia="Times New Roman" w:hAnsi="Times New Roman" w:cs="Times New Roman"/>
          <w:sz w:val="28"/>
          <w:szCs w:val="28"/>
        </w:rPr>
        <w:t xml:space="preserve">Главный архитектор проекта </w:t>
      </w:r>
    </w:p>
    <w:p w:rsidR="000C1DBE" w:rsidRDefault="000C1DBE" w:rsidP="000C1DBE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C1DBE" w:rsidRDefault="000C1DBE" w:rsidP="000C1DBE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14221" w:rsidRPr="00714221" w:rsidRDefault="00714221" w:rsidP="000C1DBE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4221">
        <w:rPr>
          <w:rFonts w:ascii="Times New Roman" w:eastAsia="Calibri" w:hAnsi="Times New Roman" w:cs="Times New Roman"/>
          <w:sz w:val="28"/>
          <w:szCs w:val="28"/>
        </w:rPr>
        <w:lastRenderedPageBreak/>
        <w:t>Т.Г. Морозова</w:t>
      </w:r>
    </w:p>
    <w:p w:rsidR="00C84CCE" w:rsidRDefault="00714221" w:rsidP="000C1DBE">
      <w:pPr>
        <w:spacing w:line="360" w:lineRule="auto"/>
        <w:ind w:left="6663" w:hanging="666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4221">
        <w:rPr>
          <w:rFonts w:ascii="Times New Roman" w:eastAsia="Times New Roman" w:hAnsi="Times New Roman" w:cs="Times New Roman"/>
          <w:sz w:val="28"/>
          <w:szCs w:val="28"/>
        </w:rPr>
        <w:t>Ю.А. Шапошникова</w:t>
      </w:r>
    </w:p>
    <w:p w:rsidR="000C1DBE" w:rsidRDefault="000C1DBE" w:rsidP="000C1DBE">
      <w:pPr>
        <w:spacing w:line="360" w:lineRule="auto"/>
        <w:ind w:left="6663" w:hanging="6663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0C1DBE" w:rsidSect="000C1DBE">
          <w:type w:val="continuous"/>
          <w:pgSz w:w="11906" w:h="16838"/>
          <w:pgMar w:top="1134" w:right="850" w:bottom="1134" w:left="1701" w:header="851" w:footer="340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0C1DBE" w:rsidRDefault="000C1DBE" w:rsidP="001B048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0486" w:rsidRDefault="001B0486" w:rsidP="001B048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0486" w:rsidRDefault="001B0486" w:rsidP="001B048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0486" w:rsidRDefault="001B0486" w:rsidP="001B048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0486" w:rsidRDefault="001B0486" w:rsidP="001B048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C1DBE" w:rsidRPr="00714221" w:rsidRDefault="000C1DBE" w:rsidP="000C1DB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4221">
        <w:rPr>
          <w:rFonts w:ascii="Times New Roman" w:eastAsia="Calibri" w:hAnsi="Times New Roman" w:cs="Times New Roman"/>
          <w:sz w:val="24"/>
          <w:szCs w:val="24"/>
          <w:lang w:eastAsia="en-US"/>
        </w:rPr>
        <w:t>Ростов-на-Дону</w:t>
      </w:r>
    </w:p>
    <w:p w:rsidR="000C1DBE" w:rsidRPr="00714221" w:rsidRDefault="000C1DBE" w:rsidP="000C1DB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CCE">
        <w:rPr>
          <w:rFonts w:ascii="Times New Roman" w:eastAsia="Calibri" w:hAnsi="Times New Roman" w:cs="Times New Roman"/>
          <w:sz w:val="24"/>
          <w:szCs w:val="24"/>
          <w:lang w:eastAsia="en-US"/>
        </w:rPr>
        <w:t>2011</w:t>
      </w:r>
    </w:p>
    <w:p w:rsidR="000C1DBE" w:rsidRDefault="000C1DBE" w:rsidP="000C1DBE">
      <w:pPr>
        <w:spacing w:line="360" w:lineRule="auto"/>
        <w:ind w:left="6663" w:hanging="666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32751" w:rsidRPr="00675105" w:rsidRDefault="00232751" w:rsidP="009B35EE">
      <w:pPr>
        <w:pageBreakBefore/>
        <w:suppressAutoHyphens/>
        <w:spacing w:line="31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1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Состав проекта</w:t>
      </w:r>
    </w:p>
    <w:p w:rsidR="00232751" w:rsidRPr="00675105" w:rsidRDefault="00232751" w:rsidP="00675105">
      <w:pPr>
        <w:pStyle w:val="22"/>
        <w:ind w:left="567"/>
        <w:rPr>
          <w:i/>
          <w:sz w:val="24"/>
          <w:szCs w:val="24"/>
        </w:rPr>
      </w:pPr>
      <w:r w:rsidRPr="00675105">
        <w:rPr>
          <w:b/>
          <w:sz w:val="24"/>
          <w:szCs w:val="24"/>
        </w:rPr>
        <w:t xml:space="preserve">Том </w:t>
      </w:r>
      <w:r w:rsidRPr="00675105">
        <w:rPr>
          <w:b/>
          <w:sz w:val="24"/>
          <w:szCs w:val="24"/>
          <w:lang w:val="en-US"/>
        </w:rPr>
        <w:t>I</w:t>
      </w:r>
      <w:r w:rsidRPr="00675105">
        <w:rPr>
          <w:b/>
          <w:sz w:val="24"/>
          <w:szCs w:val="24"/>
        </w:rPr>
        <w:t>.</w:t>
      </w:r>
      <w:r w:rsidRPr="00675105">
        <w:rPr>
          <w:sz w:val="24"/>
          <w:szCs w:val="24"/>
        </w:rPr>
        <w:t xml:space="preserve"> </w:t>
      </w:r>
      <w:r w:rsidR="00C0704F" w:rsidRPr="00675105">
        <w:rPr>
          <w:sz w:val="24"/>
          <w:szCs w:val="24"/>
        </w:rPr>
        <w:t xml:space="preserve">  </w:t>
      </w:r>
      <w:r w:rsidRPr="00675105">
        <w:rPr>
          <w:sz w:val="24"/>
          <w:szCs w:val="24"/>
        </w:rPr>
        <w:t>Положения о территориальном планировании</w:t>
      </w:r>
      <w:r w:rsidR="00090B18" w:rsidRPr="00675105">
        <w:rPr>
          <w:sz w:val="24"/>
          <w:szCs w:val="24"/>
        </w:rPr>
        <w:t xml:space="preserve"> </w:t>
      </w:r>
      <w:r w:rsidR="00090B18" w:rsidRPr="00675105">
        <w:rPr>
          <w:i/>
          <w:sz w:val="24"/>
          <w:szCs w:val="24"/>
        </w:rPr>
        <w:t>(Утверждаемая часть)</w:t>
      </w:r>
    </w:p>
    <w:p w:rsidR="00090B18" w:rsidRPr="00675105" w:rsidRDefault="00090B18" w:rsidP="00675105">
      <w:pPr>
        <w:pStyle w:val="a0"/>
        <w:tabs>
          <w:tab w:val="left" w:pos="142"/>
          <w:tab w:val="left" w:pos="851"/>
        </w:tabs>
        <w:ind w:left="851" w:hanging="851"/>
        <w:jc w:val="left"/>
        <w:outlineLvl w:val="0"/>
        <w:rPr>
          <w:b w:val="0"/>
          <w:i/>
          <w:caps w:val="0"/>
          <w:sz w:val="24"/>
          <w:szCs w:val="24"/>
        </w:rPr>
      </w:pPr>
      <w:bookmarkStart w:id="31" w:name="_Toc297040988"/>
      <w:bookmarkStart w:id="32" w:name="_Toc297212097"/>
      <w:bookmarkStart w:id="33" w:name="_Toc297212623"/>
      <w:r w:rsidRPr="00675105">
        <w:rPr>
          <w:caps w:val="0"/>
          <w:sz w:val="24"/>
          <w:szCs w:val="24"/>
        </w:rPr>
        <w:t xml:space="preserve">Том </w:t>
      </w:r>
      <w:r w:rsidRPr="00675105">
        <w:rPr>
          <w:caps w:val="0"/>
          <w:sz w:val="24"/>
          <w:szCs w:val="24"/>
          <w:lang w:val="en-US"/>
        </w:rPr>
        <w:t>II</w:t>
      </w:r>
      <w:r w:rsidR="00232751" w:rsidRPr="00675105">
        <w:rPr>
          <w:sz w:val="24"/>
          <w:szCs w:val="24"/>
        </w:rPr>
        <w:t>.</w:t>
      </w:r>
      <w:r w:rsidR="00232751" w:rsidRPr="00675105">
        <w:rPr>
          <w:b w:val="0"/>
          <w:sz w:val="24"/>
          <w:szCs w:val="24"/>
        </w:rPr>
        <w:t xml:space="preserve"> </w:t>
      </w:r>
      <w:r w:rsidR="00C0704F" w:rsidRPr="00675105">
        <w:rPr>
          <w:b w:val="0"/>
          <w:sz w:val="24"/>
          <w:szCs w:val="24"/>
        </w:rPr>
        <w:t xml:space="preserve"> </w:t>
      </w:r>
      <w:r w:rsidRPr="00675105">
        <w:rPr>
          <w:b w:val="0"/>
          <w:caps w:val="0"/>
          <w:sz w:val="24"/>
          <w:szCs w:val="24"/>
        </w:rPr>
        <w:t>Проектная организация территории. Обоснование предложений по территориальному планированию (</w:t>
      </w:r>
      <w:r w:rsidRPr="00675105">
        <w:rPr>
          <w:b w:val="0"/>
          <w:i/>
          <w:caps w:val="0"/>
          <w:sz w:val="24"/>
          <w:szCs w:val="24"/>
        </w:rPr>
        <w:t>Обосновывающая часть)</w:t>
      </w:r>
      <w:bookmarkEnd w:id="31"/>
      <w:bookmarkEnd w:id="32"/>
      <w:bookmarkEnd w:id="33"/>
    </w:p>
    <w:p w:rsidR="004F4161" w:rsidRDefault="004F4161" w:rsidP="00675105">
      <w:pPr>
        <w:pStyle w:val="12"/>
        <w:spacing w:before="0" w:line="319" w:lineRule="auto"/>
        <w:ind w:left="567" w:hanging="567"/>
        <w:rPr>
          <w:szCs w:val="24"/>
        </w:rPr>
      </w:pPr>
    </w:p>
    <w:p w:rsidR="00A85A52" w:rsidRPr="00675105" w:rsidRDefault="00A85A52" w:rsidP="00A85A52">
      <w:pPr>
        <w:pStyle w:val="12"/>
        <w:spacing w:before="0" w:line="319" w:lineRule="auto"/>
        <w:ind w:left="567" w:hanging="567"/>
        <w:rPr>
          <w:szCs w:val="24"/>
        </w:rPr>
      </w:pPr>
      <w:r w:rsidRPr="00675105">
        <w:rPr>
          <w:szCs w:val="24"/>
        </w:rPr>
        <w:t>Графические материалы:</w:t>
      </w:r>
    </w:p>
    <w:p w:rsidR="00A85A52" w:rsidRPr="00F811F2" w:rsidRDefault="00A85A52" w:rsidP="00A85A52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1F2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Ситуационный план расположения сельского поселения на территории муниципального района   М 1:100 000, ГП, лист 1.</w:t>
      </w:r>
    </w:p>
    <w:p w:rsidR="00A85A52" w:rsidRPr="00F811F2" w:rsidRDefault="00A85A52" w:rsidP="00A85A52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1F2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современного использования территории (опорный план) с отображением границ земель различной категории  М 1:25 000, ГП, лист 2.</w:t>
      </w:r>
    </w:p>
    <w:p w:rsidR="00A85A52" w:rsidRPr="00F811F2" w:rsidRDefault="00A85A52" w:rsidP="00A85A52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1F2"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Схема с отображением результатов анализа комплексного развития территории и размещения объектов капитального строительства федерального, регионального и местного значения  М 1: 25 000, ГП, лист 3.</w:t>
      </w:r>
    </w:p>
    <w:p w:rsidR="00A85A52" w:rsidRPr="00F811F2" w:rsidRDefault="00A85A52" w:rsidP="00A85A52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1F2">
        <w:rPr>
          <w:rFonts w:ascii="Times New Roman" w:eastAsia="Times New Roman" w:hAnsi="Times New Roman" w:cs="Times New Roman"/>
          <w:sz w:val="24"/>
          <w:szCs w:val="24"/>
          <w:lang w:eastAsia="ar-SA"/>
        </w:rPr>
        <w:t>Генеральный план развития сельского поселен</w:t>
      </w:r>
      <w:r w:rsidR="001B04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ия (основной чертеж)   </w:t>
      </w:r>
      <w:r w:rsidRPr="00F81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 1: 25 000, ГП, лист 4.</w:t>
      </w:r>
    </w:p>
    <w:p w:rsidR="00A85A52" w:rsidRPr="00F811F2" w:rsidRDefault="00A85A52" w:rsidP="00A85A52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1F2"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Схема планируемых границ функциональных зон  М 1:25 000, ГП, лист 5.</w:t>
      </w:r>
    </w:p>
    <w:p w:rsidR="00A85A52" w:rsidRPr="00F811F2" w:rsidRDefault="00A85A52" w:rsidP="00A85A52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1F2"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Схема ландшафтно-рекреационного зонирования  М 1:25 000, ГП, лист 6.</w:t>
      </w:r>
    </w:p>
    <w:p w:rsidR="00A85A52" w:rsidRPr="00F811F2" w:rsidRDefault="00A85A52" w:rsidP="00A85A52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1F2"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Схема градостроительного развития системы общественных центров сельского поселения и размещения учреждений и предприятий обслуживания  М 1:25000, ГП, лист 7</w:t>
      </w:r>
    </w:p>
    <w:p w:rsidR="001B0486" w:rsidRDefault="00A85A52" w:rsidP="00A85A52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1F2"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Схема градостроительной реорганизации производ</w:t>
      </w:r>
      <w:r w:rsidR="001B048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ственных территории.</w:t>
      </w:r>
    </w:p>
    <w:p w:rsidR="00A85A52" w:rsidRPr="00F811F2" w:rsidRDefault="00A85A52" w:rsidP="001B0486">
      <w:pPr>
        <w:pStyle w:val="ac"/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 1: 25 000, ГП, лист 7</w:t>
      </w:r>
    </w:p>
    <w:p w:rsidR="00A85A52" w:rsidRPr="00F811F2" w:rsidRDefault="00A85A52" w:rsidP="00A85A52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1F2"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Схема транспортной инфраструктуры М 1: 25 000, ГП, лист 6</w:t>
      </w:r>
    </w:p>
    <w:p w:rsidR="00A85A52" w:rsidRPr="00F811F2" w:rsidRDefault="00A85A52" w:rsidP="00A85A52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1F2"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Схема водоснабжения и канализации  М 1: 25 000, ГП, лист 8</w:t>
      </w:r>
    </w:p>
    <w:p w:rsidR="00A85A52" w:rsidRPr="00F811F2" w:rsidRDefault="00A85A52" w:rsidP="00A85A52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Схема энергоснабжения М 1: 25 000, ГП, лист 8</w:t>
      </w:r>
    </w:p>
    <w:p w:rsidR="00A85A52" w:rsidRPr="00F811F2" w:rsidRDefault="00A85A52" w:rsidP="00A85A52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Схема теплоснабжения М 1: 25 000, ГП, лист 8</w:t>
      </w:r>
    </w:p>
    <w:p w:rsidR="00A85A52" w:rsidRPr="00F811F2" w:rsidRDefault="00A85A52" w:rsidP="00A85A52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Схема газоснабжения М 1: 25 000, ГП, лист 8</w:t>
      </w:r>
    </w:p>
    <w:p w:rsidR="00A85A52" w:rsidRPr="00A85A52" w:rsidRDefault="00A85A52" w:rsidP="00A85A52">
      <w:pPr>
        <w:pStyle w:val="ac"/>
        <w:tabs>
          <w:tab w:val="left" w:pos="799"/>
          <w:tab w:val="left" w:pos="981"/>
          <w:tab w:val="left" w:pos="1161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EE5" w:rsidRPr="00E375CF" w:rsidRDefault="00846EE5" w:rsidP="00846EE5">
      <w:pPr>
        <w:pStyle w:val="ac"/>
        <w:tabs>
          <w:tab w:val="left" w:pos="799"/>
          <w:tab w:val="left" w:pos="981"/>
          <w:tab w:val="left" w:pos="1161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4" w:name="_Toc297040989"/>
      <w:bookmarkStart w:id="35" w:name="_Toc297212098"/>
      <w:bookmarkStart w:id="36" w:name="_Toc297212624"/>
      <w:r w:rsidRPr="00E375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Генеральный план х. Семичный. </w:t>
      </w:r>
    </w:p>
    <w:p w:rsidR="00846EE5" w:rsidRPr="000B50F5" w:rsidRDefault="00846EE5" w:rsidP="00846EE5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 современного использования территории М 1: 5 000,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лист 9</w:t>
      </w:r>
    </w:p>
    <w:p w:rsidR="00846EE5" w:rsidRPr="000B50F5" w:rsidRDefault="00846EE5" w:rsidP="00846EE5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Схема генерального плана М 1:5 000, лист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</w:p>
    <w:p w:rsidR="00846EE5" w:rsidRPr="000B50F5" w:rsidRDefault="00846EE5" w:rsidP="00846EE5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Схема планируемых границ территорий, документация по планировке которых подлежит разработке в первоочередном порядке  М 1:5000, лист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</w:p>
    <w:p w:rsidR="00846EE5" w:rsidRPr="000B50F5" w:rsidRDefault="00846EE5" w:rsidP="00846EE5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Схема размещения комплексного жилищного строительства c выделением первой очереди строительства М 1: 5 000, лист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</w:p>
    <w:p w:rsidR="00846EE5" w:rsidRDefault="00846EE5" w:rsidP="00846EE5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Схема инженерной подготовки и благоустройства территории М 1:5000, лист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</w:p>
    <w:p w:rsidR="00846EE5" w:rsidRPr="000B50F5" w:rsidRDefault="00846EE5" w:rsidP="00846EE5">
      <w:pPr>
        <w:pStyle w:val="ac"/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EE5" w:rsidRPr="00E375CF" w:rsidRDefault="00846EE5" w:rsidP="00846EE5">
      <w:pPr>
        <w:pStyle w:val="ac"/>
        <w:tabs>
          <w:tab w:val="left" w:pos="799"/>
          <w:tab w:val="left" w:pos="981"/>
          <w:tab w:val="left" w:pos="1161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5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Генеральный план х. Яблочный.</w:t>
      </w:r>
    </w:p>
    <w:p w:rsidR="00846EE5" w:rsidRPr="000B50F5" w:rsidRDefault="00846EE5" w:rsidP="00846EE5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 современного использования территории М 1: 5 000, лист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</w:p>
    <w:p w:rsidR="00846EE5" w:rsidRPr="000B50F5" w:rsidRDefault="00846EE5" w:rsidP="00846EE5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Схема генерального плана М 1:5 000, лист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</w:p>
    <w:p w:rsidR="00846EE5" w:rsidRPr="000B50F5" w:rsidRDefault="00846EE5" w:rsidP="00846EE5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Схема планируемых границ территорий, документация по планировке которых подлежит разработке в первоочередном порядке  М 1:5000,</w:t>
      </w:r>
      <w:r w:rsidRPr="000B50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</w:p>
    <w:p w:rsidR="00846EE5" w:rsidRPr="000B50F5" w:rsidRDefault="00846EE5" w:rsidP="00846EE5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Схема размещения комплексного жилищного строительства c выделением первой очереди строительства М 1: 5 000, лист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</w:p>
    <w:p w:rsidR="00846EE5" w:rsidRPr="00E375CF" w:rsidRDefault="00846EE5" w:rsidP="00846EE5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Схема инженерной подготовки и благоустройства территории М 1:5000</w:t>
      </w:r>
      <w:r w:rsidRPr="000B50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</w:p>
    <w:p w:rsidR="00846EE5" w:rsidRPr="00E375CF" w:rsidRDefault="00846EE5" w:rsidP="00846EE5">
      <w:pPr>
        <w:pStyle w:val="ac"/>
        <w:tabs>
          <w:tab w:val="left" w:pos="981"/>
          <w:tab w:val="left" w:pos="1161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6EE5" w:rsidRPr="00E375CF" w:rsidRDefault="00846EE5" w:rsidP="00846EE5">
      <w:pPr>
        <w:pStyle w:val="ac"/>
        <w:tabs>
          <w:tab w:val="left" w:pos="1161"/>
        </w:tabs>
        <w:snapToGrid w:val="0"/>
        <w:ind w:left="375"/>
        <w:rPr>
          <w:b/>
          <w:sz w:val="28"/>
          <w:szCs w:val="28"/>
        </w:rPr>
      </w:pPr>
    </w:p>
    <w:p w:rsidR="00846EE5" w:rsidRPr="00E375CF" w:rsidRDefault="00846EE5" w:rsidP="00846EE5">
      <w:pPr>
        <w:pStyle w:val="ac"/>
        <w:tabs>
          <w:tab w:val="left" w:pos="799"/>
          <w:tab w:val="left" w:pos="981"/>
          <w:tab w:val="left" w:pos="1161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5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Генеральный план х. Ленина.</w:t>
      </w:r>
    </w:p>
    <w:p w:rsidR="00846EE5" w:rsidRPr="000B50F5" w:rsidRDefault="00846EE5" w:rsidP="00846EE5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 современного использования территории М 1: 5 000, лист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</w:p>
    <w:p w:rsidR="00846EE5" w:rsidRPr="000B50F5" w:rsidRDefault="00846EE5" w:rsidP="00846EE5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Схема генерального плана М 1:5 000, лист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</w:p>
    <w:p w:rsidR="00846EE5" w:rsidRPr="000B50F5" w:rsidRDefault="00846EE5" w:rsidP="00846EE5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Схема планируемых границ территорий, документация по планировке которых подлежит разработке в первоочередном порядке  М 1:5000, лист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</w:p>
    <w:p w:rsidR="00846EE5" w:rsidRPr="000B50F5" w:rsidRDefault="00846EE5" w:rsidP="00846EE5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Схема размещения комплексного жилищного строительства c выделением первой очереди строительства М 1: 5 000, лист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</w:p>
    <w:p w:rsidR="00846EE5" w:rsidRPr="000B50F5" w:rsidRDefault="00846EE5" w:rsidP="00846EE5">
      <w:pPr>
        <w:pStyle w:val="ac"/>
        <w:numPr>
          <w:ilvl w:val="0"/>
          <w:numId w:val="45"/>
        </w:numPr>
        <w:tabs>
          <w:tab w:val="left" w:pos="799"/>
          <w:tab w:val="left" w:pos="981"/>
          <w:tab w:val="left" w:pos="1163"/>
          <w:tab w:val="left" w:pos="1345"/>
          <w:tab w:val="left" w:pos="1527"/>
          <w:tab w:val="left" w:pos="1709"/>
          <w:tab w:val="left" w:pos="1891"/>
          <w:tab w:val="left" w:pos="2073"/>
          <w:tab w:val="left" w:pos="2255"/>
          <w:tab w:val="left" w:pos="2437"/>
          <w:tab w:val="left" w:pos="2619"/>
        </w:tabs>
        <w:snapToGrid w:val="0"/>
        <w:spacing w:line="312" w:lineRule="auto"/>
        <w:ind w:left="79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Схема инженерной подготовки и благоустройства территории М 1:5000, лист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</w:p>
    <w:p w:rsidR="009A53E0" w:rsidRPr="00675105" w:rsidRDefault="009A53E0" w:rsidP="001A41DE">
      <w:pPr>
        <w:pStyle w:val="a0"/>
        <w:pageBreakBefore/>
        <w:tabs>
          <w:tab w:val="left" w:pos="0"/>
          <w:tab w:val="left" w:pos="142"/>
        </w:tabs>
        <w:spacing w:line="360" w:lineRule="auto"/>
        <w:ind w:firstLine="0"/>
        <w:outlineLvl w:val="0"/>
        <w:rPr>
          <w:sz w:val="24"/>
          <w:szCs w:val="24"/>
        </w:rPr>
      </w:pPr>
      <w:r w:rsidRPr="00675105">
        <w:rPr>
          <w:sz w:val="24"/>
          <w:szCs w:val="24"/>
        </w:rPr>
        <w:lastRenderedPageBreak/>
        <w:t xml:space="preserve">Том </w:t>
      </w:r>
      <w:r w:rsidRPr="00675105">
        <w:rPr>
          <w:sz w:val="24"/>
          <w:szCs w:val="24"/>
          <w:lang w:val="en-US"/>
        </w:rPr>
        <w:t>I</w:t>
      </w:r>
      <w:bookmarkEnd w:id="34"/>
      <w:bookmarkEnd w:id="35"/>
      <w:bookmarkEnd w:id="36"/>
    </w:p>
    <w:p w:rsidR="001A41DE" w:rsidRPr="001A41DE" w:rsidRDefault="001A41DE" w:rsidP="001A41DE">
      <w:pPr>
        <w:pStyle w:val="a0"/>
        <w:tabs>
          <w:tab w:val="left" w:pos="0"/>
          <w:tab w:val="left" w:pos="142"/>
        </w:tabs>
        <w:spacing w:line="360" w:lineRule="auto"/>
        <w:ind w:firstLine="0"/>
        <w:outlineLvl w:val="0"/>
        <w:rPr>
          <w:sz w:val="24"/>
          <w:szCs w:val="24"/>
        </w:rPr>
      </w:pPr>
      <w:bookmarkStart w:id="37" w:name="_Toc297212099"/>
      <w:bookmarkStart w:id="38" w:name="_Toc297212625"/>
      <w:r w:rsidRPr="001A41DE">
        <w:rPr>
          <w:sz w:val="24"/>
          <w:szCs w:val="24"/>
        </w:rPr>
        <w:t>Положения о территориальном планировании.</w:t>
      </w:r>
      <w:bookmarkEnd w:id="37"/>
      <w:bookmarkEnd w:id="38"/>
      <w:r w:rsidRPr="001A41DE">
        <w:rPr>
          <w:sz w:val="24"/>
          <w:szCs w:val="24"/>
        </w:rPr>
        <w:t xml:space="preserve"> </w:t>
      </w:r>
    </w:p>
    <w:p w:rsidR="009B35EE" w:rsidRPr="001A41DE" w:rsidRDefault="001A41DE" w:rsidP="001A41DE">
      <w:pPr>
        <w:pStyle w:val="a0"/>
        <w:tabs>
          <w:tab w:val="left" w:pos="0"/>
          <w:tab w:val="left" w:pos="142"/>
        </w:tabs>
        <w:spacing w:line="360" w:lineRule="auto"/>
        <w:ind w:firstLine="0"/>
        <w:outlineLvl w:val="0"/>
        <w:rPr>
          <w:b w:val="0"/>
          <w:i/>
          <w:sz w:val="24"/>
          <w:szCs w:val="24"/>
        </w:rPr>
      </w:pPr>
      <w:bookmarkStart w:id="39" w:name="_Toc297212100"/>
      <w:bookmarkStart w:id="40" w:name="_Toc297212626"/>
      <w:r w:rsidRPr="001A41DE">
        <w:rPr>
          <w:b w:val="0"/>
          <w:i/>
          <w:sz w:val="24"/>
          <w:szCs w:val="24"/>
        </w:rPr>
        <w:t>(</w:t>
      </w:r>
      <w:r>
        <w:rPr>
          <w:b w:val="0"/>
          <w:i/>
          <w:caps w:val="0"/>
          <w:sz w:val="24"/>
          <w:szCs w:val="24"/>
        </w:rPr>
        <w:t>У</w:t>
      </w:r>
      <w:r w:rsidRPr="001A41DE">
        <w:rPr>
          <w:b w:val="0"/>
          <w:i/>
          <w:caps w:val="0"/>
          <w:sz w:val="24"/>
          <w:szCs w:val="24"/>
        </w:rPr>
        <w:t>тверждаемая часть</w:t>
      </w:r>
      <w:r w:rsidRPr="001A41DE">
        <w:rPr>
          <w:b w:val="0"/>
          <w:i/>
          <w:sz w:val="24"/>
          <w:szCs w:val="24"/>
        </w:rPr>
        <w:t>)</w:t>
      </w:r>
      <w:bookmarkEnd w:id="39"/>
      <w:bookmarkEnd w:id="40"/>
    </w:p>
    <w:p w:rsidR="00636DEF" w:rsidRDefault="00636DEF" w:rsidP="00675105">
      <w:pPr>
        <w:pStyle w:val="a0"/>
        <w:tabs>
          <w:tab w:val="left" w:pos="0"/>
          <w:tab w:val="left" w:pos="142"/>
        </w:tabs>
        <w:spacing w:line="240" w:lineRule="auto"/>
        <w:ind w:firstLine="0"/>
        <w:outlineLvl w:val="0"/>
        <w:rPr>
          <w:sz w:val="24"/>
          <w:szCs w:val="24"/>
        </w:rPr>
      </w:pPr>
      <w:bookmarkStart w:id="41" w:name="_Toc297040992"/>
    </w:p>
    <w:p w:rsidR="009A53E0" w:rsidRDefault="009A53E0" w:rsidP="00675105">
      <w:pPr>
        <w:pStyle w:val="a0"/>
        <w:tabs>
          <w:tab w:val="left" w:pos="0"/>
          <w:tab w:val="left" w:pos="142"/>
        </w:tabs>
        <w:spacing w:line="240" w:lineRule="auto"/>
        <w:ind w:firstLine="0"/>
        <w:outlineLvl w:val="0"/>
        <w:rPr>
          <w:sz w:val="24"/>
          <w:szCs w:val="24"/>
        </w:rPr>
      </w:pPr>
      <w:bookmarkStart w:id="42" w:name="_Toc297212101"/>
      <w:bookmarkStart w:id="43" w:name="_Toc297212627"/>
      <w:r w:rsidRPr="00675105">
        <w:rPr>
          <w:sz w:val="24"/>
          <w:szCs w:val="24"/>
        </w:rPr>
        <w:t>С</w:t>
      </w:r>
      <w:r w:rsidRPr="00675105">
        <w:rPr>
          <w:caps w:val="0"/>
          <w:sz w:val="24"/>
          <w:szCs w:val="24"/>
        </w:rPr>
        <w:t>одержание</w:t>
      </w:r>
      <w:r w:rsidRPr="00675105">
        <w:rPr>
          <w:sz w:val="24"/>
          <w:szCs w:val="24"/>
        </w:rPr>
        <w:t>:</w:t>
      </w:r>
      <w:bookmarkEnd w:id="41"/>
      <w:bookmarkEnd w:id="42"/>
      <w:bookmarkEnd w:id="43"/>
    </w:p>
    <w:p w:rsidR="009B35EE" w:rsidRPr="00675105" w:rsidRDefault="009B35EE" w:rsidP="00675105">
      <w:pPr>
        <w:pStyle w:val="a0"/>
        <w:tabs>
          <w:tab w:val="left" w:pos="0"/>
          <w:tab w:val="left" w:pos="142"/>
        </w:tabs>
        <w:spacing w:line="240" w:lineRule="auto"/>
        <w:ind w:firstLine="0"/>
        <w:outlineLvl w:val="0"/>
        <w:rPr>
          <w:sz w:val="24"/>
          <w:szCs w:val="24"/>
        </w:rPr>
      </w:pPr>
    </w:p>
    <w:p w:rsidR="009B35EE" w:rsidRDefault="00232751" w:rsidP="00675105">
      <w:pPr>
        <w:pStyle w:val="a0"/>
        <w:spacing w:line="240" w:lineRule="auto"/>
        <w:ind w:firstLine="0"/>
        <w:jc w:val="left"/>
        <w:outlineLvl w:val="0"/>
        <w:rPr>
          <w:sz w:val="24"/>
          <w:szCs w:val="24"/>
        </w:rPr>
      </w:pPr>
      <w:bookmarkStart w:id="44" w:name="_Toc297040993"/>
      <w:bookmarkStart w:id="45" w:name="_Toc297212102"/>
      <w:bookmarkStart w:id="46" w:name="_Toc297212628"/>
      <w:r w:rsidRPr="00675105">
        <w:rPr>
          <w:sz w:val="24"/>
          <w:szCs w:val="24"/>
        </w:rPr>
        <w:t>А. Пояснительная записка</w:t>
      </w:r>
      <w:bookmarkEnd w:id="44"/>
      <w:bookmarkEnd w:id="45"/>
      <w:bookmarkEnd w:id="46"/>
    </w:p>
    <w:p w:rsidR="00425467" w:rsidRDefault="00425467" w:rsidP="00675105">
      <w:pPr>
        <w:pStyle w:val="a0"/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425467" w:rsidRDefault="00425467" w:rsidP="00675105">
      <w:pPr>
        <w:pStyle w:val="a0"/>
        <w:spacing w:line="240" w:lineRule="auto"/>
        <w:ind w:firstLine="0"/>
        <w:jc w:val="left"/>
        <w:outlineLvl w:val="0"/>
        <w:rPr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1785793"/>
        <w:docPartObj>
          <w:docPartGallery w:val="Table of Contents"/>
          <w:docPartUnique/>
        </w:docPartObj>
      </w:sdtPr>
      <w:sdtContent>
        <w:p w:rsidR="002B3E28" w:rsidRDefault="002B3E28">
          <w:pPr>
            <w:pStyle w:val="af1"/>
          </w:pPr>
          <w:r w:rsidRPr="002B3E28">
            <w:rPr>
              <w:color w:val="auto"/>
            </w:rPr>
            <w:t>Оглавление</w:t>
          </w:r>
        </w:p>
        <w:p w:rsidR="002B3E28" w:rsidRDefault="00307D1F" w:rsidP="002B3E28">
          <w:pPr>
            <w:pStyle w:val="11"/>
            <w:rPr>
              <w:rFonts w:asciiTheme="minorHAnsi" w:hAnsiTheme="minorHAnsi"/>
              <w:b w:val="0"/>
              <w:caps w:val="0"/>
              <w:sz w:val="22"/>
              <w:szCs w:val="22"/>
            </w:rPr>
          </w:pPr>
          <w:r w:rsidRPr="00307D1F">
            <w:fldChar w:fldCharType="begin"/>
          </w:r>
          <w:r w:rsidR="002B3E28">
            <w:instrText xml:space="preserve"> TOC \o "1-3" \h \z \u </w:instrText>
          </w:r>
          <w:r w:rsidRPr="00307D1F">
            <w:fldChar w:fldCharType="separate"/>
          </w:r>
        </w:p>
        <w:p w:rsidR="002B3E28" w:rsidRDefault="00307D1F" w:rsidP="002B3E28">
          <w:pPr>
            <w:pStyle w:val="11"/>
            <w:spacing w:line="360" w:lineRule="auto"/>
            <w:rPr>
              <w:rFonts w:asciiTheme="minorHAnsi" w:hAnsiTheme="minorHAnsi"/>
              <w:b w:val="0"/>
              <w:caps w:val="0"/>
              <w:sz w:val="22"/>
              <w:szCs w:val="22"/>
            </w:rPr>
          </w:pPr>
          <w:hyperlink w:anchor="_Toc297212630" w:history="1">
            <w:r w:rsidR="002B3E28" w:rsidRPr="00942D20">
              <w:rPr>
                <w:rStyle w:val="a4"/>
              </w:rPr>
              <w:t>ВВЕДЕНИЕ</w:t>
            </w:r>
            <w:r w:rsidR="002B3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B3E28">
              <w:rPr>
                <w:webHidden/>
              </w:rPr>
              <w:instrText xml:space="preserve"> PAGEREF _Toc297212630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4B7A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2B3E28" w:rsidRDefault="00307D1F" w:rsidP="002B3E28">
          <w:pPr>
            <w:pStyle w:val="21"/>
            <w:spacing w:line="360" w:lineRule="auto"/>
            <w:rPr>
              <w:rFonts w:asciiTheme="minorHAnsi" w:hAnsiTheme="minorHAnsi"/>
              <w:b w:val="0"/>
              <w:sz w:val="22"/>
            </w:rPr>
          </w:pPr>
          <w:hyperlink w:anchor="_Toc297212631" w:history="1">
            <w:r w:rsidR="002B3E28" w:rsidRPr="00942D20">
              <w:rPr>
                <w:rStyle w:val="a4"/>
              </w:rPr>
              <w:t>1. Цели и задачи территориального планирования</w:t>
            </w:r>
            <w:r w:rsidR="00652CD7">
              <w:rPr>
                <w:rStyle w:val="a4"/>
              </w:rPr>
              <w:t xml:space="preserve">               </w:t>
            </w:r>
            <w:r w:rsidR="002B3E28" w:rsidRPr="00942D20">
              <w:rPr>
                <w:rStyle w:val="a4"/>
              </w:rPr>
              <w:t>генерального плана</w:t>
            </w:r>
            <w:r w:rsidR="002B3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B3E28">
              <w:rPr>
                <w:webHidden/>
              </w:rPr>
              <w:instrText xml:space="preserve"> PAGEREF _Toc297212631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4B7A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2B3E28" w:rsidRDefault="00307D1F" w:rsidP="002B3E28">
          <w:pPr>
            <w:pStyle w:val="21"/>
            <w:spacing w:line="360" w:lineRule="auto"/>
            <w:rPr>
              <w:rFonts w:asciiTheme="minorHAnsi" w:hAnsiTheme="minorHAnsi"/>
              <w:b w:val="0"/>
              <w:sz w:val="22"/>
            </w:rPr>
          </w:pPr>
          <w:hyperlink w:anchor="_Toc297212632" w:history="1">
            <w:r w:rsidR="002B3E28" w:rsidRPr="00942D20">
              <w:rPr>
                <w:rStyle w:val="a4"/>
              </w:rPr>
              <w:t>2. Перечень мероприятий по территориальному планированию</w:t>
            </w:r>
            <w:r w:rsidR="002B3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B3E28">
              <w:rPr>
                <w:webHidden/>
              </w:rPr>
              <w:instrText xml:space="preserve"> PAGEREF _Toc297212632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4B7A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2B3E28" w:rsidRDefault="00307D1F" w:rsidP="002B3E28">
          <w:pPr>
            <w:pStyle w:val="31"/>
            <w:spacing w:line="360" w:lineRule="auto"/>
            <w:rPr>
              <w:rFonts w:asciiTheme="minorHAnsi" w:hAnsiTheme="minorHAnsi"/>
              <w:sz w:val="22"/>
              <w:szCs w:val="22"/>
              <w:lang w:bidi="ar-SA"/>
            </w:rPr>
          </w:pPr>
          <w:hyperlink w:anchor="_Toc297212633" w:history="1">
            <w:r w:rsidR="002B3E28" w:rsidRPr="00942D20">
              <w:rPr>
                <w:rStyle w:val="a4"/>
              </w:rPr>
              <w:t>2.1. Мероприятия по развитию социального комплекса</w:t>
            </w:r>
            <w:r w:rsidR="002B3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B3E28">
              <w:rPr>
                <w:webHidden/>
              </w:rPr>
              <w:instrText xml:space="preserve"> PAGEREF _Toc297212633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4B7A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2B3E28" w:rsidRDefault="00307D1F" w:rsidP="002B3E28">
          <w:pPr>
            <w:pStyle w:val="31"/>
            <w:spacing w:line="360" w:lineRule="auto"/>
            <w:rPr>
              <w:rFonts w:asciiTheme="minorHAnsi" w:hAnsiTheme="minorHAnsi"/>
              <w:sz w:val="22"/>
              <w:szCs w:val="22"/>
              <w:lang w:bidi="ar-SA"/>
            </w:rPr>
          </w:pPr>
          <w:hyperlink w:anchor="_Toc297212634" w:history="1">
            <w:r w:rsidR="002B3E28" w:rsidRPr="00942D20">
              <w:rPr>
                <w:rStyle w:val="a4"/>
              </w:rPr>
              <w:t>2.2. Мероприятия по экономическому развитию поселения</w:t>
            </w:r>
            <w:r w:rsidR="002B3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B3E28">
              <w:rPr>
                <w:webHidden/>
              </w:rPr>
              <w:instrText xml:space="preserve"> PAGEREF _Toc297212634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4B7A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2B3E28" w:rsidRDefault="00307D1F" w:rsidP="002B3E28">
          <w:pPr>
            <w:pStyle w:val="31"/>
            <w:spacing w:line="360" w:lineRule="auto"/>
            <w:rPr>
              <w:rFonts w:asciiTheme="minorHAnsi" w:hAnsiTheme="minorHAnsi"/>
              <w:sz w:val="22"/>
              <w:szCs w:val="22"/>
              <w:lang w:bidi="ar-SA"/>
            </w:rPr>
          </w:pPr>
          <w:hyperlink w:anchor="_Toc297212635" w:history="1">
            <w:r w:rsidR="002B3E28" w:rsidRPr="00942D20">
              <w:rPr>
                <w:rStyle w:val="a4"/>
              </w:rPr>
              <w:t>2.3. Мероприятия по функциональному зонированию и планировочной организации территории</w:t>
            </w:r>
            <w:r w:rsidR="002B3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B3E28">
              <w:rPr>
                <w:webHidden/>
              </w:rPr>
              <w:instrText xml:space="preserve"> PAGEREF _Toc297212635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4B7A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2B3E28" w:rsidRDefault="00307D1F" w:rsidP="002B3E28">
          <w:pPr>
            <w:pStyle w:val="31"/>
            <w:spacing w:line="360" w:lineRule="auto"/>
            <w:rPr>
              <w:rFonts w:asciiTheme="minorHAnsi" w:hAnsiTheme="minorHAnsi"/>
              <w:sz w:val="22"/>
              <w:szCs w:val="22"/>
              <w:lang w:bidi="ar-SA"/>
            </w:rPr>
          </w:pPr>
          <w:hyperlink w:anchor="_Toc297212636" w:history="1">
            <w:r w:rsidR="002B3E28" w:rsidRPr="00942D20">
              <w:rPr>
                <w:rStyle w:val="a4"/>
              </w:rPr>
              <w:t>2.4. Мероприятия по развитию транспортной инфраструктуры</w:t>
            </w:r>
            <w:r w:rsidR="002B3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B3E28">
              <w:rPr>
                <w:webHidden/>
              </w:rPr>
              <w:instrText xml:space="preserve"> PAGEREF _Toc297212636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4B7A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2B3E28" w:rsidRDefault="00307D1F" w:rsidP="002B3E28">
          <w:pPr>
            <w:pStyle w:val="31"/>
            <w:spacing w:line="360" w:lineRule="auto"/>
            <w:rPr>
              <w:rFonts w:asciiTheme="minorHAnsi" w:hAnsiTheme="minorHAnsi"/>
              <w:sz w:val="22"/>
              <w:szCs w:val="22"/>
              <w:lang w:bidi="ar-SA"/>
            </w:rPr>
          </w:pPr>
          <w:hyperlink w:anchor="_Toc297212637" w:history="1">
            <w:r w:rsidR="002B3E28" w:rsidRPr="00942D20">
              <w:rPr>
                <w:rStyle w:val="a4"/>
              </w:rPr>
              <w:t>2.5. Мероприятий по развитию инженерной инфраструктуры</w:t>
            </w:r>
            <w:r w:rsidR="002B3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B3E28">
              <w:rPr>
                <w:webHidden/>
              </w:rPr>
              <w:instrText xml:space="preserve"> PAGEREF _Toc297212637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4B7A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2B3E28" w:rsidRDefault="00307D1F" w:rsidP="002B3E28">
          <w:pPr>
            <w:pStyle w:val="31"/>
            <w:spacing w:line="360" w:lineRule="auto"/>
            <w:rPr>
              <w:rFonts w:asciiTheme="minorHAnsi" w:hAnsiTheme="minorHAnsi"/>
              <w:sz w:val="22"/>
              <w:szCs w:val="22"/>
              <w:lang w:bidi="ar-SA"/>
            </w:rPr>
          </w:pPr>
          <w:hyperlink w:anchor="_Toc297212638" w:history="1">
            <w:r w:rsidR="002B3E28" w:rsidRPr="00942D20">
              <w:rPr>
                <w:rStyle w:val="a4"/>
              </w:rPr>
              <w:t>2.6. Мероприятия по охране окружающей среды</w:t>
            </w:r>
            <w:r w:rsidR="002B3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B3E28">
              <w:rPr>
                <w:webHidden/>
              </w:rPr>
              <w:instrText xml:space="preserve"> PAGEREF _Toc297212638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4B7A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2B3E28" w:rsidRDefault="00307D1F" w:rsidP="002B3E28">
          <w:pPr>
            <w:pStyle w:val="31"/>
            <w:spacing w:line="360" w:lineRule="auto"/>
            <w:rPr>
              <w:rFonts w:asciiTheme="minorHAnsi" w:hAnsiTheme="minorHAnsi"/>
              <w:sz w:val="22"/>
              <w:szCs w:val="22"/>
              <w:lang w:bidi="ar-SA"/>
            </w:rPr>
          </w:pPr>
          <w:hyperlink w:anchor="_Toc297212639" w:history="1">
            <w:r w:rsidR="002B3E28" w:rsidRPr="00942D20">
              <w:rPr>
                <w:rStyle w:val="a4"/>
              </w:rPr>
              <w:t>2.7. Мероприятия по предупреждению чрезвычайных ситуаций.                         Инженерно-технические мероприятия Гражданской Обороны</w:t>
            </w:r>
            <w:r w:rsidR="002B3E28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B3E28">
              <w:rPr>
                <w:webHidden/>
              </w:rPr>
              <w:instrText xml:space="preserve"> PAGEREF _Toc297212639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B4B7A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2B3E28" w:rsidRDefault="00307D1F" w:rsidP="002B3E28">
          <w:pPr>
            <w:pStyle w:val="21"/>
            <w:spacing w:line="360" w:lineRule="auto"/>
            <w:rPr>
              <w:rFonts w:asciiTheme="minorHAnsi" w:hAnsiTheme="minorHAnsi"/>
              <w:b w:val="0"/>
              <w:sz w:val="22"/>
            </w:rPr>
          </w:pPr>
          <w:hyperlink w:anchor="_Toc297212640" w:history="1">
            <w:r w:rsidR="002B3E28" w:rsidRPr="00942D20">
              <w:rPr>
                <w:rStyle w:val="a4"/>
              </w:rPr>
              <w:t xml:space="preserve">3. Основные технико-экономические показатели проекта </w:t>
            </w:r>
            <w:r w:rsidR="00652CD7">
              <w:rPr>
                <w:rStyle w:val="a4"/>
              </w:rPr>
              <w:t xml:space="preserve"> </w:t>
            </w:r>
            <w:r w:rsidR="002B3E28" w:rsidRPr="00942D20">
              <w:rPr>
                <w:rStyle w:val="a4"/>
              </w:rPr>
              <w:t>генерального плана</w:t>
            </w:r>
            <w:r w:rsidR="002B3E28" w:rsidRPr="00233101">
              <w:rPr>
                <w:rStyle w:val="a4"/>
                <w:b w:val="0"/>
                <w:sz w:val="24"/>
                <w:szCs w:val="24"/>
              </w:rPr>
              <w:t>.</w:t>
            </w:r>
            <w:r w:rsidR="002B3E28" w:rsidRPr="00233101">
              <w:rPr>
                <w:b w:val="0"/>
                <w:webHidden/>
                <w:sz w:val="24"/>
                <w:szCs w:val="24"/>
              </w:rPr>
              <w:tab/>
            </w:r>
            <w:r w:rsidRPr="00233101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2B3E28" w:rsidRPr="00233101">
              <w:rPr>
                <w:b w:val="0"/>
                <w:webHidden/>
                <w:sz w:val="24"/>
                <w:szCs w:val="24"/>
              </w:rPr>
              <w:instrText xml:space="preserve"> PAGEREF _Toc297212640 \h </w:instrText>
            </w:r>
            <w:r w:rsidRPr="00233101">
              <w:rPr>
                <w:b w:val="0"/>
                <w:webHidden/>
                <w:sz w:val="24"/>
                <w:szCs w:val="24"/>
              </w:rPr>
            </w:r>
            <w:r w:rsidRPr="00233101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AB4B7A">
              <w:rPr>
                <w:b w:val="0"/>
                <w:webHidden/>
                <w:sz w:val="24"/>
                <w:szCs w:val="24"/>
              </w:rPr>
              <w:t>20</w:t>
            </w:r>
            <w:r w:rsidRPr="00233101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2B3E28" w:rsidRDefault="00307D1F">
          <w:r>
            <w:fldChar w:fldCharType="end"/>
          </w:r>
        </w:p>
      </w:sdtContent>
    </w:sdt>
    <w:p w:rsidR="00425467" w:rsidRPr="00675105" w:rsidRDefault="00425467" w:rsidP="00675105">
      <w:pPr>
        <w:pStyle w:val="a0"/>
        <w:spacing w:line="240" w:lineRule="auto"/>
        <w:ind w:firstLine="0"/>
        <w:jc w:val="left"/>
        <w:outlineLvl w:val="0"/>
        <w:rPr>
          <w:sz w:val="24"/>
          <w:szCs w:val="24"/>
        </w:rPr>
      </w:pPr>
    </w:p>
    <w:p w:rsidR="00425467" w:rsidRDefault="00425467" w:rsidP="00425467">
      <w:pPr>
        <w:pStyle w:val="1"/>
        <w:ind w:firstLine="0"/>
        <w:jc w:val="left"/>
      </w:pPr>
      <w:bookmarkStart w:id="47" w:name="_Toc297212103"/>
      <w:bookmarkStart w:id="48" w:name="_Toc297212629"/>
      <w:r>
        <w:rPr>
          <w:szCs w:val="24"/>
        </w:rPr>
        <w:t>Б</w:t>
      </w:r>
      <w:r w:rsidRPr="00675105">
        <w:rPr>
          <w:szCs w:val="24"/>
        </w:rPr>
        <w:t xml:space="preserve">. </w:t>
      </w:r>
      <w:r>
        <w:rPr>
          <w:szCs w:val="24"/>
        </w:rPr>
        <w:t>ГРАФИЧЕСКИЕ МАТЕРИАЛЫ</w:t>
      </w:r>
      <w:bookmarkEnd w:id="47"/>
      <w:bookmarkEnd w:id="48"/>
    </w:p>
    <w:p w:rsidR="00636DEF" w:rsidRDefault="00636DEF" w:rsidP="00603A7A">
      <w:pPr>
        <w:pStyle w:val="1"/>
        <w:ind w:firstLine="0"/>
      </w:pPr>
    </w:p>
    <w:p w:rsidR="001A41DE" w:rsidRDefault="001A41DE" w:rsidP="001A41DE">
      <w:pPr>
        <w:rPr>
          <w:lang w:eastAsia="ar-SA"/>
        </w:rPr>
      </w:pPr>
    </w:p>
    <w:p w:rsidR="001A41DE" w:rsidRDefault="001A41DE" w:rsidP="001A41DE">
      <w:pPr>
        <w:rPr>
          <w:lang w:eastAsia="ar-SA"/>
        </w:rPr>
      </w:pPr>
    </w:p>
    <w:p w:rsidR="001A41DE" w:rsidRDefault="001A41DE" w:rsidP="001A41DE">
      <w:pPr>
        <w:rPr>
          <w:lang w:eastAsia="ar-SA"/>
        </w:rPr>
      </w:pPr>
    </w:p>
    <w:p w:rsidR="001A41DE" w:rsidRDefault="001A41DE" w:rsidP="001A41DE">
      <w:pPr>
        <w:rPr>
          <w:lang w:eastAsia="ar-SA"/>
        </w:rPr>
      </w:pPr>
    </w:p>
    <w:p w:rsidR="00425467" w:rsidRPr="001A41DE" w:rsidRDefault="00425467" w:rsidP="001A41DE">
      <w:pPr>
        <w:rPr>
          <w:lang w:eastAsia="ar-SA"/>
        </w:rPr>
      </w:pPr>
    </w:p>
    <w:p w:rsidR="009B35EE" w:rsidRPr="00FF49DD" w:rsidRDefault="009B35EE" w:rsidP="00FF49DD">
      <w:pPr>
        <w:pStyle w:val="1"/>
      </w:pPr>
      <w:r w:rsidRPr="004F4161">
        <w:lastRenderedPageBreak/>
        <w:t xml:space="preserve"> </w:t>
      </w:r>
      <w:bookmarkStart w:id="49" w:name="_Toc297040994"/>
      <w:bookmarkStart w:id="50" w:name="_Toc297212630"/>
      <w:r w:rsidR="00101B80" w:rsidRPr="00FF49DD">
        <w:t>ВВЕДЕНИЕ</w:t>
      </w:r>
      <w:bookmarkEnd w:id="49"/>
      <w:bookmarkEnd w:id="50"/>
    </w:p>
    <w:p w:rsidR="009B35EE" w:rsidRPr="004F4161" w:rsidRDefault="009B35EE" w:rsidP="009B35EE">
      <w:pPr>
        <w:pStyle w:val="af"/>
        <w:rPr>
          <w:sz w:val="24"/>
          <w:szCs w:val="24"/>
        </w:rPr>
      </w:pPr>
      <w:r w:rsidRPr="004F4161">
        <w:rPr>
          <w:sz w:val="24"/>
          <w:szCs w:val="24"/>
        </w:rPr>
        <w:t xml:space="preserve">Генеральный план </w:t>
      </w:r>
      <w:r w:rsidR="001772A0">
        <w:rPr>
          <w:sz w:val="24"/>
          <w:szCs w:val="24"/>
        </w:rPr>
        <w:t>Семичанского</w:t>
      </w:r>
      <w:r w:rsidRPr="004F4161">
        <w:rPr>
          <w:sz w:val="24"/>
          <w:szCs w:val="24"/>
        </w:rPr>
        <w:t xml:space="preserve"> сельского поселения </w:t>
      </w:r>
      <w:r w:rsidR="00F86D35" w:rsidRPr="004F4161">
        <w:rPr>
          <w:sz w:val="24"/>
          <w:szCs w:val="24"/>
        </w:rPr>
        <w:t xml:space="preserve">Дубовского района </w:t>
      </w:r>
      <w:r w:rsidRPr="004F4161">
        <w:rPr>
          <w:sz w:val="24"/>
          <w:szCs w:val="24"/>
        </w:rPr>
        <w:t>разработан Государственным автономным учреждением Ростовской области «Региональный институт территориально-градостроительного проектирования» (ГАУ РО «Институт градостроительства»).</w:t>
      </w:r>
    </w:p>
    <w:p w:rsidR="009B35EE" w:rsidRPr="004F4161" w:rsidRDefault="009B35EE" w:rsidP="009B35EE">
      <w:pPr>
        <w:pStyle w:val="af"/>
        <w:rPr>
          <w:sz w:val="24"/>
          <w:szCs w:val="24"/>
        </w:rPr>
      </w:pPr>
      <w:r w:rsidRPr="004F4161">
        <w:rPr>
          <w:sz w:val="24"/>
          <w:szCs w:val="24"/>
        </w:rPr>
        <w:t xml:space="preserve">В основу разработки генерального плана </w:t>
      </w:r>
      <w:r w:rsidR="001772A0">
        <w:rPr>
          <w:sz w:val="24"/>
          <w:szCs w:val="24"/>
        </w:rPr>
        <w:t>Семичанского</w:t>
      </w:r>
      <w:r w:rsidRPr="004F4161">
        <w:rPr>
          <w:sz w:val="24"/>
          <w:szCs w:val="24"/>
        </w:rPr>
        <w:t xml:space="preserve"> сельского поселения положены следующие материалы:</w:t>
      </w:r>
    </w:p>
    <w:p w:rsidR="009B35EE" w:rsidRPr="004F4161" w:rsidRDefault="009B35EE" w:rsidP="00266FE5">
      <w:pPr>
        <w:pStyle w:val="af0"/>
        <w:numPr>
          <w:ilvl w:val="0"/>
          <w:numId w:val="6"/>
        </w:numPr>
        <w:spacing w:line="276" w:lineRule="auto"/>
        <w:ind w:left="1134"/>
        <w:rPr>
          <w:sz w:val="24"/>
          <w:szCs w:val="24"/>
        </w:rPr>
      </w:pPr>
      <w:r w:rsidRPr="004F4161">
        <w:rPr>
          <w:sz w:val="24"/>
          <w:szCs w:val="24"/>
        </w:rPr>
        <w:t xml:space="preserve">Задание на разработку градостроительной документации, согласованное Министерством территориального развития, архитектуры и градостроительства Ростовской области и утвержденное Главой Администрации Дубовского </w:t>
      </w:r>
      <w:r w:rsidR="00F86D35" w:rsidRPr="004F4161">
        <w:rPr>
          <w:sz w:val="24"/>
          <w:szCs w:val="24"/>
        </w:rPr>
        <w:t>района</w:t>
      </w:r>
      <w:r w:rsidRPr="004F4161">
        <w:rPr>
          <w:sz w:val="24"/>
          <w:szCs w:val="24"/>
        </w:rPr>
        <w:t>.</w:t>
      </w:r>
    </w:p>
    <w:p w:rsidR="009B35EE" w:rsidRPr="004F4161" w:rsidRDefault="009B35EE" w:rsidP="00266FE5">
      <w:pPr>
        <w:pStyle w:val="af0"/>
        <w:numPr>
          <w:ilvl w:val="0"/>
          <w:numId w:val="6"/>
        </w:numPr>
        <w:spacing w:line="276" w:lineRule="auto"/>
        <w:ind w:left="1134"/>
        <w:rPr>
          <w:sz w:val="24"/>
          <w:szCs w:val="24"/>
        </w:rPr>
      </w:pPr>
      <w:r w:rsidRPr="004F4161">
        <w:rPr>
          <w:sz w:val="24"/>
          <w:szCs w:val="24"/>
        </w:rPr>
        <w:t>Схема землеустройства территории Дубовского сельского поселения.</w:t>
      </w:r>
    </w:p>
    <w:p w:rsidR="009B35EE" w:rsidRPr="004F4161" w:rsidRDefault="009B35EE" w:rsidP="00266FE5">
      <w:pPr>
        <w:pStyle w:val="af0"/>
        <w:numPr>
          <w:ilvl w:val="0"/>
          <w:numId w:val="6"/>
        </w:numPr>
        <w:spacing w:line="276" w:lineRule="auto"/>
        <w:ind w:left="1134"/>
        <w:rPr>
          <w:sz w:val="24"/>
          <w:szCs w:val="24"/>
        </w:rPr>
      </w:pPr>
      <w:r w:rsidRPr="004F4161">
        <w:rPr>
          <w:sz w:val="24"/>
          <w:szCs w:val="24"/>
        </w:rPr>
        <w:t>Схема территориального планирования Ростовской области, разработанная ФГУП «РосНИПИУрбанистики», г. Санкт-Петербург, 2005 г.</w:t>
      </w:r>
    </w:p>
    <w:p w:rsidR="009B35EE" w:rsidRPr="004F4161" w:rsidRDefault="009B35EE" w:rsidP="00266FE5">
      <w:pPr>
        <w:pStyle w:val="af0"/>
        <w:numPr>
          <w:ilvl w:val="0"/>
          <w:numId w:val="6"/>
        </w:numPr>
        <w:spacing w:line="276" w:lineRule="auto"/>
        <w:ind w:left="1134"/>
        <w:rPr>
          <w:sz w:val="24"/>
          <w:szCs w:val="24"/>
        </w:rPr>
      </w:pPr>
      <w:r w:rsidRPr="004F4161">
        <w:rPr>
          <w:sz w:val="24"/>
          <w:szCs w:val="24"/>
        </w:rPr>
        <w:t>Схема территориального планирования юго-западного района Ростовской области (Ростовской агломерации), разработанная ФГУП «РосНИПИУрбанистики», г. Санкт-Петербург, 2007 г.</w:t>
      </w:r>
    </w:p>
    <w:p w:rsidR="009B35EE" w:rsidRPr="004F4161" w:rsidRDefault="009B35EE" w:rsidP="00266FE5">
      <w:pPr>
        <w:pStyle w:val="af0"/>
        <w:numPr>
          <w:ilvl w:val="0"/>
          <w:numId w:val="6"/>
        </w:numPr>
        <w:spacing w:line="276" w:lineRule="auto"/>
        <w:ind w:left="1134"/>
        <w:rPr>
          <w:sz w:val="24"/>
          <w:szCs w:val="24"/>
        </w:rPr>
      </w:pPr>
      <w:r w:rsidRPr="004F4161">
        <w:rPr>
          <w:sz w:val="24"/>
          <w:szCs w:val="24"/>
        </w:rPr>
        <w:t>Материалы по отводу земельных участков.</w:t>
      </w:r>
    </w:p>
    <w:p w:rsidR="009B35EE" w:rsidRPr="004F4161" w:rsidRDefault="009B35EE" w:rsidP="00266FE5">
      <w:pPr>
        <w:pStyle w:val="af0"/>
        <w:numPr>
          <w:ilvl w:val="0"/>
          <w:numId w:val="6"/>
        </w:numPr>
        <w:spacing w:line="276" w:lineRule="auto"/>
        <w:ind w:left="1134"/>
        <w:rPr>
          <w:sz w:val="24"/>
          <w:szCs w:val="24"/>
        </w:rPr>
      </w:pPr>
      <w:r w:rsidRPr="004F4161">
        <w:rPr>
          <w:sz w:val="24"/>
          <w:szCs w:val="24"/>
        </w:rPr>
        <w:t>Материалы обследования.</w:t>
      </w:r>
    </w:p>
    <w:p w:rsidR="009B35EE" w:rsidRPr="004F4161" w:rsidRDefault="009B35EE" w:rsidP="00266FE5">
      <w:pPr>
        <w:pStyle w:val="af0"/>
        <w:numPr>
          <w:ilvl w:val="0"/>
          <w:numId w:val="6"/>
        </w:numPr>
        <w:spacing w:line="276" w:lineRule="auto"/>
        <w:ind w:left="1134"/>
        <w:rPr>
          <w:sz w:val="24"/>
          <w:szCs w:val="24"/>
        </w:rPr>
      </w:pPr>
      <w:r w:rsidRPr="004F4161">
        <w:rPr>
          <w:sz w:val="24"/>
          <w:szCs w:val="24"/>
        </w:rPr>
        <w:t>Статистические данные, представленные Территориальным органом Федеральной службы государственной статистики по Ростовской области.</w:t>
      </w:r>
    </w:p>
    <w:p w:rsidR="009B35EE" w:rsidRPr="004F4161" w:rsidRDefault="009B35EE" w:rsidP="009B35EE">
      <w:pPr>
        <w:pStyle w:val="af0"/>
        <w:spacing w:line="276" w:lineRule="auto"/>
        <w:ind w:left="927" w:firstLine="0"/>
        <w:rPr>
          <w:sz w:val="24"/>
          <w:szCs w:val="24"/>
        </w:rPr>
      </w:pPr>
    </w:p>
    <w:p w:rsidR="009B35EE" w:rsidRPr="004F4161" w:rsidRDefault="009B35EE" w:rsidP="009B35EE">
      <w:pPr>
        <w:pStyle w:val="af"/>
        <w:rPr>
          <w:sz w:val="24"/>
          <w:szCs w:val="24"/>
        </w:rPr>
      </w:pPr>
      <w:r w:rsidRPr="004F4161">
        <w:rPr>
          <w:sz w:val="24"/>
          <w:szCs w:val="24"/>
        </w:rPr>
        <w:t>Градостроительная документация соответствует требованиям:</w:t>
      </w:r>
    </w:p>
    <w:p w:rsidR="009B35EE" w:rsidRPr="004F4161" w:rsidRDefault="009B35EE" w:rsidP="00266FE5">
      <w:pPr>
        <w:pStyle w:val="13"/>
        <w:numPr>
          <w:ilvl w:val="0"/>
          <w:numId w:val="5"/>
        </w:numPr>
        <w:spacing w:line="276" w:lineRule="auto"/>
        <w:ind w:left="1134"/>
        <w:rPr>
          <w:sz w:val="24"/>
          <w:szCs w:val="24"/>
        </w:rPr>
      </w:pPr>
      <w:r w:rsidRPr="004F4161">
        <w:rPr>
          <w:sz w:val="24"/>
          <w:szCs w:val="24"/>
        </w:rPr>
        <w:t>Градостроительного кодекса Российской Федерации, от 29.12.2004 г., №190-ФЗ;</w:t>
      </w:r>
    </w:p>
    <w:p w:rsidR="009B35EE" w:rsidRPr="004F4161" w:rsidRDefault="009B35EE" w:rsidP="00266FE5">
      <w:pPr>
        <w:pStyle w:val="13"/>
        <w:numPr>
          <w:ilvl w:val="0"/>
          <w:numId w:val="5"/>
        </w:numPr>
        <w:spacing w:line="276" w:lineRule="auto"/>
        <w:ind w:left="1134"/>
        <w:rPr>
          <w:sz w:val="24"/>
          <w:szCs w:val="24"/>
        </w:rPr>
      </w:pPr>
      <w:r w:rsidRPr="004F4161">
        <w:rPr>
          <w:sz w:val="24"/>
          <w:szCs w:val="24"/>
        </w:rPr>
        <w:t>Инструкция о порядке разработки, согласования, экспертизы и утверждения градостроительной документации от 29.10.2002 г. №150 (в части, не противоречащей ГК РФ);</w:t>
      </w:r>
    </w:p>
    <w:p w:rsidR="009B35EE" w:rsidRPr="004F4161" w:rsidRDefault="009B35EE" w:rsidP="00266FE5">
      <w:pPr>
        <w:pStyle w:val="13"/>
        <w:numPr>
          <w:ilvl w:val="0"/>
          <w:numId w:val="5"/>
        </w:numPr>
        <w:spacing w:line="276" w:lineRule="auto"/>
        <w:ind w:left="1134"/>
        <w:rPr>
          <w:sz w:val="24"/>
          <w:szCs w:val="24"/>
        </w:rPr>
      </w:pPr>
      <w:r w:rsidRPr="004F4161">
        <w:rPr>
          <w:sz w:val="24"/>
          <w:szCs w:val="24"/>
        </w:rPr>
        <w:t>СниП 2.07.01-89</w:t>
      </w:r>
      <w:r w:rsidRPr="004F4161">
        <w:rPr>
          <w:sz w:val="24"/>
          <w:szCs w:val="24"/>
          <w:vertAlign w:val="superscript"/>
        </w:rPr>
        <w:t>*</w:t>
      </w:r>
      <w:r w:rsidRPr="004F4161">
        <w:rPr>
          <w:sz w:val="24"/>
          <w:szCs w:val="24"/>
        </w:rPr>
        <w:t xml:space="preserve"> «Градостроительство. Планировка и застройка городских и сельских поселений».</w:t>
      </w:r>
    </w:p>
    <w:p w:rsidR="009B35EE" w:rsidRPr="004F4161" w:rsidRDefault="009B35EE" w:rsidP="00266FE5">
      <w:pPr>
        <w:pStyle w:val="13"/>
        <w:numPr>
          <w:ilvl w:val="0"/>
          <w:numId w:val="5"/>
        </w:numPr>
        <w:spacing w:line="276" w:lineRule="auto"/>
        <w:ind w:left="1134"/>
        <w:rPr>
          <w:sz w:val="24"/>
          <w:szCs w:val="24"/>
        </w:rPr>
      </w:pPr>
      <w:r w:rsidRPr="004F4161">
        <w:rPr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 (редакция 2007 г.)</w:t>
      </w:r>
    </w:p>
    <w:p w:rsidR="009B35EE" w:rsidRPr="004F4161" w:rsidRDefault="009B35EE" w:rsidP="00266FE5">
      <w:pPr>
        <w:pStyle w:val="13"/>
        <w:numPr>
          <w:ilvl w:val="0"/>
          <w:numId w:val="5"/>
        </w:numPr>
        <w:spacing w:line="276" w:lineRule="auto"/>
        <w:ind w:left="1134"/>
        <w:rPr>
          <w:sz w:val="24"/>
          <w:szCs w:val="24"/>
        </w:rPr>
      </w:pPr>
      <w:r w:rsidRPr="004F4161">
        <w:rPr>
          <w:sz w:val="24"/>
          <w:szCs w:val="24"/>
        </w:rPr>
        <w:t>Нормативов градостроительного проектирования городских округов и поселений Ростовской области, 2007 г.</w:t>
      </w:r>
    </w:p>
    <w:p w:rsidR="009B35EE" w:rsidRDefault="009B35EE" w:rsidP="009B35EE">
      <w:pPr>
        <w:pStyle w:val="af"/>
        <w:rPr>
          <w:sz w:val="24"/>
          <w:szCs w:val="24"/>
        </w:rPr>
      </w:pPr>
      <w:r w:rsidRPr="004F4161">
        <w:rPr>
          <w:sz w:val="24"/>
          <w:szCs w:val="24"/>
        </w:rPr>
        <w:t>Градостроительная документация разработана на основе картографического материала М 1:100 000, 1:25 000 и 1:5 000, выполненной ООО «ДонГеоИнформатика» в 2008 году и представленного Заказчиком в электронном виде и на бумажных носителях, с грифом ДСП.</w:t>
      </w:r>
    </w:p>
    <w:p w:rsidR="00616CAF" w:rsidRPr="00125DA5" w:rsidRDefault="00616CAF" w:rsidP="00616CAF">
      <w:pPr>
        <w:pStyle w:val="00"/>
      </w:pPr>
      <w:r w:rsidRPr="00125DA5">
        <w:t>В генеральном плане учтены ограничения использования территорий, установленные в соответствии с законодательством Российской Федерации.</w:t>
      </w:r>
    </w:p>
    <w:p w:rsidR="00616CAF" w:rsidRPr="00B751E9" w:rsidRDefault="00616CAF" w:rsidP="00616CAF">
      <w:pPr>
        <w:pStyle w:val="00"/>
      </w:pPr>
      <w:r w:rsidRPr="00B751E9">
        <w:t xml:space="preserve">В составе генерального плана </w:t>
      </w:r>
      <w:r w:rsidR="001772A0">
        <w:t>Семичанского</w:t>
      </w:r>
      <w:r>
        <w:t xml:space="preserve"> сельского поселения</w:t>
      </w:r>
      <w:r w:rsidRPr="00B751E9">
        <w:t xml:space="preserve"> выделены следующие временные сроки его реализации:</w:t>
      </w:r>
    </w:p>
    <w:p w:rsidR="00616CAF" w:rsidRPr="00B751E9" w:rsidRDefault="00616CAF" w:rsidP="00616CAF">
      <w:pPr>
        <w:pStyle w:val="001"/>
        <w:numPr>
          <w:ilvl w:val="0"/>
          <w:numId w:val="7"/>
        </w:numPr>
        <w:ind w:left="1434" w:hanging="357"/>
        <w:contextualSpacing/>
      </w:pPr>
      <w:r w:rsidRPr="00B751E9">
        <w:lastRenderedPageBreak/>
        <w:t>расчетный срок генерального плана – 20</w:t>
      </w:r>
      <w:r>
        <w:t>30</w:t>
      </w:r>
      <w:r w:rsidRPr="00B751E9">
        <w:t xml:space="preserve"> год;</w:t>
      </w:r>
    </w:p>
    <w:p w:rsidR="00616CAF" w:rsidRPr="00B751E9" w:rsidRDefault="00616CAF" w:rsidP="00616CAF">
      <w:pPr>
        <w:pStyle w:val="001"/>
        <w:numPr>
          <w:ilvl w:val="0"/>
          <w:numId w:val="7"/>
        </w:numPr>
        <w:ind w:left="1434" w:hanging="357"/>
        <w:contextualSpacing/>
      </w:pPr>
      <w:r w:rsidRPr="00B751E9">
        <w:t>первая очередь генерального плана – 2015 год;</w:t>
      </w:r>
    </w:p>
    <w:p w:rsidR="00616CAF" w:rsidRPr="00B751E9" w:rsidRDefault="00616CAF" w:rsidP="00616CAF">
      <w:pPr>
        <w:pStyle w:val="001"/>
        <w:numPr>
          <w:ilvl w:val="0"/>
          <w:numId w:val="7"/>
        </w:numPr>
        <w:ind w:left="1434" w:hanging="357"/>
        <w:contextualSpacing/>
      </w:pPr>
      <w:r w:rsidRPr="00B751E9">
        <w:t xml:space="preserve">перспектива – период, следующий за расчетным сроком генерального плана </w:t>
      </w:r>
      <w:r w:rsidR="001772A0">
        <w:t>Семичанского</w:t>
      </w:r>
      <w:r>
        <w:t xml:space="preserve"> сельского поселения</w:t>
      </w:r>
      <w:r w:rsidRPr="00B751E9">
        <w:t>.</w:t>
      </w:r>
    </w:p>
    <w:p w:rsidR="00616CAF" w:rsidRDefault="00616CAF" w:rsidP="00616CAF">
      <w:pPr>
        <w:pStyle w:val="00"/>
      </w:pPr>
    </w:p>
    <w:p w:rsidR="00616CAF" w:rsidRPr="00B751E9" w:rsidRDefault="00616CAF" w:rsidP="00616CAF">
      <w:pPr>
        <w:pStyle w:val="00"/>
      </w:pPr>
      <w:r w:rsidRPr="00B751E9">
        <w:t>Проектные решения генерального плана на расчетный срок являются основанием:</w:t>
      </w:r>
    </w:p>
    <w:p w:rsidR="00616CAF" w:rsidRPr="00B751E9" w:rsidRDefault="00616CAF" w:rsidP="00616CAF">
      <w:pPr>
        <w:pStyle w:val="001"/>
        <w:numPr>
          <w:ilvl w:val="0"/>
          <w:numId w:val="7"/>
        </w:numPr>
        <w:ind w:left="1434" w:hanging="357"/>
        <w:contextualSpacing/>
      </w:pPr>
      <w:r w:rsidRPr="00B751E9">
        <w:t xml:space="preserve">для разработки документации по планировке территории </w:t>
      </w:r>
      <w:r>
        <w:t>поселения</w:t>
      </w:r>
      <w:r w:rsidRPr="00B751E9">
        <w:t xml:space="preserve">; </w:t>
      </w:r>
    </w:p>
    <w:p w:rsidR="00616CAF" w:rsidRPr="00B751E9" w:rsidRDefault="00616CAF" w:rsidP="00616CAF">
      <w:pPr>
        <w:pStyle w:val="001"/>
        <w:numPr>
          <w:ilvl w:val="0"/>
          <w:numId w:val="7"/>
        </w:numPr>
        <w:ind w:left="1434" w:hanging="357"/>
        <w:contextualSpacing/>
      </w:pPr>
      <w:r w:rsidRPr="00B751E9">
        <w:t xml:space="preserve">территориальных и отраслевых схем размещения отдельных видов строительства; </w:t>
      </w:r>
    </w:p>
    <w:p w:rsidR="00616CAF" w:rsidRPr="00B751E9" w:rsidRDefault="00616CAF" w:rsidP="00616CAF">
      <w:pPr>
        <w:pStyle w:val="001"/>
        <w:numPr>
          <w:ilvl w:val="0"/>
          <w:numId w:val="7"/>
        </w:numPr>
        <w:ind w:left="1434" w:hanging="357"/>
        <w:contextualSpacing/>
      </w:pPr>
      <w:r w:rsidRPr="00B751E9">
        <w:t xml:space="preserve">развития транспортной, инженерной и социальной инфраструктур; </w:t>
      </w:r>
    </w:p>
    <w:p w:rsidR="00616CAF" w:rsidRDefault="00616CAF" w:rsidP="00616CAF">
      <w:pPr>
        <w:pStyle w:val="001"/>
        <w:numPr>
          <w:ilvl w:val="0"/>
          <w:numId w:val="7"/>
        </w:numPr>
        <w:ind w:left="1434" w:hanging="357"/>
        <w:contextualSpacing/>
      </w:pPr>
      <w:r w:rsidRPr="00EC1876">
        <w:t>разработки схемы охраны окружающей среды и учитываются при</w:t>
      </w:r>
      <w:r>
        <w:t> </w:t>
      </w:r>
      <w:r w:rsidRPr="00EC1876">
        <w:t xml:space="preserve">разработке правил землепользования и застройки </w:t>
      </w:r>
      <w:r>
        <w:t>поселения</w:t>
      </w:r>
      <w:r w:rsidRPr="00EC1876">
        <w:t>.</w:t>
      </w:r>
    </w:p>
    <w:p w:rsidR="00616CAF" w:rsidRPr="004F4161" w:rsidRDefault="00616CAF" w:rsidP="009B35EE">
      <w:pPr>
        <w:pStyle w:val="af"/>
        <w:rPr>
          <w:sz w:val="24"/>
          <w:szCs w:val="24"/>
        </w:rPr>
      </w:pPr>
    </w:p>
    <w:p w:rsidR="00024D2B" w:rsidRPr="004F4161" w:rsidRDefault="00024D2B" w:rsidP="00616CAF">
      <w:pPr>
        <w:widowControl w:val="0"/>
        <w:shd w:val="clear" w:color="auto" w:fill="FFFFFF"/>
        <w:tabs>
          <w:tab w:val="left" w:pos="806"/>
          <w:tab w:val="left" w:pos="970"/>
          <w:tab w:val="left" w:pos="1061"/>
        </w:tabs>
        <w:autoSpaceDE w:val="0"/>
        <w:autoSpaceDN w:val="0"/>
        <w:adjustRightInd w:val="0"/>
        <w:ind w:right="10"/>
        <w:rPr>
          <w:sz w:val="24"/>
          <w:szCs w:val="24"/>
        </w:rPr>
      </w:pPr>
    </w:p>
    <w:p w:rsidR="00024D2B" w:rsidRPr="004F4161" w:rsidRDefault="00024D2B" w:rsidP="00024D2B">
      <w:pPr>
        <w:pStyle w:val="af"/>
        <w:rPr>
          <w:b/>
          <w:sz w:val="24"/>
          <w:szCs w:val="24"/>
        </w:rPr>
      </w:pPr>
      <w:r w:rsidRPr="004F4161">
        <w:rPr>
          <w:b/>
          <w:sz w:val="24"/>
          <w:szCs w:val="24"/>
        </w:rPr>
        <w:t xml:space="preserve">Генеральный план </w:t>
      </w:r>
      <w:r w:rsidR="00A56889">
        <w:rPr>
          <w:b/>
          <w:sz w:val="24"/>
          <w:szCs w:val="24"/>
        </w:rPr>
        <w:t>Семичанского</w:t>
      </w:r>
      <w:r w:rsidRPr="004F4161">
        <w:rPr>
          <w:b/>
          <w:sz w:val="24"/>
          <w:szCs w:val="24"/>
        </w:rPr>
        <w:t xml:space="preserve"> сельского поселения разработан авторским коллективом:</w:t>
      </w:r>
    </w:p>
    <w:p w:rsidR="00024D2B" w:rsidRDefault="00024D2B" w:rsidP="00024D2B">
      <w:pPr>
        <w:pStyle w:val="af"/>
        <w:rPr>
          <w:b/>
        </w:rPr>
      </w:pPr>
    </w:p>
    <w:tbl>
      <w:tblPr>
        <w:tblStyle w:val="7"/>
        <w:tblW w:w="0" w:type="auto"/>
        <w:tblLook w:val="06A0"/>
      </w:tblPr>
      <w:tblGrid>
        <w:gridCol w:w="3190"/>
        <w:gridCol w:w="3190"/>
        <w:gridCol w:w="3191"/>
      </w:tblGrid>
      <w:tr w:rsidR="00024D2B" w:rsidTr="00024D2B">
        <w:tc>
          <w:tcPr>
            <w:tcW w:w="3190" w:type="dxa"/>
            <w:hideMark/>
          </w:tcPr>
          <w:p w:rsidR="00024D2B" w:rsidRDefault="00024D2B">
            <w:pPr>
              <w:pStyle w:val="003"/>
            </w:pPr>
            <w:r>
              <w:t>Раздел</w:t>
            </w:r>
          </w:p>
        </w:tc>
        <w:tc>
          <w:tcPr>
            <w:tcW w:w="3190" w:type="dxa"/>
            <w:hideMark/>
          </w:tcPr>
          <w:p w:rsidR="00024D2B" w:rsidRDefault="00024D2B">
            <w:pPr>
              <w:pStyle w:val="003"/>
            </w:pPr>
            <w:r>
              <w:t>Должность</w:t>
            </w:r>
          </w:p>
        </w:tc>
        <w:tc>
          <w:tcPr>
            <w:tcW w:w="3191" w:type="dxa"/>
            <w:hideMark/>
          </w:tcPr>
          <w:p w:rsidR="00024D2B" w:rsidRDefault="00024D2B">
            <w:pPr>
              <w:pStyle w:val="003"/>
            </w:pPr>
            <w:r>
              <w:t>Исполнители</w:t>
            </w:r>
          </w:p>
        </w:tc>
      </w:tr>
      <w:tr w:rsidR="00024D2B" w:rsidTr="00024D2B">
        <w:tc>
          <w:tcPr>
            <w:tcW w:w="3190" w:type="dxa"/>
            <w:hideMark/>
          </w:tcPr>
          <w:p w:rsidR="00024D2B" w:rsidRDefault="00024D2B">
            <w:pPr>
              <w:pStyle w:val="005"/>
            </w:pPr>
            <w:r>
              <w:t>Территориально-планировочное развитие и компьютерная графика</w:t>
            </w:r>
          </w:p>
        </w:tc>
        <w:tc>
          <w:tcPr>
            <w:tcW w:w="3190" w:type="dxa"/>
            <w:hideMark/>
          </w:tcPr>
          <w:p w:rsidR="00024D2B" w:rsidRDefault="00024D2B">
            <w:pPr>
              <w:pStyle w:val="005"/>
              <w:rPr>
                <w:sz w:val="22"/>
                <w:szCs w:val="24"/>
              </w:rPr>
            </w:pPr>
            <w:r>
              <w:t>Главный архитектор проекта</w:t>
            </w:r>
          </w:p>
          <w:p w:rsidR="00024D2B" w:rsidRDefault="00024D2B">
            <w:pPr>
              <w:pStyle w:val="005"/>
            </w:pPr>
            <w:r>
              <w:t>Архитектор</w:t>
            </w:r>
          </w:p>
        </w:tc>
        <w:tc>
          <w:tcPr>
            <w:tcW w:w="3191" w:type="dxa"/>
            <w:hideMark/>
          </w:tcPr>
          <w:p w:rsidR="00024D2B" w:rsidRPr="008577E2" w:rsidRDefault="00024D2B">
            <w:pPr>
              <w:pStyle w:val="005"/>
              <w:rPr>
                <w:szCs w:val="24"/>
              </w:rPr>
            </w:pPr>
            <w:r w:rsidRPr="008577E2">
              <w:rPr>
                <w:szCs w:val="24"/>
              </w:rPr>
              <w:t>Ю. А. Шапошникова</w:t>
            </w:r>
          </w:p>
          <w:p w:rsidR="00A56889" w:rsidRPr="008577E2" w:rsidRDefault="00A56889" w:rsidP="00A56889">
            <w:pPr>
              <w:pStyle w:val="af"/>
              <w:ind w:firstLine="0"/>
              <w:rPr>
                <w:sz w:val="24"/>
                <w:szCs w:val="24"/>
              </w:rPr>
            </w:pPr>
            <w:r w:rsidRPr="008577E2">
              <w:rPr>
                <w:sz w:val="24"/>
                <w:szCs w:val="24"/>
              </w:rPr>
              <w:t>М. В. Митина</w:t>
            </w:r>
          </w:p>
          <w:p w:rsidR="00024D2B" w:rsidRPr="00A56889" w:rsidRDefault="008577E2" w:rsidP="00A56889">
            <w:pPr>
              <w:pStyle w:val="af"/>
              <w:ind w:firstLine="0"/>
              <w:rPr>
                <w:color w:val="FF0000"/>
                <w:sz w:val="24"/>
                <w:szCs w:val="24"/>
              </w:rPr>
            </w:pPr>
            <w:r w:rsidRPr="008577E2">
              <w:rPr>
                <w:sz w:val="24"/>
                <w:szCs w:val="24"/>
              </w:rPr>
              <w:t>Е.Е. Севко</w:t>
            </w:r>
          </w:p>
        </w:tc>
      </w:tr>
      <w:tr w:rsidR="00024D2B" w:rsidTr="00024D2B">
        <w:tc>
          <w:tcPr>
            <w:tcW w:w="3190" w:type="dxa"/>
            <w:hideMark/>
          </w:tcPr>
          <w:p w:rsidR="00024D2B" w:rsidRDefault="00024D2B">
            <w:pPr>
              <w:pStyle w:val="005"/>
            </w:pPr>
            <w:r>
              <w:t>Социально-экономическое развитие</w:t>
            </w:r>
          </w:p>
        </w:tc>
        <w:tc>
          <w:tcPr>
            <w:tcW w:w="3190" w:type="dxa"/>
            <w:hideMark/>
          </w:tcPr>
          <w:p w:rsidR="00024D2B" w:rsidRDefault="00A23D51">
            <w:pPr>
              <w:pStyle w:val="005"/>
            </w:pPr>
            <w:r>
              <w:t>Э</w:t>
            </w:r>
            <w:r w:rsidR="00024D2B">
              <w:t>кономист</w:t>
            </w:r>
          </w:p>
        </w:tc>
        <w:tc>
          <w:tcPr>
            <w:tcW w:w="3191" w:type="dxa"/>
            <w:hideMark/>
          </w:tcPr>
          <w:p w:rsidR="00024D2B" w:rsidRPr="00A56889" w:rsidRDefault="00024D2B">
            <w:pPr>
              <w:pStyle w:val="005"/>
              <w:rPr>
                <w:szCs w:val="24"/>
              </w:rPr>
            </w:pPr>
            <w:r w:rsidRPr="00A56889">
              <w:rPr>
                <w:szCs w:val="24"/>
              </w:rPr>
              <w:t>Н. В. Никитина</w:t>
            </w:r>
          </w:p>
        </w:tc>
      </w:tr>
      <w:tr w:rsidR="00024D2B" w:rsidTr="00024D2B">
        <w:tc>
          <w:tcPr>
            <w:tcW w:w="3190" w:type="dxa"/>
            <w:hideMark/>
          </w:tcPr>
          <w:p w:rsidR="00024D2B" w:rsidRDefault="00024D2B">
            <w:pPr>
              <w:pStyle w:val="005"/>
            </w:pPr>
            <w:r>
              <w:t>Природно-экологическая характеристика территории</w:t>
            </w:r>
          </w:p>
        </w:tc>
        <w:tc>
          <w:tcPr>
            <w:tcW w:w="3190" w:type="dxa"/>
            <w:hideMark/>
          </w:tcPr>
          <w:p w:rsidR="00024D2B" w:rsidRDefault="00024D2B">
            <w:pPr>
              <w:pStyle w:val="005"/>
            </w:pPr>
            <w:r>
              <w:t>Главный специалист отдела геослужбы</w:t>
            </w:r>
          </w:p>
        </w:tc>
        <w:tc>
          <w:tcPr>
            <w:tcW w:w="3191" w:type="dxa"/>
          </w:tcPr>
          <w:p w:rsidR="00024D2B" w:rsidRPr="00A56889" w:rsidRDefault="00024D2B">
            <w:pPr>
              <w:pStyle w:val="005"/>
              <w:rPr>
                <w:szCs w:val="24"/>
              </w:rPr>
            </w:pPr>
          </w:p>
          <w:p w:rsidR="00024D2B" w:rsidRPr="00A56889" w:rsidRDefault="00024D2B">
            <w:pPr>
              <w:pStyle w:val="005"/>
              <w:rPr>
                <w:szCs w:val="24"/>
              </w:rPr>
            </w:pPr>
            <w:r w:rsidRPr="00A56889">
              <w:rPr>
                <w:szCs w:val="24"/>
              </w:rPr>
              <w:t>М.Н. Архангельский</w:t>
            </w:r>
          </w:p>
        </w:tc>
      </w:tr>
      <w:tr w:rsidR="00024D2B" w:rsidTr="00024D2B">
        <w:tc>
          <w:tcPr>
            <w:tcW w:w="3190" w:type="dxa"/>
            <w:hideMark/>
          </w:tcPr>
          <w:p w:rsidR="00024D2B" w:rsidRDefault="00024D2B">
            <w:pPr>
              <w:pStyle w:val="005"/>
            </w:pPr>
            <w:r>
              <w:t>Инженерно-техническая и транспортная инфраструктуры</w:t>
            </w:r>
          </w:p>
        </w:tc>
        <w:tc>
          <w:tcPr>
            <w:tcW w:w="3190" w:type="dxa"/>
            <w:hideMark/>
          </w:tcPr>
          <w:p w:rsidR="00024D2B" w:rsidRPr="00097192" w:rsidRDefault="00024D2B">
            <w:pPr>
              <w:pStyle w:val="005"/>
              <w:rPr>
                <w:sz w:val="22"/>
                <w:szCs w:val="24"/>
              </w:rPr>
            </w:pPr>
            <w:r w:rsidRPr="00097192">
              <w:t>Начальник ОТИИ</w:t>
            </w:r>
          </w:p>
          <w:p w:rsidR="00024D2B" w:rsidRDefault="00024D2B">
            <w:pPr>
              <w:pStyle w:val="005"/>
            </w:pPr>
            <w:r w:rsidRPr="00097192">
              <w:t xml:space="preserve">Инженер </w:t>
            </w:r>
          </w:p>
          <w:p w:rsidR="00097192" w:rsidRPr="00097192" w:rsidRDefault="00097192" w:rsidP="00097192">
            <w:pPr>
              <w:pStyle w:val="005"/>
            </w:pPr>
            <w:r w:rsidRPr="00097192">
              <w:t xml:space="preserve">Инженер </w:t>
            </w:r>
          </w:p>
        </w:tc>
        <w:tc>
          <w:tcPr>
            <w:tcW w:w="3191" w:type="dxa"/>
            <w:hideMark/>
          </w:tcPr>
          <w:p w:rsidR="00024D2B" w:rsidRPr="00A56889" w:rsidRDefault="00024D2B">
            <w:pPr>
              <w:pStyle w:val="005"/>
              <w:rPr>
                <w:szCs w:val="24"/>
              </w:rPr>
            </w:pPr>
            <w:r w:rsidRPr="00A56889">
              <w:rPr>
                <w:szCs w:val="24"/>
              </w:rPr>
              <w:t xml:space="preserve">Н.Б. Смирнов </w:t>
            </w:r>
          </w:p>
          <w:p w:rsidR="00024D2B" w:rsidRPr="00A56889" w:rsidRDefault="00097192">
            <w:pPr>
              <w:pStyle w:val="005"/>
              <w:rPr>
                <w:szCs w:val="24"/>
              </w:rPr>
            </w:pPr>
            <w:r w:rsidRPr="00A56889">
              <w:rPr>
                <w:szCs w:val="24"/>
              </w:rPr>
              <w:t>Д.С</w:t>
            </w:r>
            <w:r w:rsidR="00024D2B" w:rsidRPr="00A56889">
              <w:rPr>
                <w:szCs w:val="24"/>
              </w:rPr>
              <w:t xml:space="preserve">. </w:t>
            </w:r>
            <w:r w:rsidRPr="00A56889">
              <w:rPr>
                <w:szCs w:val="24"/>
              </w:rPr>
              <w:t>Кеда</w:t>
            </w:r>
          </w:p>
          <w:p w:rsidR="00097192" w:rsidRPr="00A56889" w:rsidRDefault="00097192">
            <w:pPr>
              <w:pStyle w:val="005"/>
              <w:rPr>
                <w:szCs w:val="24"/>
              </w:rPr>
            </w:pPr>
            <w:r w:rsidRPr="00A56889">
              <w:rPr>
                <w:szCs w:val="24"/>
              </w:rPr>
              <w:t>А. Е. Дорошенко</w:t>
            </w:r>
          </w:p>
        </w:tc>
      </w:tr>
      <w:tr w:rsidR="00024D2B" w:rsidTr="00024D2B">
        <w:tc>
          <w:tcPr>
            <w:tcW w:w="3190" w:type="dxa"/>
            <w:hideMark/>
          </w:tcPr>
          <w:p w:rsidR="00024D2B" w:rsidRDefault="00024D2B">
            <w:pPr>
              <w:pStyle w:val="005"/>
            </w:pPr>
            <w:r>
              <w:t>Инженерная подготовка и благоустройство территории</w:t>
            </w:r>
          </w:p>
        </w:tc>
        <w:tc>
          <w:tcPr>
            <w:tcW w:w="3190" w:type="dxa"/>
            <w:hideMark/>
          </w:tcPr>
          <w:p w:rsidR="00024D2B" w:rsidRPr="00097192" w:rsidRDefault="00024D2B">
            <w:pPr>
              <w:pStyle w:val="005"/>
              <w:rPr>
                <w:sz w:val="22"/>
                <w:szCs w:val="24"/>
              </w:rPr>
            </w:pPr>
            <w:r w:rsidRPr="00097192">
              <w:t>Руководитель группы ОТИИ</w:t>
            </w:r>
          </w:p>
          <w:p w:rsidR="00024D2B" w:rsidRPr="00097192" w:rsidRDefault="00024D2B">
            <w:pPr>
              <w:pStyle w:val="005"/>
            </w:pPr>
            <w:r w:rsidRPr="00097192">
              <w:t>Инженер</w:t>
            </w:r>
          </w:p>
        </w:tc>
        <w:tc>
          <w:tcPr>
            <w:tcW w:w="3191" w:type="dxa"/>
            <w:hideMark/>
          </w:tcPr>
          <w:p w:rsidR="00024D2B" w:rsidRPr="00A56889" w:rsidRDefault="00024D2B">
            <w:pPr>
              <w:pStyle w:val="005"/>
              <w:rPr>
                <w:szCs w:val="24"/>
              </w:rPr>
            </w:pPr>
            <w:r w:rsidRPr="00A56889">
              <w:rPr>
                <w:szCs w:val="24"/>
              </w:rPr>
              <w:t>Н. Ю. Зинченко</w:t>
            </w:r>
          </w:p>
          <w:p w:rsidR="00024D2B" w:rsidRPr="00A56889" w:rsidRDefault="00024D2B">
            <w:pPr>
              <w:pStyle w:val="005"/>
              <w:rPr>
                <w:szCs w:val="24"/>
              </w:rPr>
            </w:pPr>
            <w:r w:rsidRPr="00A56889">
              <w:rPr>
                <w:szCs w:val="24"/>
              </w:rPr>
              <w:t>Т.В. Рязанцева</w:t>
            </w:r>
          </w:p>
        </w:tc>
      </w:tr>
    </w:tbl>
    <w:p w:rsidR="00024D2B" w:rsidRDefault="00024D2B" w:rsidP="00024D2B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Pr="00024D2B" w:rsidRDefault="00024D2B" w:rsidP="00024D2B">
      <w:pPr>
        <w:pStyle w:val="16"/>
        <w:pageBreakBefore/>
        <w:jc w:val="center"/>
        <w:rPr>
          <w:b/>
        </w:rPr>
      </w:pPr>
      <w:bookmarkStart w:id="51" w:name="_Toc283904384"/>
      <w:r w:rsidRPr="00024D2B">
        <w:rPr>
          <w:b/>
        </w:rPr>
        <w:lastRenderedPageBreak/>
        <w:t>СПРАВКА ГЛАВНОГО АРХИТЕКТОРА ПРОЕКТА</w:t>
      </w:r>
      <w:bookmarkEnd w:id="51"/>
    </w:p>
    <w:p w:rsidR="00024D2B" w:rsidRDefault="00024D2B" w:rsidP="00024D2B">
      <w:pPr>
        <w:spacing w:line="316" w:lineRule="auto"/>
        <w:jc w:val="center"/>
        <w:rPr>
          <w:sz w:val="28"/>
          <w:szCs w:val="28"/>
        </w:rPr>
      </w:pPr>
    </w:p>
    <w:p w:rsidR="00024D2B" w:rsidRDefault="00024D2B" w:rsidP="00024D2B">
      <w:pPr>
        <w:pStyle w:val="00"/>
      </w:pPr>
      <w:r>
        <w:t>Настоящий проект выполнен в соответствии с Градостроительным Кодексом РФ, а также действующими на территории Российской Федерации,</w:t>
      </w:r>
      <w:r w:rsidRPr="00024D2B">
        <w:t xml:space="preserve"> </w:t>
      </w:r>
      <w:r>
        <w:t>в том числе Ростовской области, строительными, пожара охранными, санитарно-гигиеническими, экологическими и прочими нормами и правилами.</w:t>
      </w:r>
    </w:p>
    <w:p w:rsidR="00024D2B" w:rsidRDefault="00024D2B" w:rsidP="00024D2B">
      <w:pPr>
        <w:pStyle w:val="16"/>
      </w:pPr>
    </w:p>
    <w:p w:rsidR="00024D2B" w:rsidRDefault="00024D2B" w:rsidP="00024D2B">
      <w:pPr>
        <w:pStyle w:val="16"/>
      </w:pPr>
      <w:r>
        <w:t>Главный архитектор проекта                ________________         Ю. А. Шапошникова</w:t>
      </w:r>
    </w:p>
    <w:p w:rsidR="00024D2B" w:rsidRDefault="00024D2B" w:rsidP="00024D2B">
      <w:pPr>
        <w:widowControl w:val="0"/>
        <w:shd w:val="clear" w:color="auto" w:fill="FFFFFF"/>
        <w:tabs>
          <w:tab w:val="left" w:pos="806"/>
          <w:tab w:val="left" w:pos="970"/>
          <w:tab w:val="left" w:pos="1061"/>
        </w:tabs>
        <w:autoSpaceDE w:val="0"/>
        <w:autoSpaceDN w:val="0"/>
        <w:adjustRightInd w:val="0"/>
        <w:spacing w:before="154" w:line="278" w:lineRule="exact"/>
        <w:ind w:right="10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101B80" w:rsidRDefault="00101B80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024D2B" w:rsidRDefault="00024D2B" w:rsidP="009B35EE">
      <w:pPr>
        <w:pStyle w:val="af"/>
      </w:pPr>
    </w:p>
    <w:p w:rsidR="00CE2684" w:rsidRDefault="00CE2684" w:rsidP="009B35EE">
      <w:pPr>
        <w:pStyle w:val="af"/>
      </w:pPr>
    </w:p>
    <w:p w:rsidR="00CE2684" w:rsidRDefault="00CE2684" w:rsidP="009B35EE">
      <w:pPr>
        <w:pStyle w:val="af"/>
      </w:pPr>
    </w:p>
    <w:p w:rsidR="00CE2684" w:rsidRDefault="00CE2684" w:rsidP="009B35EE">
      <w:pPr>
        <w:pStyle w:val="af"/>
      </w:pPr>
    </w:p>
    <w:p w:rsidR="004F4161" w:rsidRPr="004F4161" w:rsidRDefault="00FF49DD" w:rsidP="00FF49DD">
      <w:pPr>
        <w:pStyle w:val="2"/>
      </w:pPr>
      <w:bookmarkStart w:id="52" w:name="_Toc297212631"/>
      <w:r>
        <w:lastRenderedPageBreak/>
        <w:t xml:space="preserve">1. </w:t>
      </w:r>
      <w:r w:rsidR="00E96A4F" w:rsidRPr="004F4161">
        <w:t xml:space="preserve">ЦЕЛИ И ЗАДАЧИ ТЕРРИТОРИАЛЬНОГО ПЛАНИРОВАНИЯ </w:t>
      </w:r>
      <w:r w:rsidR="00E96A4F">
        <w:t xml:space="preserve"> </w:t>
      </w:r>
      <w:r w:rsidR="00E96A4F" w:rsidRPr="004F4161">
        <w:t>ГЕНЕРАЛЬНОГО ПЛАНА</w:t>
      </w:r>
      <w:bookmarkEnd w:id="52"/>
      <w:r w:rsidR="004F4161" w:rsidRPr="004F4161">
        <w:tab/>
      </w:r>
    </w:p>
    <w:p w:rsidR="00FF49DD" w:rsidRPr="008577E2" w:rsidRDefault="00FF49DD" w:rsidP="00FF49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889" w:rsidRPr="008577E2" w:rsidRDefault="00A56889" w:rsidP="00A56889">
      <w:pPr>
        <w:pStyle w:val="ac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7E2">
        <w:rPr>
          <w:rFonts w:ascii="Times New Roman" w:hAnsi="Times New Roman" w:cs="Times New Roman"/>
          <w:sz w:val="24"/>
          <w:szCs w:val="24"/>
        </w:rPr>
        <w:t>Генеральный план Семичанского сельского поселения определяет основные направления территориального развития и границы функциональных зон, принципиальные решения по жилищному строительству и объему планируемого капитального строительства, улучшение экологической ситуации, а также размещение объектов по этапам строительства (первая очередь – 5 лет; расчетный срок – 20 лет) и на перспективу, за пределами расчетного срока.</w:t>
      </w:r>
    </w:p>
    <w:p w:rsidR="00A56889" w:rsidRPr="008577E2" w:rsidRDefault="00A56889" w:rsidP="00A56889">
      <w:pPr>
        <w:pStyle w:val="ac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7E2">
        <w:rPr>
          <w:rFonts w:ascii="Times New Roman" w:hAnsi="Times New Roman" w:cs="Times New Roman"/>
          <w:sz w:val="24"/>
          <w:szCs w:val="24"/>
        </w:rPr>
        <w:t>В проекте даны решения по транспортному обслуживанию, по инженерному обеспечению, благоустройству и инженерной подготовке территории, по оздоровлению окружающей среды и разработаны градоэкологические мероприятия.</w:t>
      </w:r>
    </w:p>
    <w:p w:rsidR="00A56889" w:rsidRPr="008577E2" w:rsidRDefault="00A56889" w:rsidP="00A56889">
      <w:pPr>
        <w:pStyle w:val="ac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7E2">
        <w:rPr>
          <w:rFonts w:ascii="Times New Roman" w:hAnsi="Times New Roman" w:cs="Times New Roman"/>
          <w:sz w:val="24"/>
          <w:szCs w:val="24"/>
        </w:rPr>
        <w:t>Решения генерального плана направлены, в первую очередь, на создание высокого уровня комфортности на территории Семичанского сельского поселения.</w:t>
      </w: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FF49DD">
      <w:pPr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C100D3" w:rsidRDefault="00C100D3" w:rsidP="00411E41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FF49DD" w:rsidRDefault="00FF49DD" w:rsidP="00FF49DD">
      <w:pPr>
        <w:pStyle w:val="2"/>
      </w:pPr>
    </w:p>
    <w:p w:rsidR="00411E41" w:rsidRDefault="00411E41" w:rsidP="00411E41"/>
    <w:p w:rsidR="00411E41" w:rsidRPr="00411E41" w:rsidRDefault="00411E41" w:rsidP="00411E41"/>
    <w:p w:rsidR="00FF49DD" w:rsidRDefault="00FF49DD" w:rsidP="0014740D">
      <w:pPr>
        <w:pStyle w:val="2"/>
      </w:pPr>
      <w:bookmarkStart w:id="53" w:name="_Toc297212632"/>
      <w:r>
        <w:lastRenderedPageBreak/>
        <w:t xml:space="preserve">2. </w:t>
      </w:r>
      <w:r w:rsidR="00E96A4F" w:rsidRPr="004F4161">
        <w:t>ПЕРЕЧЕНЬ МЕРОПРИЯТИЙ ПО ТЕРРИТОРИАЛЬНОМУ ПЛАНИРОВАНИЮ</w:t>
      </w:r>
      <w:bookmarkEnd w:id="53"/>
      <w:r w:rsidR="004F4161" w:rsidRPr="004F4161">
        <w:tab/>
      </w:r>
    </w:p>
    <w:p w:rsidR="004F4161" w:rsidRPr="004F4161" w:rsidRDefault="00FF49DD" w:rsidP="0077442A">
      <w:pPr>
        <w:pStyle w:val="3"/>
      </w:pPr>
      <w:bookmarkStart w:id="54" w:name="_Toc297212633"/>
      <w:r>
        <w:t xml:space="preserve">2.1. </w:t>
      </w:r>
      <w:r w:rsidR="004F4161" w:rsidRPr="004F4161">
        <w:t>Мероприятия по развитию социального комплекса</w:t>
      </w:r>
      <w:bookmarkEnd w:id="54"/>
      <w:r w:rsidR="004F4161" w:rsidRPr="004F4161">
        <w:tab/>
      </w:r>
    </w:p>
    <w:p w:rsidR="00FF49DD" w:rsidRDefault="00FF49DD" w:rsidP="00FF49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6E6" w:rsidRPr="001B76E6" w:rsidRDefault="001B76E6" w:rsidP="001B76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E6">
        <w:rPr>
          <w:rFonts w:ascii="Times New Roman" w:hAnsi="Times New Roman" w:cs="Times New Roman"/>
          <w:b/>
          <w:sz w:val="24"/>
          <w:szCs w:val="24"/>
        </w:rPr>
        <w:t>Основные задачи развития социального комплекса:</w:t>
      </w:r>
    </w:p>
    <w:p w:rsidR="001B76E6" w:rsidRPr="001B76E6" w:rsidRDefault="001B76E6" w:rsidP="001B76E6">
      <w:pPr>
        <w:pStyle w:val="ac"/>
        <w:numPr>
          <w:ilvl w:val="0"/>
          <w:numId w:val="3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76E6">
        <w:rPr>
          <w:rFonts w:ascii="Times New Roman" w:hAnsi="Times New Roman" w:cs="Times New Roman"/>
          <w:sz w:val="24"/>
          <w:szCs w:val="24"/>
        </w:rPr>
        <w:t xml:space="preserve">Удовлетворение потребности населения </w:t>
      </w:r>
      <w:r w:rsidR="00F42EC5">
        <w:rPr>
          <w:rFonts w:ascii="Times New Roman" w:hAnsi="Times New Roman" w:cs="Times New Roman"/>
          <w:sz w:val="24"/>
          <w:szCs w:val="24"/>
        </w:rPr>
        <w:t>Семичанского</w:t>
      </w:r>
      <w:r w:rsidRPr="001B76E6">
        <w:rPr>
          <w:rFonts w:ascii="Times New Roman" w:hAnsi="Times New Roman" w:cs="Times New Roman"/>
          <w:sz w:val="24"/>
          <w:szCs w:val="24"/>
        </w:rPr>
        <w:t xml:space="preserve"> сельского поселения в учреждениях обслуживания с учётом прогнозируемых характеристик социально-экономического развития поселения, социальных нормативов и норм, установленных Правительством Российской Федерации и Ростовской областью, и других нормативных документов по развитию сети учреждений социально-бытового облуживания.</w:t>
      </w:r>
    </w:p>
    <w:p w:rsidR="001B76E6" w:rsidRPr="001B76E6" w:rsidRDefault="001B76E6" w:rsidP="001B76E6">
      <w:pPr>
        <w:pStyle w:val="ac"/>
        <w:numPr>
          <w:ilvl w:val="0"/>
          <w:numId w:val="3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76E6">
        <w:rPr>
          <w:rFonts w:ascii="Times New Roman" w:hAnsi="Times New Roman" w:cs="Times New Roman"/>
          <w:sz w:val="24"/>
          <w:szCs w:val="24"/>
        </w:rPr>
        <w:t>Достижение для всех населенных пунктов уровня обеспеченности жителей объектами обслуживания, соответствующего среднероссийскому, в том числе нормируемого социально гарантированного уровня обслуживания по каждому виду.</w:t>
      </w:r>
    </w:p>
    <w:p w:rsidR="001B76E6" w:rsidRPr="001B76E6" w:rsidRDefault="001B76E6" w:rsidP="001B76E6">
      <w:pPr>
        <w:pStyle w:val="ac"/>
        <w:numPr>
          <w:ilvl w:val="0"/>
          <w:numId w:val="3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76E6">
        <w:rPr>
          <w:rFonts w:ascii="Times New Roman" w:hAnsi="Times New Roman" w:cs="Times New Roman"/>
          <w:sz w:val="24"/>
          <w:szCs w:val="24"/>
        </w:rPr>
        <w:t>Обеспечение доступности объектов обслуживания населению.</w:t>
      </w:r>
    </w:p>
    <w:p w:rsidR="001B76E6" w:rsidRPr="001B76E6" w:rsidRDefault="001B76E6" w:rsidP="001B76E6">
      <w:pPr>
        <w:pStyle w:val="ac"/>
        <w:numPr>
          <w:ilvl w:val="0"/>
          <w:numId w:val="3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76E6">
        <w:rPr>
          <w:rFonts w:ascii="Times New Roman" w:hAnsi="Times New Roman" w:cs="Times New Roman"/>
          <w:sz w:val="24"/>
          <w:szCs w:val="24"/>
        </w:rPr>
        <w:t>Оптимизация размещения сети учреждений обслуживания на территории поселения с учётом его планировочной и функциональной структуры.</w:t>
      </w:r>
    </w:p>
    <w:p w:rsidR="001B76E6" w:rsidRPr="001B76E6" w:rsidRDefault="001B76E6" w:rsidP="001B76E6">
      <w:pPr>
        <w:pStyle w:val="ac"/>
        <w:numPr>
          <w:ilvl w:val="0"/>
          <w:numId w:val="3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76E6">
        <w:rPr>
          <w:rFonts w:ascii="Times New Roman" w:hAnsi="Times New Roman" w:cs="Times New Roman"/>
          <w:sz w:val="24"/>
          <w:szCs w:val="24"/>
        </w:rPr>
        <w:t>Модернизация существующей сети учреждений социального и культурно-бытового обслуживания с реструктуризацией и интенсификацией их работы в соответствии с потребностями населения, учитывая новые технологии обслуживания и современный уровень развития общества.</w:t>
      </w:r>
    </w:p>
    <w:p w:rsidR="001B76E6" w:rsidRPr="001B76E6" w:rsidRDefault="001B76E6" w:rsidP="001B76E6">
      <w:pPr>
        <w:pStyle w:val="ac"/>
        <w:numPr>
          <w:ilvl w:val="0"/>
          <w:numId w:val="3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76E6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территорий, занятых существующими учреждениями обслуживания.</w:t>
      </w:r>
    </w:p>
    <w:p w:rsidR="00A23D51" w:rsidRDefault="00A23D51" w:rsidP="001B76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E6" w:rsidRPr="001B76E6" w:rsidRDefault="001B76E6" w:rsidP="001B76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E6">
        <w:rPr>
          <w:rFonts w:ascii="Times New Roman" w:hAnsi="Times New Roman" w:cs="Times New Roman"/>
          <w:b/>
          <w:sz w:val="24"/>
          <w:szCs w:val="24"/>
        </w:rPr>
        <w:t>Жилой фонд</w:t>
      </w:r>
    </w:p>
    <w:p w:rsidR="001B76E6" w:rsidRPr="001B76E6" w:rsidRDefault="001B76E6" w:rsidP="001B76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E6">
        <w:rPr>
          <w:rFonts w:ascii="Times New Roman" w:hAnsi="Times New Roman" w:cs="Times New Roman"/>
          <w:sz w:val="24"/>
          <w:szCs w:val="24"/>
        </w:rPr>
        <w:t xml:space="preserve">Проектом в период расчетного срока предусматривается жилищное строительство в </w:t>
      </w:r>
      <w:r w:rsidR="003C1E36">
        <w:rPr>
          <w:rFonts w:ascii="Times New Roman" w:hAnsi="Times New Roman" w:cs="Times New Roman"/>
          <w:sz w:val="24"/>
          <w:szCs w:val="24"/>
        </w:rPr>
        <w:t>6,4</w:t>
      </w:r>
      <w:r w:rsidRPr="001B76E6">
        <w:rPr>
          <w:rFonts w:ascii="Times New Roman" w:hAnsi="Times New Roman" w:cs="Times New Roman"/>
          <w:sz w:val="24"/>
          <w:szCs w:val="24"/>
        </w:rPr>
        <w:t xml:space="preserve"> тыс. м</w:t>
      </w:r>
      <w:r w:rsidRPr="00A23D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76E6">
        <w:rPr>
          <w:rFonts w:ascii="Times New Roman" w:hAnsi="Times New Roman" w:cs="Times New Roman"/>
          <w:sz w:val="24"/>
          <w:szCs w:val="24"/>
        </w:rPr>
        <w:t xml:space="preserve">, с увеличением жилищной обеспеченности населения с </w:t>
      </w:r>
      <w:r w:rsidR="003C1E36">
        <w:rPr>
          <w:rFonts w:ascii="Times New Roman" w:hAnsi="Times New Roman" w:cs="Times New Roman"/>
          <w:sz w:val="24"/>
          <w:szCs w:val="24"/>
        </w:rPr>
        <w:t>23</w:t>
      </w:r>
      <w:r w:rsidRPr="001B76E6">
        <w:rPr>
          <w:rFonts w:ascii="Times New Roman" w:hAnsi="Times New Roman" w:cs="Times New Roman"/>
          <w:sz w:val="24"/>
          <w:szCs w:val="24"/>
        </w:rPr>
        <w:t xml:space="preserve"> до </w:t>
      </w:r>
      <w:r w:rsidR="003C1E36">
        <w:rPr>
          <w:rFonts w:ascii="Times New Roman" w:hAnsi="Times New Roman" w:cs="Times New Roman"/>
          <w:sz w:val="24"/>
          <w:szCs w:val="24"/>
        </w:rPr>
        <w:t>27</w:t>
      </w:r>
      <w:r w:rsidRPr="001B76E6">
        <w:rPr>
          <w:rFonts w:ascii="Times New Roman" w:hAnsi="Times New Roman" w:cs="Times New Roman"/>
          <w:sz w:val="24"/>
          <w:szCs w:val="24"/>
        </w:rPr>
        <w:t xml:space="preserve"> м</w:t>
      </w:r>
      <w:r w:rsidRPr="00A23D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76E6">
        <w:rPr>
          <w:rFonts w:ascii="Times New Roman" w:hAnsi="Times New Roman" w:cs="Times New Roman"/>
          <w:sz w:val="24"/>
          <w:szCs w:val="24"/>
        </w:rPr>
        <w:t xml:space="preserve">/чел. </w:t>
      </w:r>
      <w:r w:rsidR="00A878D4">
        <w:rPr>
          <w:rFonts w:ascii="Times New Roman" w:hAnsi="Times New Roman" w:cs="Times New Roman"/>
          <w:sz w:val="24"/>
          <w:szCs w:val="24"/>
        </w:rPr>
        <w:t xml:space="preserve">Объем жилого фонда составит 30тыс. </w:t>
      </w:r>
      <w:r w:rsidR="00A878D4" w:rsidRPr="00A878D4">
        <w:rPr>
          <w:rFonts w:ascii="Times New Roman" w:hAnsi="Times New Roman" w:cs="Times New Roman"/>
          <w:sz w:val="24"/>
          <w:szCs w:val="24"/>
        </w:rPr>
        <w:t>м</w:t>
      </w:r>
      <w:r w:rsidR="00A878D4" w:rsidRPr="00A878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878D4">
        <w:rPr>
          <w:rFonts w:ascii="Times New Roman" w:hAnsi="Times New Roman" w:cs="Times New Roman"/>
          <w:sz w:val="24"/>
          <w:szCs w:val="24"/>
        </w:rPr>
        <w:t xml:space="preserve">. </w:t>
      </w:r>
      <w:r w:rsidRPr="00A878D4">
        <w:rPr>
          <w:rFonts w:ascii="Times New Roman" w:hAnsi="Times New Roman" w:cs="Times New Roman"/>
          <w:sz w:val="24"/>
          <w:szCs w:val="24"/>
        </w:rPr>
        <w:t>Весь</w:t>
      </w:r>
      <w:r w:rsidRPr="001B76E6">
        <w:rPr>
          <w:rFonts w:ascii="Times New Roman" w:hAnsi="Times New Roman" w:cs="Times New Roman"/>
          <w:sz w:val="24"/>
          <w:szCs w:val="24"/>
        </w:rPr>
        <w:t xml:space="preserve"> объем нового жилищного строительства вводится за счет строительства индивидуального жилого фонда с приусадебными участками. Строительство жилого фонда на новых территориях составит 6,4 тыс. м</w:t>
      </w:r>
      <w:r w:rsidRPr="00A23D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B76E6">
        <w:rPr>
          <w:rFonts w:ascii="Times New Roman" w:hAnsi="Times New Roman" w:cs="Times New Roman"/>
          <w:sz w:val="24"/>
          <w:szCs w:val="24"/>
        </w:rPr>
        <w:t>. Для размещения такого объема жилого фонда потребуется 12,</w:t>
      </w:r>
      <w:r w:rsidR="00A878D4">
        <w:rPr>
          <w:rFonts w:ascii="Times New Roman" w:hAnsi="Times New Roman" w:cs="Times New Roman"/>
          <w:sz w:val="24"/>
          <w:szCs w:val="24"/>
        </w:rPr>
        <w:t>9</w:t>
      </w:r>
      <w:r w:rsidRPr="001B76E6">
        <w:rPr>
          <w:rFonts w:ascii="Times New Roman" w:hAnsi="Times New Roman" w:cs="Times New Roman"/>
          <w:sz w:val="24"/>
          <w:szCs w:val="24"/>
        </w:rPr>
        <w:t xml:space="preserve"> га. </w:t>
      </w:r>
    </w:p>
    <w:p w:rsidR="001B76E6" w:rsidRPr="001B76E6" w:rsidRDefault="001B76E6" w:rsidP="001B76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E6">
        <w:rPr>
          <w:rFonts w:ascii="Times New Roman" w:hAnsi="Times New Roman" w:cs="Times New Roman"/>
          <w:b/>
          <w:sz w:val="24"/>
          <w:szCs w:val="24"/>
        </w:rPr>
        <w:t>Культурно-бытовое обслуживание</w:t>
      </w:r>
    </w:p>
    <w:p w:rsidR="001B76E6" w:rsidRPr="001B76E6" w:rsidRDefault="001B76E6" w:rsidP="001B76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6E6">
        <w:rPr>
          <w:rFonts w:ascii="Times New Roman" w:hAnsi="Times New Roman" w:cs="Times New Roman"/>
          <w:sz w:val="24"/>
          <w:szCs w:val="24"/>
        </w:rPr>
        <w:t xml:space="preserve">Для расчета ёмкости объектов обслуживания и потребности в территориях, необходимых для их размещения, использованы нормативы градостроительного проектирования городских округов и поселений Ростовской области. При размещении учреждений соцкультбыта учитывались нормативные радиусы доступности. </w:t>
      </w:r>
    </w:p>
    <w:p w:rsidR="001B76E6" w:rsidRPr="001B76E6" w:rsidRDefault="001B76E6" w:rsidP="001B76E6">
      <w:pPr>
        <w:pStyle w:val="ac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76E6">
        <w:rPr>
          <w:rFonts w:ascii="Times New Roman" w:hAnsi="Times New Roman" w:cs="Times New Roman"/>
          <w:b/>
          <w:sz w:val="24"/>
          <w:szCs w:val="24"/>
        </w:rPr>
        <w:t>Направления развития образования</w:t>
      </w:r>
      <w:r w:rsidRPr="001B7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6D6" w:rsidRDefault="001A26D6" w:rsidP="001A26D6">
      <w:pPr>
        <w:pStyle w:val="af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Проектом предлагается расширить территорию дошкольного учреждения, образовательного учреждения и школы–интерната и на общей территории разместить столовую для учащихся, так как существующая школьная столовая расположена далеко от этих учреждений. </w:t>
      </w:r>
    </w:p>
    <w:p w:rsidR="001B76E6" w:rsidRPr="001B76E6" w:rsidRDefault="001B76E6" w:rsidP="001B76E6">
      <w:pPr>
        <w:pStyle w:val="ac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E6">
        <w:rPr>
          <w:rFonts w:ascii="Times New Roman" w:hAnsi="Times New Roman" w:cs="Times New Roman"/>
          <w:b/>
          <w:sz w:val="24"/>
          <w:szCs w:val="24"/>
        </w:rPr>
        <w:t xml:space="preserve">Направления развития здравоохранения </w:t>
      </w:r>
    </w:p>
    <w:p w:rsidR="001A26D6" w:rsidRPr="00EE1ECF" w:rsidRDefault="001A26D6" w:rsidP="001A26D6">
      <w:pPr>
        <w:pStyle w:val="af"/>
        <w:spacing w:line="240" w:lineRule="auto"/>
        <w:rPr>
          <w:sz w:val="24"/>
          <w:szCs w:val="24"/>
        </w:rPr>
      </w:pPr>
      <w:r w:rsidRPr="00D007E0">
        <w:rPr>
          <w:sz w:val="24"/>
          <w:szCs w:val="24"/>
        </w:rPr>
        <w:lastRenderedPageBreak/>
        <w:t xml:space="preserve">На территории </w:t>
      </w:r>
      <w:r>
        <w:rPr>
          <w:sz w:val="24"/>
          <w:szCs w:val="24"/>
        </w:rPr>
        <w:t xml:space="preserve">Семичанского </w:t>
      </w:r>
      <w:r w:rsidRPr="00D007E0">
        <w:rPr>
          <w:sz w:val="24"/>
          <w:szCs w:val="24"/>
        </w:rPr>
        <w:t xml:space="preserve">сельского поселения расположен </w:t>
      </w:r>
      <w:r w:rsidRPr="00022D54">
        <w:rPr>
          <w:sz w:val="24"/>
          <w:szCs w:val="24"/>
        </w:rPr>
        <w:t>1 ФАП</w:t>
      </w:r>
      <w:r>
        <w:rPr>
          <w:sz w:val="24"/>
          <w:szCs w:val="24"/>
        </w:rPr>
        <w:t xml:space="preserve"> в хуторе Семичный. На базе этого объекта предлагается предусмотреть аптеку общей  площадью 15м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1B76E6" w:rsidRPr="001B76E6" w:rsidRDefault="001B76E6" w:rsidP="001B76E6">
      <w:pPr>
        <w:pStyle w:val="ac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E6">
        <w:rPr>
          <w:rFonts w:ascii="Times New Roman" w:hAnsi="Times New Roman" w:cs="Times New Roman"/>
          <w:b/>
          <w:sz w:val="24"/>
          <w:szCs w:val="24"/>
        </w:rPr>
        <w:t xml:space="preserve">Направления развития культуры </w:t>
      </w:r>
    </w:p>
    <w:p w:rsidR="001A26D6" w:rsidRDefault="001B76E6" w:rsidP="001A26D6">
      <w:pPr>
        <w:pStyle w:val="af"/>
        <w:spacing w:line="240" w:lineRule="auto"/>
        <w:rPr>
          <w:b/>
          <w:color w:val="000000"/>
          <w:sz w:val="20"/>
          <w:szCs w:val="20"/>
        </w:rPr>
      </w:pPr>
      <w:r w:rsidRPr="001B76E6">
        <w:rPr>
          <w:sz w:val="24"/>
          <w:szCs w:val="24"/>
        </w:rPr>
        <w:t xml:space="preserve">Местными властями намечается ряд мероприятий по развитию учреждений культуры. Конкретными мероприятиями данной программы должны стать − </w:t>
      </w:r>
      <w:r w:rsidR="001A26D6">
        <w:rPr>
          <w:sz w:val="24"/>
          <w:szCs w:val="24"/>
        </w:rPr>
        <w:t>восстановление</w:t>
      </w:r>
      <w:r w:rsidR="001A26D6" w:rsidRPr="00D007E0">
        <w:rPr>
          <w:sz w:val="24"/>
          <w:szCs w:val="24"/>
        </w:rPr>
        <w:t xml:space="preserve"> учреждени</w:t>
      </w:r>
      <w:r w:rsidR="001A26D6">
        <w:rPr>
          <w:sz w:val="24"/>
          <w:szCs w:val="24"/>
        </w:rPr>
        <w:t>я</w:t>
      </w:r>
      <w:r w:rsidR="001A26D6" w:rsidRPr="00D007E0">
        <w:rPr>
          <w:sz w:val="24"/>
          <w:szCs w:val="24"/>
        </w:rPr>
        <w:t xml:space="preserve"> культуры и укрепление </w:t>
      </w:r>
      <w:r w:rsidR="001A26D6">
        <w:rPr>
          <w:sz w:val="24"/>
          <w:szCs w:val="24"/>
        </w:rPr>
        <w:t>его</w:t>
      </w:r>
      <w:r w:rsidR="001A26D6" w:rsidRPr="00D007E0">
        <w:rPr>
          <w:sz w:val="24"/>
          <w:szCs w:val="24"/>
        </w:rPr>
        <w:t xml:space="preserve"> материально-технической базы.</w:t>
      </w:r>
      <w:r w:rsidR="001A26D6" w:rsidRPr="00843B16">
        <w:rPr>
          <w:b/>
          <w:color w:val="000000"/>
          <w:sz w:val="20"/>
          <w:szCs w:val="20"/>
        </w:rPr>
        <w:t xml:space="preserve"> </w:t>
      </w:r>
    </w:p>
    <w:p w:rsidR="001B76E6" w:rsidRPr="001B76E6" w:rsidRDefault="001B76E6" w:rsidP="001A26D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E6">
        <w:rPr>
          <w:rFonts w:ascii="Times New Roman" w:hAnsi="Times New Roman" w:cs="Times New Roman"/>
          <w:b/>
          <w:sz w:val="24"/>
          <w:szCs w:val="24"/>
        </w:rPr>
        <w:t>Направления развития физической культуры и спорта</w:t>
      </w:r>
    </w:p>
    <w:p w:rsidR="001A26D6" w:rsidRPr="001A26D6" w:rsidRDefault="001A26D6" w:rsidP="001A26D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6D6">
        <w:rPr>
          <w:rFonts w:ascii="Times New Roman" w:hAnsi="Times New Roman" w:cs="Times New Roman"/>
          <w:sz w:val="24"/>
          <w:szCs w:val="24"/>
        </w:rPr>
        <w:t>Проектом предлагается строительство крытого спортивного зала общего пользования в х. Семичный проектной площадью – 540м2 площади пола на расчетный срок.</w:t>
      </w:r>
    </w:p>
    <w:p w:rsidR="001B76E6" w:rsidRDefault="001B76E6" w:rsidP="001B76E6">
      <w:pPr>
        <w:pStyle w:val="ac"/>
        <w:numPr>
          <w:ilvl w:val="0"/>
          <w:numId w:val="35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E6">
        <w:rPr>
          <w:rFonts w:ascii="Times New Roman" w:hAnsi="Times New Roman" w:cs="Times New Roman"/>
          <w:b/>
          <w:sz w:val="24"/>
          <w:szCs w:val="24"/>
        </w:rPr>
        <w:t>Направления развития торговли и общественного питания</w:t>
      </w:r>
    </w:p>
    <w:p w:rsidR="001A26D6" w:rsidRPr="002D1063" w:rsidRDefault="001A26D6" w:rsidP="001A26D6">
      <w:pPr>
        <w:pStyle w:val="af"/>
        <w:spacing w:line="240" w:lineRule="auto"/>
        <w:rPr>
          <w:sz w:val="24"/>
          <w:szCs w:val="24"/>
        </w:rPr>
      </w:pPr>
      <w:r w:rsidRPr="00230FFB">
        <w:rPr>
          <w:sz w:val="24"/>
          <w:szCs w:val="24"/>
        </w:rPr>
        <w:t xml:space="preserve">Обеспеченность торговыми площадями продовольственных и непродовольственных магазинов, а также рыночного комплекса розничной торговли </w:t>
      </w:r>
      <w:r>
        <w:rPr>
          <w:sz w:val="24"/>
          <w:szCs w:val="24"/>
        </w:rPr>
        <w:t xml:space="preserve">в Семичанском </w:t>
      </w:r>
      <w:r w:rsidRPr="00230FFB">
        <w:rPr>
          <w:sz w:val="24"/>
          <w:szCs w:val="24"/>
        </w:rPr>
        <w:t xml:space="preserve">сельском поселении </w:t>
      </w:r>
      <w:r>
        <w:rPr>
          <w:sz w:val="24"/>
          <w:szCs w:val="24"/>
        </w:rPr>
        <w:t>на расчетный срок не</w:t>
      </w:r>
      <w:r w:rsidRPr="00230FFB">
        <w:rPr>
          <w:sz w:val="24"/>
          <w:szCs w:val="24"/>
        </w:rPr>
        <w:t xml:space="preserve">достаточна. </w:t>
      </w:r>
      <w:r w:rsidRPr="002D1063">
        <w:rPr>
          <w:sz w:val="24"/>
          <w:szCs w:val="24"/>
        </w:rPr>
        <w:t xml:space="preserve">К расчетному сроку потребуются магазины продовольственных и непродовольственных товаров торговой площадью </w:t>
      </w:r>
      <w:r>
        <w:rPr>
          <w:sz w:val="24"/>
          <w:szCs w:val="24"/>
        </w:rPr>
        <w:t>163</w:t>
      </w:r>
      <w:r w:rsidRPr="002D1063">
        <w:rPr>
          <w:sz w:val="24"/>
          <w:szCs w:val="24"/>
        </w:rPr>
        <w:t xml:space="preserve"> м</w:t>
      </w:r>
      <w:r w:rsidRPr="002D1063">
        <w:rPr>
          <w:sz w:val="24"/>
          <w:szCs w:val="24"/>
          <w:vertAlign w:val="superscript"/>
        </w:rPr>
        <w:t>2</w:t>
      </w:r>
      <w:r w:rsidRPr="002D1063">
        <w:rPr>
          <w:sz w:val="24"/>
          <w:szCs w:val="24"/>
        </w:rPr>
        <w:t>.</w:t>
      </w:r>
    </w:p>
    <w:p w:rsidR="001B76E6" w:rsidRPr="001B76E6" w:rsidRDefault="001B76E6" w:rsidP="001B76E6">
      <w:pPr>
        <w:pStyle w:val="ac"/>
        <w:numPr>
          <w:ilvl w:val="0"/>
          <w:numId w:val="34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E6">
        <w:rPr>
          <w:rFonts w:ascii="Times New Roman" w:hAnsi="Times New Roman" w:cs="Times New Roman"/>
          <w:b/>
          <w:sz w:val="24"/>
          <w:szCs w:val="24"/>
        </w:rPr>
        <w:t xml:space="preserve">Направления развития бытового и коммунального обслуживания </w:t>
      </w:r>
    </w:p>
    <w:p w:rsidR="001A26D6" w:rsidRPr="00230FFB" w:rsidRDefault="001A26D6" w:rsidP="001A26D6">
      <w:pPr>
        <w:pStyle w:val="af"/>
        <w:spacing w:line="240" w:lineRule="auto"/>
        <w:rPr>
          <w:sz w:val="24"/>
          <w:szCs w:val="24"/>
        </w:rPr>
      </w:pPr>
      <w:r w:rsidRPr="00230FFB">
        <w:rPr>
          <w:sz w:val="24"/>
          <w:szCs w:val="24"/>
        </w:rPr>
        <w:t xml:space="preserve">Бытовое и коммунальное обслуживание на территории </w:t>
      </w:r>
      <w:r>
        <w:rPr>
          <w:sz w:val="24"/>
          <w:szCs w:val="24"/>
        </w:rPr>
        <w:t>Семичанского</w:t>
      </w:r>
      <w:r w:rsidRPr="00230FFB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не </w:t>
      </w:r>
      <w:r w:rsidRPr="00230FFB">
        <w:rPr>
          <w:sz w:val="24"/>
          <w:szCs w:val="24"/>
        </w:rPr>
        <w:t>развито.</w:t>
      </w:r>
      <w:r>
        <w:rPr>
          <w:sz w:val="24"/>
          <w:szCs w:val="24"/>
        </w:rPr>
        <w:t xml:space="preserve"> Проектом предлагается строительство необходимого минимума объектов бытового обслуживания на территории Семичанского с.п. Также проектом предлагается восстановление производства пекарни, которая не действует в настоящее время.</w:t>
      </w:r>
    </w:p>
    <w:p w:rsidR="000F13A5" w:rsidRPr="001B76E6" w:rsidRDefault="000F13A5" w:rsidP="001A26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6E6" w:rsidRPr="001B76E6" w:rsidRDefault="00FF49DD" w:rsidP="001A26D6">
      <w:pPr>
        <w:pStyle w:val="3"/>
        <w:spacing w:before="0" w:after="0"/>
      </w:pPr>
      <w:bookmarkStart w:id="55" w:name="_Toc297212634"/>
      <w:r>
        <w:t xml:space="preserve">2.2. </w:t>
      </w:r>
      <w:r w:rsidR="004F4161" w:rsidRPr="004F4161">
        <w:t>Мероприятия по экономическому развитию поселения</w:t>
      </w:r>
      <w:bookmarkEnd w:id="55"/>
      <w:r w:rsidR="004F4161" w:rsidRPr="004F4161">
        <w:tab/>
      </w:r>
    </w:p>
    <w:p w:rsidR="001B76E6" w:rsidRPr="000F13A5" w:rsidRDefault="001B76E6" w:rsidP="001B76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A5">
        <w:rPr>
          <w:rFonts w:ascii="Times New Roman" w:hAnsi="Times New Roman" w:cs="Times New Roman"/>
          <w:sz w:val="24"/>
          <w:szCs w:val="24"/>
        </w:rPr>
        <w:t xml:space="preserve">Приоритетным направлением экономического развития является животноводство, а так же переработки продукции сельского хозяйства.  </w:t>
      </w:r>
    </w:p>
    <w:p w:rsidR="001B76E6" w:rsidRPr="000F13A5" w:rsidRDefault="001B76E6" w:rsidP="001B76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A5">
        <w:rPr>
          <w:rFonts w:ascii="Times New Roman" w:hAnsi="Times New Roman" w:cs="Times New Roman"/>
          <w:sz w:val="24"/>
          <w:szCs w:val="24"/>
        </w:rPr>
        <w:t>Развитие сельского хозяйства должно осуществляться по основным направлениям:</w:t>
      </w:r>
    </w:p>
    <w:p w:rsidR="001B76E6" w:rsidRPr="000F13A5" w:rsidRDefault="001B76E6" w:rsidP="001B76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A5">
        <w:rPr>
          <w:rFonts w:ascii="Times New Roman" w:hAnsi="Times New Roman" w:cs="Times New Roman"/>
          <w:sz w:val="24"/>
          <w:szCs w:val="24"/>
        </w:rPr>
        <w:t xml:space="preserve">- привлечение инвестиций в развитие отрасли животноводства, </w:t>
      </w:r>
    </w:p>
    <w:p w:rsidR="001B76E6" w:rsidRPr="000F13A5" w:rsidRDefault="001B76E6" w:rsidP="001B76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3A5">
        <w:rPr>
          <w:rFonts w:ascii="Times New Roman" w:hAnsi="Times New Roman" w:cs="Times New Roman"/>
          <w:sz w:val="24"/>
          <w:szCs w:val="24"/>
        </w:rPr>
        <w:t>- создание высокоэффективной основанной на современных технологиях  отрасли переработки сельхоз продукции.</w:t>
      </w:r>
    </w:p>
    <w:p w:rsidR="00513E05" w:rsidRDefault="00513E05" w:rsidP="00513E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находятся разрушенные  здание ветлечебницы и бывшее здание лечебно-кормового пункта. При развитии животноводческой отрасли проектом предлагается восстановить эти предприятия за чертой населенного пункта на территории промышленной зоны. </w:t>
      </w:r>
    </w:p>
    <w:p w:rsidR="00B0602D" w:rsidRPr="00B0602D" w:rsidRDefault="00B0602D" w:rsidP="00B0602D"/>
    <w:p w:rsidR="00FF49DD" w:rsidRPr="008577E2" w:rsidRDefault="00FF49DD" w:rsidP="00AB5E65">
      <w:pPr>
        <w:pStyle w:val="3"/>
      </w:pPr>
      <w:bookmarkStart w:id="56" w:name="_Toc297212635"/>
      <w:r w:rsidRPr="008577E2">
        <w:t xml:space="preserve">2.3. </w:t>
      </w:r>
      <w:r w:rsidR="004F4161" w:rsidRPr="008577E2">
        <w:t xml:space="preserve">Мероприятия по функциональному зонированию и планировочной </w:t>
      </w:r>
      <w:r w:rsidR="000F13A5" w:rsidRPr="008577E2">
        <w:t xml:space="preserve">  </w:t>
      </w:r>
      <w:r w:rsidR="004F4161" w:rsidRPr="008577E2">
        <w:t>организации территории</w:t>
      </w:r>
      <w:bookmarkEnd w:id="56"/>
      <w:r w:rsidR="004F4161" w:rsidRPr="008577E2">
        <w:tab/>
      </w:r>
    </w:p>
    <w:p w:rsidR="00027A5E" w:rsidRPr="008577E2" w:rsidRDefault="00027A5E" w:rsidP="00027A5E">
      <w:pPr>
        <w:pStyle w:val="ac"/>
        <w:numPr>
          <w:ilvl w:val="0"/>
          <w:numId w:val="40"/>
        </w:numPr>
        <w:tabs>
          <w:tab w:val="left" w:pos="720"/>
        </w:tabs>
        <w:suppressAutoHyphens/>
        <w:spacing w:line="312" w:lineRule="auto"/>
        <w:ind w:left="714" w:hanging="357"/>
        <w:contextualSpacing w:val="0"/>
        <w:jc w:val="both"/>
        <w:rPr>
          <w:rFonts w:ascii="Times New Roman" w:hAnsi="Times New Roman" w:cs="Times New Roman"/>
          <w:szCs w:val="28"/>
        </w:rPr>
      </w:pPr>
      <w:bookmarkStart w:id="57" w:name="_Toc297212636"/>
      <w:r w:rsidRPr="008577E2">
        <w:rPr>
          <w:rFonts w:ascii="Times New Roman" w:hAnsi="Times New Roman" w:cs="Times New Roman"/>
          <w:szCs w:val="28"/>
        </w:rPr>
        <w:t xml:space="preserve">Развитие сложившейся планировочной структуры Семичанского сельского поселения, состоящей из трех планировочных объектов: </w:t>
      </w:r>
      <w:r w:rsidR="008577E2" w:rsidRPr="008577E2">
        <w:rPr>
          <w:rFonts w:ascii="Times New Roman" w:hAnsi="Times New Roman" w:cs="Times New Roman"/>
          <w:szCs w:val="28"/>
        </w:rPr>
        <w:t>х.Семичный, х.Яблочный, х.Ленина.</w:t>
      </w:r>
    </w:p>
    <w:p w:rsidR="00027A5E" w:rsidRPr="008577E2" w:rsidRDefault="00027A5E" w:rsidP="00027A5E">
      <w:pPr>
        <w:pStyle w:val="ac"/>
        <w:ind w:left="714"/>
        <w:jc w:val="both"/>
        <w:rPr>
          <w:rFonts w:ascii="Times New Roman" w:hAnsi="Times New Roman" w:cs="Times New Roman"/>
          <w:szCs w:val="28"/>
        </w:rPr>
      </w:pPr>
      <w:r w:rsidRPr="008577E2">
        <w:rPr>
          <w:rFonts w:ascii="Times New Roman" w:hAnsi="Times New Roman" w:cs="Times New Roman"/>
          <w:szCs w:val="28"/>
        </w:rPr>
        <w:t>Развитие его структуры, расположение функциональных зон – жилая территория и общественно-деловая в центральной части, селитебная зона на</w:t>
      </w:r>
      <w:r w:rsidR="008577E2" w:rsidRPr="008577E2">
        <w:rPr>
          <w:rFonts w:ascii="Times New Roman" w:hAnsi="Times New Roman" w:cs="Times New Roman"/>
          <w:szCs w:val="28"/>
        </w:rPr>
        <w:t xml:space="preserve"> западе и</w:t>
      </w:r>
      <w:r w:rsidRPr="008577E2">
        <w:rPr>
          <w:rFonts w:ascii="Times New Roman" w:hAnsi="Times New Roman" w:cs="Times New Roman"/>
          <w:szCs w:val="28"/>
        </w:rPr>
        <w:t xml:space="preserve"> востоке территории, производственная и коммунально-складская зона на </w:t>
      </w:r>
      <w:r w:rsidR="008577E2" w:rsidRPr="008577E2">
        <w:rPr>
          <w:rFonts w:ascii="Times New Roman" w:hAnsi="Times New Roman" w:cs="Times New Roman"/>
          <w:szCs w:val="28"/>
        </w:rPr>
        <w:t xml:space="preserve">севере и </w:t>
      </w:r>
      <w:r w:rsidRPr="008577E2">
        <w:rPr>
          <w:rFonts w:ascii="Times New Roman" w:hAnsi="Times New Roman" w:cs="Times New Roman"/>
          <w:szCs w:val="28"/>
        </w:rPr>
        <w:t>юг</w:t>
      </w:r>
      <w:r w:rsidR="008577E2" w:rsidRPr="008577E2">
        <w:rPr>
          <w:rFonts w:ascii="Times New Roman" w:hAnsi="Times New Roman" w:cs="Times New Roman"/>
          <w:szCs w:val="28"/>
        </w:rPr>
        <w:t>е</w:t>
      </w:r>
      <w:r w:rsidRPr="008577E2">
        <w:rPr>
          <w:rFonts w:ascii="Times New Roman" w:hAnsi="Times New Roman" w:cs="Times New Roman"/>
          <w:szCs w:val="28"/>
        </w:rPr>
        <w:t xml:space="preserve"> территории. </w:t>
      </w:r>
    </w:p>
    <w:p w:rsidR="00027A5E" w:rsidRPr="008577E2" w:rsidRDefault="00027A5E" w:rsidP="00027A5E">
      <w:pPr>
        <w:pStyle w:val="ac"/>
        <w:numPr>
          <w:ilvl w:val="0"/>
          <w:numId w:val="40"/>
        </w:numPr>
        <w:tabs>
          <w:tab w:val="left" w:pos="720"/>
        </w:tabs>
        <w:suppressAutoHyphens/>
        <w:spacing w:line="312" w:lineRule="auto"/>
        <w:ind w:left="714" w:hanging="357"/>
        <w:contextualSpacing w:val="0"/>
        <w:jc w:val="both"/>
        <w:rPr>
          <w:rFonts w:ascii="Times New Roman" w:hAnsi="Times New Roman" w:cs="Times New Roman"/>
          <w:szCs w:val="28"/>
        </w:rPr>
      </w:pPr>
      <w:r w:rsidRPr="008577E2">
        <w:rPr>
          <w:rFonts w:ascii="Times New Roman" w:hAnsi="Times New Roman" w:cs="Times New Roman"/>
          <w:szCs w:val="28"/>
        </w:rPr>
        <w:t>Организация обществен</w:t>
      </w:r>
      <w:r w:rsidR="008577E2" w:rsidRPr="008577E2">
        <w:rPr>
          <w:rFonts w:ascii="Times New Roman" w:hAnsi="Times New Roman" w:cs="Times New Roman"/>
          <w:szCs w:val="28"/>
        </w:rPr>
        <w:t>но-делевого</w:t>
      </w:r>
      <w:r w:rsidRPr="008577E2">
        <w:rPr>
          <w:rFonts w:ascii="Times New Roman" w:hAnsi="Times New Roman" w:cs="Times New Roman"/>
          <w:szCs w:val="28"/>
        </w:rPr>
        <w:t xml:space="preserve"> </w:t>
      </w:r>
      <w:r w:rsidR="008577E2" w:rsidRPr="008577E2">
        <w:rPr>
          <w:rFonts w:ascii="Times New Roman" w:hAnsi="Times New Roman" w:cs="Times New Roman"/>
          <w:szCs w:val="28"/>
        </w:rPr>
        <w:t>центра в х. Семичный</w:t>
      </w:r>
      <w:r w:rsidRPr="008577E2">
        <w:rPr>
          <w:rFonts w:ascii="Times New Roman" w:hAnsi="Times New Roman" w:cs="Times New Roman"/>
          <w:szCs w:val="28"/>
        </w:rPr>
        <w:t>.</w:t>
      </w:r>
    </w:p>
    <w:p w:rsidR="00027A5E" w:rsidRPr="008577E2" w:rsidRDefault="00027A5E" w:rsidP="00027A5E">
      <w:pPr>
        <w:pStyle w:val="ac"/>
        <w:numPr>
          <w:ilvl w:val="0"/>
          <w:numId w:val="40"/>
        </w:numPr>
        <w:tabs>
          <w:tab w:val="left" w:pos="720"/>
        </w:tabs>
        <w:suppressAutoHyphens/>
        <w:spacing w:line="312" w:lineRule="auto"/>
        <w:ind w:left="714" w:hanging="357"/>
        <w:contextualSpacing w:val="0"/>
        <w:jc w:val="both"/>
        <w:rPr>
          <w:rFonts w:ascii="Times New Roman" w:hAnsi="Times New Roman" w:cs="Times New Roman"/>
          <w:szCs w:val="28"/>
        </w:rPr>
      </w:pPr>
      <w:r w:rsidRPr="008577E2">
        <w:rPr>
          <w:rFonts w:ascii="Times New Roman" w:hAnsi="Times New Roman" w:cs="Times New Roman"/>
          <w:szCs w:val="28"/>
        </w:rPr>
        <w:t xml:space="preserve">Развитие </w:t>
      </w:r>
      <w:r w:rsidR="008577E2" w:rsidRPr="008577E2">
        <w:rPr>
          <w:rFonts w:ascii="Times New Roman" w:hAnsi="Times New Roman" w:cs="Times New Roman"/>
          <w:szCs w:val="28"/>
        </w:rPr>
        <w:t>зоны культурно-бытового обслуживания</w:t>
      </w:r>
      <w:r w:rsidRPr="008577E2">
        <w:rPr>
          <w:rFonts w:ascii="Times New Roman" w:hAnsi="Times New Roman" w:cs="Times New Roman"/>
          <w:szCs w:val="28"/>
        </w:rPr>
        <w:t xml:space="preserve"> вдоль основных планировочных осей.</w:t>
      </w:r>
    </w:p>
    <w:p w:rsidR="00027A5E" w:rsidRPr="00D9298E" w:rsidRDefault="00027A5E" w:rsidP="00027A5E">
      <w:pPr>
        <w:pStyle w:val="ac"/>
        <w:numPr>
          <w:ilvl w:val="0"/>
          <w:numId w:val="40"/>
        </w:numPr>
        <w:tabs>
          <w:tab w:val="left" w:pos="720"/>
        </w:tabs>
        <w:suppressAutoHyphens/>
        <w:spacing w:line="312" w:lineRule="auto"/>
        <w:ind w:left="714" w:hanging="357"/>
        <w:contextualSpacing w:val="0"/>
        <w:jc w:val="both"/>
        <w:rPr>
          <w:rFonts w:ascii="Times New Roman" w:hAnsi="Times New Roman" w:cs="Times New Roman"/>
          <w:szCs w:val="28"/>
        </w:rPr>
      </w:pPr>
      <w:r w:rsidRPr="008577E2">
        <w:rPr>
          <w:rFonts w:ascii="Times New Roman" w:hAnsi="Times New Roman" w:cs="Times New Roman"/>
          <w:szCs w:val="28"/>
        </w:rPr>
        <w:lastRenderedPageBreak/>
        <w:t xml:space="preserve">Упорядочение ранее застроенных зон производственного и инженерно-транспортного </w:t>
      </w:r>
      <w:r w:rsidRPr="00D9298E">
        <w:rPr>
          <w:rFonts w:ascii="Times New Roman" w:hAnsi="Times New Roman" w:cs="Times New Roman"/>
          <w:szCs w:val="28"/>
        </w:rPr>
        <w:t xml:space="preserve">назначения. </w:t>
      </w:r>
    </w:p>
    <w:p w:rsidR="00027A5E" w:rsidRPr="00D9298E" w:rsidRDefault="00027A5E" w:rsidP="00027A5E">
      <w:pPr>
        <w:pStyle w:val="ac"/>
        <w:numPr>
          <w:ilvl w:val="0"/>
          <w:numId w:val="40"/>
        </w:numPr>
        <w:tabs>
          <w:tab w:val="left" w:pos="720"/>
        </w:tabs>
        <w:suppressAutoHyphens/>
        <w:spacing w:line="312" w:lineRule="auto"/>
        <w:ind w:left="714" w:hanging="357"/>
        <w:contextualSpacing w:val="0"/>
        <w:jc w:val="both"/>
        <w:rPr>
          <w:rFonts w:ascii="Times New Roman" w:hAnsi="Times New Roman" w:cs="Times New Roman"/>
          <w:szCs w:val="28"/>
        </w:rPr>
      </w:pPr>
      <w:r w:rsidRPr="00D9298E">
        <w:rPr>
          <w:rFonts w:ascii="Times New Roman" w:hAnsi="Times New Roman" w:cs="Times New Roman"/>
          <w:szCs w:val="28"/>
        </w:rPr>
        <w:t>Градостроительная реорганизация производственных и коммунально-складских территорий, расположенных и прилегающих к жилой зоне.</w:t>
      </w:r>
    </w:p>
    <w:p w:rsidR="00027A5E" w:rsidRPr="00D9298E" w:rsidRDefault="00027A5E" w:rsidP="00027A5E">
      <w:pPr>
        <w:pStyle w:val="ac"/>
        <w:numPr>
          <w:ilvl w:val="0"/>
          <w:numId w:val="40"/>
        </w:numPr>
        <w:tabs>
          <w:tab w:val="left" w:pos="720"/>
        </w:tabs>
        <w:suppressAutoHyphens/>
        <w:spacing w:line="312" w:lineRule="auto"/>
        <w:ind w:left="714" w:hanging="357"/>
        <w:contextualSpacing w:val="0"/>
        <w:jc w:val="both"/>
        <w:rPr>
          <w:rFonts w:ascii="Times New Roman" w:hAnsi="Times New Roman" w:cs="Times New Roman"/>
          <w:szCs w:val="28"/>
        </w:rPr>
      </w:pPr>
      <w:r w:rsidRPr="00D9298E">
        <w:rPr>
          <w:rFonts w:ascii="Times New Roman" w:hAnsi="Times New Roman" w:cs="Times New Roman"/>
          <w:szCs w:val="28"/>
        </w:rPr>
        <w:t xml:space="preserve">Создание благоустроенных зон отдыха (парки, </w:t>
      </w:r>
      <w:r w:rsidR="008577E2" w:rsidRPr="00D9298E">
        <w:rPr>
          <w:rFonts w:ascii="Times New Roman" w:hAnsi="Times New Roman" w:cs="Times New Roman"/>
          <w:szCs w:val="28"/>
        </w:rPr>
        <w:t>скверы</w:t>
      </w:r>
      <w:r w:rsidRPr="00D9298E">
        <w:rPr>
          <w:rFonts w:ascii="Times New Roman" w:hAnsi="Times New Roman" w:cs="Times New Roman"/>
          <w:szCs w:val="28"/>
        </w:rPr>
        <w:t>).</w:t>
      </w:r>
    </w:p>
    <w:p w:rsidR="00027A5E" w:rsidRPr="00D9298E" w:rsidRDefault="00027A5E" w:rsidP="00027A5E">
      <w:pPr>
        <w:pStyle w:val="ac"/>
        <w:numPr>
          <w:ilvl w:val="0"/>
          <w:numId w:val="40"/>
        </w:numPr>
        <w:tabs>
          <w:tab w:val="left" w:pos="720"/>
        </w:tabs>
        <w:suppressAutoHyphens/>
        <w:spacing w:line="312" w:lineRule="auto"/>
        <w:ind w:left="714" w:hanging="357"/>
        <w:contextualSpacing w:val="0"/>
        <w:jc w:val="both"/>
        <w:rPr>
          <w:rFonts w:ascii="Times New Roman" w:hAnsi="Times New Roman" w:cs="Times New Roman"/>
          <w:szCs w:val="28"/>
        </w:rPr>
      </w:pPr>
      <w:r w:rsidRPr="00D9298E">
        <w:rPr>
          <w:rFonts w:ascii="Times New Roman" w:hAnsi="Times New Roman" w:cs="Times New Roman"/>
          <w:szCs w:val="28"/>
        </w:rPr>
        <w:t>Развитие планировочной структуры за счет строительства новых и реконструкции существующих дорог с целью обеспечения надежной и удобной связи между населенными пунктами.</w:t>
      </w:r>
    </w:p>
    <w:p w:rsidR="00027A5E" w:rsidRPr="00D9298E" w:rsidRDefault="00027A5E" w:rsidP="00027A5E">
      <w:pPr>
        <w:pStyle w:val="ac"/>
        <w:numPr>
          <w:ilvl w:val="0"/>
          <w:numId w:val="40"/>
        </w:numPr>
        <w:tabs>
          <w:tab w:val="left" w:pos="720"/>
        </w:tabs>
        <w:suppressAutoHyphens/>
        <w:spacing w:line="312" w:lineRule="auto"/>
        <w:ind w:left="714" w:hanging="357"/>
        <w:contextualSpacing w:val="0"/>
        <w:jc w:val="both"/>
        <w:rPr>
          <w:rFonts w:ascii="Times New Roman" w:hAnsi="Times New Roman" w:cs="Times New Roman"/>
          <w:szCs w:val="28"/>
        </w:rPr>
      </w:pPr>
      <w:r w:rsidRPr="00D9298E">
        <w:rPr>
          <w:rFonts w:ascii="Times New Roman" w:hAnsi="Times New Roman" w:cs="Times New Roman"/>
          <w:szCs w:val="28"/>
        </w:rPr>
        <w:t>Развитие улично-дорожной сети и системы линейных зеленых насаждений для обеспечения удобной доступности основных общественно значимых объектов на территории населенных пунктов.</w:t>
      </w:r>
    </w:p>
    <w:p w:rsidR="00027A5E" w:rsidRPr="00D9298E" w:rsidRDefault="00027A5E" w:rsidP="00027A5E">
      <w:pPr>
        <w:pStyle w:val="ac"/>
        <w:numPr>
          <w:ilvl w:val="0"/>
          <w:numId w:val="40"/>
        </w:numPr>
        <w:tabs>
          <w:tab w:val="left" w:pos="720"/>
        </w:tabs>
        <w:suppressAutoHyphens/>
        <w:spacing w:line="312" w:lineRule="auto"/>
        <w:ind w:left="714" w:hanging="357"/>
        <w:contextualSpacing w:val="0"/>
        <w:jc w:val="both"/>
        <w:rPr>
          <w:rFonts w:ascii="Times New Roman" w:hAnsi="Times New Roman" w:cs="Times New Roman"/>
          <w:szCs w:val="28"/>
        </w:rPr>
      </w:pPr>
      <w:r w:rsidRPr="00D9298E">
        <w:rPr>
          <w:rFonts w:ascii="Times New Roman" w:hAnsi="Times New Roman" w:cs="Times New Roman"/>
          <w:szCs w:val="28"/>
        </w:rPr>
        <w:t>Развитие основных функциональных зон сельского поселения: жилых, производственных,</w:t>
      </w:r>
      <w:r w:rsidR="008577E2" w:rsidRPr="00D9298E">
        <w:rPr>
          <w:rFonts w:ascii="Times New Roman" w:hAnsi="Times New Roman" w:cs="Times New Roman"/>
          <w:szCs w:val="28"/>
        </w:rPr>
        <w:t xml:space="preserve"> коммунальных</w:t>
      </w:r>
      <w:r w:rsidR="00D9298E" w:rsidRPr="00D9298E">
        <w:rPr>
          <w:rFonts w:ascii="Times New Roman" w:hAnsi="Times New Roman" w:cs="Times New Roman"/>
          <w:szCs w:val="28"/>
        </w:rPr>
        <w:t>,</w:t>
      </w:r>
      <w:r w:rsidRPr="00D9298E">
        <w:rPr>
          <w:rFonts w:ascii="Times New Roman" w:hAnsi="Times New Roman" w:cs="Times New Roman"/>
          <w:szCs w:val="28"/>
        </w:rPr>
        <w:t xml:space="preserve"> общественно-деловых, рекреационных.</w:t>
      </w:r>
    </w:p>
    <w:p w:rsidR="00027A5E" w:rsidRPr="00D9298E" w:rsidRDefault="00027A5E" w:rsidP="00027A5E">
      <w:pPr>
        <w:pStyle w:val="ac"/>
        <w:numPr>
          <w:ilvl w:val="0"/>
          <w:numId w:val="40"/>
        </w:numPr>
        <w:tabs>
          <w:tab w:val="left" w:pos="720"/>
        </w:tabs>
        <w:suppressAutoHyphens/>
        <w:spacing w:line="312" w:lineRule="auto"/>
        <w:ind w:left="714" w:hanging="357"/>
        <w:contextualSpacing w:val="0"/>
        <w:jc w:val="both"/>
        <w:rPr>
          <w:rFonts w:ascii="Times New Roman" w:hAnsi="Times New Roman" w:cs="Times New Roman"/>
          <w:szCs w:val="28"/>
        </w:rPr>
      </w:pPr>
      <w:r w:rsidRPr="00D9298E">
        <w:rPr>
          <w:rFonts w:ascii="Times New Roman" w:hAnsi="Times New Roman" w:cs="Times New Roman"/>
          <w:szCs w:val="28"/>
        </w:rPr>
        <w:t>Развитие инженерно-транспортной инфраструктуры.</w:t>
      </w:r>
    </w:p>
    <w:p w:rsidR="00027A5E" w:rsidRPr="00D9298E" w:rsidRDefault="00027A5E" w:rsidP="00027A5E">
      <w:pPr>
        <w:pStyle w:val="ac"/>
        <w:numPr>
          <w:ilvl w:val="0"/>
          <w:numId w:val="40"/>
        </w:numPr>
        <w:tabs>
          <w:tab w:val="left" w:pos="720"/>
        </w:tabs>
        <w:suppressAutoHyphens/>
        <w:spacing w:line="312" w:lineRule="auto"/>
        <w:ind w:left="714" w:hanging="357"/>
        <w:contextualSpacing w:val="0"/>
        <w:jc w:val="both"/>
        <w:rPr>
          <w:rFonts w:ascii="Times New Roman" w:hAnsi="Times New Roman" w:cs="Times New Roman"/>
          <w:szCs w:val="28"/>
        </w:rPr>
      </w:pPr>
      <w:r w:rsidRPr="00D9298E">
        <w:rPr>
          <w:rFonts w:ascii="Times New Roman" w:hAnsi="Times New Roman" w:cs="Times New Roman"/>
          <w:szCs w:val="28"/>
        </w:rPr>
        <w:t>Формирование санитарно-защитных зон.</w:t>
      </w:r>
    </w:p>
    <w:p w:rsidR="00027A5E" w:rsidRPr="00D9298E" w:rsidRDefault="00027A5E" w:rsidP="00027A5E">
      <w:pPr>
        <w:pStyle w:val="ac"/>
        <w:numPr>
          <w:ilvl w:val="0"/>
          <w:numId w:val="40"/>
        </w:numPr>
        <w:tabs>
          <w:tab w:val="left" w:pos="720"/>
        </w:tabs>
        <w:suppressAutoHyphens/>
        <w:spacing w:line="312" w:lineRule="auto"/>
        <w:ind w:left="714" w:hanging="357"/>
        <w:contextualSpacing w:val="0"/>
        <w:jc w:val="both"/>
        <w:rPr>
          <w:rFonts w:ascii="Times New Roman" w:hAnsi="Times New Roman" w:cs="Times New Roman"/>
          <w:szCs w:val="28"/>
        </w:rPr>
      </w:pPr>
      <w:r w:rsidRPr="00D9298E">
        <w:rPr>
          <w:rFonts w:ascii="Times New Roman" w:hAnsi="Times New Roman" w:cs="Times New Roman"/>
          <w:szCs w:val="28"/>
        </w:rPr>
        <w:t>Формирование и организация режима зон охраны источников водоснабжения, открытых водоемов и объектов природы.</w:t>
      </w:r>
    </w:p>
    <w:bookmarkEnd w:id="57"/>
    <w:p w:rsidR="00D9298E" w:rsidRPr="00A23D51" w:rsidRDefault="00D9298E" w:rsidP="00D9298E">
      <w:pPr>
        <w:pStyle w:val="3"/>
      </w:pPr>
      <w:r>
        <w:t xml:space="preserve">2.4. </w:t>
      </w:r>
      <w:r w:rsidRPr="004F4161">
        <w:t>Мероприятия по развитию транспортной инфраструктуры</w:t>
      </w:r>
      <w:r w:rsidRPr="004F4161">
        <w:tab/>
      </w:r>
    </w:p>
    <w:p w:rsidR="00D9298E" w:rsidRDefault="00D9298E" w:rsidP="00D9298E">
      <w:pPr>
        <w:tabs>
          <w:tab w:val="left" w:pos="361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DEC">
        <w:rPr>
          <w:rFonts w:ascii="Times New Roman" w:eastAsia="Times New Roman" w:hAnsi="Times New Roman" w:cs="Times New Roman"/>
          <w:sz w:val="24"/>
          <w:szCs w:val="24"/>
        </w:rPr>
        <w:t xml:space="preserve">В целях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транспортной инфраструктуры Семичанского </w:t>
      </w:r>
      <w:r w:rsidRPr="009A0DE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Дубовского</w:t>
      </w:r>
      <w:r w:rsidRPr="009A0DEC">
        <w:rPr>
          <w:rFonts w:ascii="Times New Roman" w:eastAsia="Times New Roman" w:hAnsi="Times New Roman" w:cs="Times New Roman"/>
          <w:sz w:val="24"/>
          <w:szCs w:val="24"/>
        </w:rPr>
        <w:t xml:space="preserve"> района проектом генерального плана предлагается перечень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9A0DEC">
        <w:rPr>
          <w:rFonts w:ascii="Times New Roman" w:eastAsia="Times New Roman" w:hAnsi="Times New Roman" w:cs="Times New Roman"/>
          <w:sz w:val="24"/>
          <w:szCs w:val="24"/>
        </w:rPr>
        <w:t>мероприятий по территориальному планированию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298E" w:rsidRDefault="00D9298E" w:rsidP="00D9298E">
      <w:pPr>
        <w:pStyle w:val="af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в целях реконструкции, ремонта, и содержания бесхозной в настоящее время автомобильной дороги: подъезд от автомобильной дороги</w:t>
      </w:r>
      <w:r w:rsidRPr="009D4377">
        <w:rPr>
          <w:sz w:val="24"/>
          <w:szCs w:val="24"/>
        </w:rPr>
        <w:t xml:space="preserve"> регионального значения «Котельниково – Дубовское – Зимовники - Сальск – Песчанокопское (от границы Волгоградской области)»</w:t>
      </w:r>
      <w:r>
        <w:rPr>
          <w:sz w:val="24"/>
          <w:szCs w:val="24"/>
        </w:rPr>
        <w:t xml:space="preserve"> к х. Семичный (около 1,3 км), рекомендуется оформить ее в муниципальную собственность Дубовского района, с последующим присвоением значения местной автодороги общего пользования; </w:t>
      </w:r>
      <w:r w:rsidRPr="005F21B5">
        <w:rPr>
          <w:sz w:val="22"/>
          <w:szCs w:val="22"/>
        </w:rPr>
        <w:t xml:space="preserve">                  </w:t>
      </w:r>
    </w:p>
    <w:p w:rsidR="00D9298E" w:rsidRPr="005F21B5" w:rsidRDefault="00D9298E" w:rsidP="00D9298E">
      <w:pPr>
        <w:pStyle w:val="af"/>
        <w:spacing w:line="276" w:lineRule="auto"/>
        <w:ind w:firstLine="567"/>
        <w:rPr>
          <w:sz w:val="24"/>
          <w:szCs w:val="24"/>
        </w:rPr>
      </w:pPr>
      <w:r w:rsidRPr="005F21B5">
        <w:rPr>
          <w:sz w:val="24"/>
          <w:szCs w:val="24"/>
        </w:rPr>
        <w:t xml:space="preserve">- строительство автомобильной дороги общего пользования местного значения </w:t>
      </w:r>
      <w:r>
        <w:rPr>
          <w:sz w:val="24"/>
          <w:szCs w:val="24"/>
        </w:rPr>
        <w:t xml:space="preserve">с щебеночным покрытием </w:t>
      </w:r>
      <w:r w:rsidRPr="005F21B5">
        <w:rPr>
          <w:sz w:val="24"/>
          <w:szCs w:val="24"/>
        </w:rPr>
        <w:t>«</w:t>
      </w:r>
      <w:r>
        <w:rPr>
          <w:sz w:val="24"/>
          <w:szCs w:val="24"/>
        </w:rPr>
        <w:t>х. Семичный – х. Ленина</w:t>
      </w:r>
      <w:r w:rsidRPr="005F21B5">
        <w:rPr>
          <w:sz w:val="22"/>
          <w:szCs w:val="22"/>
        </w:rPr>
        <w:t>»</w:t>
      </w:r>
      <w:r>
        <w:rPr>
          <w:sz w:val="22"/>
          <w:szCs w:val="22"/>
        </w:rPr>
        <w:t xml:space="preserve"> (около 10,5</w:t>
      </w:r>
      <w:r w:rsidRPr="005F21B5">
        <w:rPr>
          <w:sz w:val="22"/>
          <w:szCs w:val="22"/>
        </w:rPr>
        <w:t xml:space="preserve"> км);</w:t>
      </w:r>
    </w:p>
    <w:p w:rsidR="00D9298E" w:rsidRDefault="00D9298E" w:rsidP="00D9298E">
      <w:pPr>
        <w:pStyle w:val="af"/>
        <w:spacing w:line="276" w:lineRule="auto"/>
        <w:ind w:firstLine="567"/>
        <w:rPr>
          <w:sz w:val="22"/>
          <w:szCs w:val="22"/>
        </w:rPr>
      </w:pPr>
      <w:r w:rsidRPr="005F21B5">
        <w:rPr>
          <w:sz w:val="24"/>
          <w:szCs w:val="24"/>
        </w:rPr>
        <w:t xml:space="preserve">- строительство автомобильной дороги общего пользования местного значения </w:t>
      </w:r>
      <w:r>
        <w:rPr>
          <w:sz w:val="24"/>
          <w:szCs w:val="24"/>
        </w:rPr>
        <w:t xml:space="preserve">с щебеночным покрытием: подъезд от автодороги </w:t>
      </w:r>
      <w:r w:rsidRPr="005F21B5">
        <w:rPr>
          <w:sz w:val="24"/>
          <w:szCs w:val="24"/>
        </w:rPr>
        <w:t>«</w:t>
      </w:r>
      <w:r>
        <w:rPr>
          <w:sz w:val="24"/>
          <w:szCs w:val="24"/>
        </w:rPr>
        <w:t>х. Семичный – х. Ленина</w:t>
      </w:r>
      <w:r w:rsidRPr="005F21B5">
        <w:rPr>
          <w:sz w:val="22"/>
          <w:szCs w:val="22"/>
        </w:rPr>
        <w:t>»</w:t>
      </w:r>
      <w:r>
        <w:rPr>
          <w:sz w:val="22"/>
          <w:szCs w:val="22"/>
        </w:rPr>
        <w:t xml:space="preserve"> к х. Яблочный (около 6,0</w:t>
      </w:r>
      <w:r w:rsidRPr="005F21B5">
        <w:rPr>
          <w:sz w:val="22"/>
          <w:szCs w:val="22"/>
        </w:rPr>
        <w:t xml:space="preserve"> км);</w:t>
      </w:r>
    </w:p>
    <w:p w:rsidR="00D9298E" w:rsidRDefault="00D9298E" w:rsidP="00D9298E">
      <w:pPr>
        <w:pStyle w:val="af"/>
        <w:spacing w:line="276" w:lineRule="auto"/>
        <w:ind w:firstLine="567"/>
        <w:rPr>
          <w:sz w:val="24"/>
          <w:szCs w:val="24"/>
        </w:rPr>
      </w:pPr>
      <w:r w:rsidRPr="005F21B5">
        <w:rPr>
          <w:sz w:val="24"/>
          <w:szCs w:val="24"/>
        </w:rPr>
        <w:t xml:space="preserve">- строительство автомобильной дороги общего пользования местного значения </w:t>
      </w:r>
      <w:r>
        <w:rPr>
          <w:sz w:val="24"/>
          <w:szCs w:val="24"/>
        </w:rPr>
        <w:t xml:space="preserve">с щебеночным покрытием </w:t>
      </w:r>
      <w:r w:rsidRPr="005F21B5">
        <w:rPr>
          <w:sz w:val="24"/>
          <w:szCs w:val="24"/>
        </w:rPr>
        <w:t>«</w:t>
      </w:r>
      <w:r>
        <w:rPr>
          <w:sz w:val="24"/>
          <w:szCs w:val="24"/>
        </w:rPr>
        <w:t>ст. Андреевская – х. Яблочный</w:t>
      </w:r>
      <w:r w:rsidRPr="005F21B5">
        <w:rPr>
          <w:sz w:val="22"/>
          <w:szCs w:val="22"/>
        </w:rPr>
        <w:t>»</w:t>
      </w:r>
      <w:r>
        <w:rPr>
          <w:sz w:val="22"/>
          <w:szCs w:val="22"/>
        </w:rPr>
        <w:t xml:space="preserve"> (протяженность в границах поселения около 2,7</w:t>
      </w:r>
      <w:r w:rsidRPr="005F21B5">
        <w:rPr>
          <w:sz w:val="22"/>
          <w:szCs w:val="22"/>
        </w:rPr>
        <w:t xml:space="preserve"> км);</w:t>
      </w:r>
    </w:p>
    <w:p w:rsidR="00D9298E" w:rsidRDefault="00D9298E" w:rsidP="00D9298E">
      <w:pPr>
        <w:tabs>
          <w:tab w:val="left" w:pos="361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D86">
        <w:rPr>
          <w:rFonts w:ascii="Times New Roman" w:eastAsia="Times New Roman" w:hAnsi="Times New Roman" w:cs="Times New Roman"/>
          <w:sz w:val="24"/>
          <w:szCs w:val="24"/>
        </w:rPr>
        <w:t xml:space="preserve">- в пределах существующей застройки </w:t>
      </w:r>
      <w:r w:rsidRPr="00283D86">
        <w:rPr>
          <w:rFonts w:ascii="Times New Roman" w:eastAsia="Times New Roman" w:hAnsi="Times New Roman" w:cs="Times New Roman"/>
          <w:iCs/>
          <w:sz w:val="24"/>
          <w:szCs w:val="24"/>
        </w:rPr>
        <w:t>реконструкция</w:t>
      </w:r>
      <w:r w:rsidRPr="00283D86">
        <w:rPr>
          <w:rFonts w:ascii="Times New Roman" w:eastAsia="Times New Roman" w:hAnsi="Times New Roman" w:cs="Times New Roman"/>
          <w:sz w:val="24"/>
          <w:szCs w:val="24"/>
        </w:rPr>
        <w:t xml:space="preserve"> местных улиц и проездов с целью приведения их технических параметров к нормативным: с заменой грунтощебеночного покрытия на асфальтобетонное;</w:t>
      </w:r>
    </w:p>
    <w:p w:rsidR="00D9298E" w:rsidRDefault="00D9298E" w:rsidP="00D9298E">
      <w:pPr>
        <w:pStyle w:val="a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новое строительство дорог в проектируемых жилых кварталах в соответствии с подлежащими разработке проектами планировки территорий;</w:t>
      </w:r>
    </w:p>
    <w:p w:rsidR="00D9298E" w:rsidRDefault="00D9298E" w:rsidP="00D9298E">
      <w:pPr>
        <w:pStyle w:val="a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в существующих и проектируемых жилых кварталах устройство пешеходных дорожек с твердым покрытием шириной не более 1,5 м;</w:t>
      </w:r>
    </w:p>
    <w:p w:rsidR="00D9298E" w:rsidRDefault="00D9298E" w:rsidP="00D9298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возможность размещения западнее х. Семичный автозаправочной станции на одну заправочную колонку и станции технического обслуживания на два поста (один</w:t>
      </w:r>
      <w:r w:rsidRPr="00DB7569">
        <w:rPr>
          <w:rFonts w:ascii="Times New Roman" w:eastAsia="Times New Roman" w:hAnsi="Times New Roman" w:cs="Times New Roman"/>
          <w:sz w:val="24"/>
          <w:szCs w:val="24"/>
        </w:rPr>
        <w:t xml:space="preserve"> пост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1–ю очередь, второй на расчетный срок);</w:t>
      </w:r>
    </w:p>
    <w:p w:rsidR="00D9298E" w:rsidRPr="003755D7" w:rsidRDefault="00D9298E" w:rsidP="00D9298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х. Семичный на ул. Центральная разместить остановочный пункт, оборудованный павильоном, для посадки-высадки пассажиров;</w:t>
      </w:r>
    </w:p>
    <w:p w:rsidR="00D9298E" w:rsidRDefault="00D9298E" w:rsidP="00D9298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целях развития улично-дорожной сети населенных пунктов разработать программу строительства, реконструкции и капитального ремонта автомобильных дорог.</w:t>
      </w:r>
    </w:p>
    <w:p w:rsidR="00D9298E" w:rsidRPr="00A23D51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98E" w:rsidRPr="00A23D51" w:rsidRDefault="00D9298E" w:rsidP="00D9298E">
      <w:pPr>
        <w:pStyle w:val="3"/>
      </w:pPr>
      <w:bookmarkStart w:id="58" w:name="_Toc297212637"/>
      <w:r>
        <w:t xml:space="preserve">2.5. </w:t>
      </w:r>
      <w:r w:rsidRPr="004F4161">
        <w:t>Мероприятий по развитию инженерной инфраструктуры</w:t>
      </w:r>
      <w:bookmarkEnd w:id="58"/>
      <w:r w:rsidRPr="004F4161">
        <w:tab/>
      </w:r>
    </w:p>
    <w:p w:rsidR="00D9298E" w:rsidRPr="004B1CA9" w:rsidRDefault="00D9298E" w:rsidP="00D9298E">
      <w:pPr>
        <w:pStyle w:val="00"/>
        <w:rPr>
          <w:szCs w:val="24"/>
        </w:rPr>
      </w:pPr>
      <w:bookmarkStart w:id="59" w:name="_Toc297212638"/>
      <w:r w:rsidRPr="004B1CA9">
        <w:rPr>
          <w:szCs w:val="24"/>
        </w:rPr>
        <w:t xml:space="preserve">В целях развития систем инженерно-технического обеспечения </w:t>
      </w:r>
      <w:r>
        <w:rPr>
          <w:szCs w:val="24"/>
        </w:rPr>
        <w:t>Семичанского</w:t>
      </w:r>
      <w:r w:rsidRPr="004B1CA9">
        <w:rPr>
          <w:szCs w:val="24"/>
        </w:rPr>
        <w:t xml:space="preserve"> сельского поселения </w:t>
      </w:r>
      <w:r>
        <w:rPr>
          <w:szCs w:val="24"/>
        </w:rPr>
        <w:t>Дубовского</w:t>
      </w:r>
      <w:r w:rsidRPr="004B1CA9">
        <w:rPr>
          <w:szCs w:val="24"/>
        </w:rPr>
        <w:t xml:space="preserve"> района проектом генерального плана предлагается перечень мероприятий по территориальному планированию. Очередность и сроки выполнения работ по развитию систем инженерно-технического обеспечения определяются администрацией поселения в перечне мероприятий по реализации генерального плана с учетом программы социально-экономического развития поселения, возможностей финансирования и планов строительства объектов жилищного, коммунально-бытового и производственного назначения. Основой для р</w:t>
      </w:r>
      <w:r>
        <w:rPr>
          <w:szCs w:val="24"/>
        </w:rPr>
        <w:t>азвития</w:t>
      </w:r>
      <w:r w:rsidRPr="004B1CA9">
        <w:rPr>
          <w:szCs w:val="24"/>
        </w:rPr>
        <w:t xml:space="preserve"> систем инженерно-технического обеспечения поселения должна стать муниципальная программа «</w:t>
      </w:r>
      <w:r w:rsidRPr="00CC107B">
        <w:rPr>
          <w:szCs w:val="24"/>
        </w:rPr>
        <w:t xml:space="preserve">Комплексного развития </w:t>
      </w:r>
      <w:r>
        <w:rPr>
          <w:szCs w:val="24"/>
        </w:rPr>
        <w:t xml:space="preserve">систем </w:t>
      </w:r>
      <w:r w:rsidRPr="00CC107B">
        <w:rPr>
          <w:szCs w:val="24"/>
        </w:rPr>
        <w:t>коммунальной инфраструктуры»</w:t>
      </w:r>
      <w:r>
        <w:rPr>
          <w:szCs w:val="24"/>
        </w:rPr>
        <w:t xml:space="preserve"> разработанная в соответствии с методическими рекомендациями, утвержденными приказом Мирегиона РФ.</w:t>
      </w:r>
    </w:p>
    <w:p w:rsidR="00D9298E" w:rsidRPr="004B1CA9" w:rsidRDefault="00D9298E" w:rsidP="00D9298E">
      <w:pPr>
        <w:pStyle w:val="00"/>
        <w:rPr>
          <w:szCs w:val="24"/>
        </w:rPr>
      </w:pPr>
      <w:r w:rsidRPr="004B1CA9">
        <w:rPr>
          <w:szCs w:val="24"/>
        </w:rPr>
        <w:t>Расчеты нагрузок всех видов инженерно-технического обеспечения территорий, выполненные по удельным и укрупненным показателям, являются предварительными и подлежат уточнению на последующих стадиях проектирования: при выполнении документации по планировке территорий и разработке проектной документации на строительство. В случае размещения на территории поселения объектов производственного (сельскохозяйственного) и рекреационного назначения, должны быть рассчитаны дополнительные нагрузки по всем системам инженерно-технического обеспечения в соответствии с параметрами объектов (общая площадь, вместимость, производительность и др.) на основании норм технологического проектирования соответствующих объектов.</w:t>
      </w:r>
    </w:p>
    <w:p w:rsidR="00D9298E" w:rsidRPr="004B1CA9" w:rsidRDefault="00D9298E" w:rsidP="00D9298E">
      <w:pPr>
        <w:pStyle w:val="00"/>
        <w:rPr>
          <w:szCs w:val="24"/>
        </w:rPr>
      </w:pPr>
      <w:r w:rsidRPr="004B1CA9">
        <w:rPr>
          <w:szCs w:val="24"/>
        </w:rPr>
        <w:t>Предлагаемые в проекте генерального плана схемы размещения сетей и</w:t>
      </w:r>
      <w:r w:rsidRPr="004B1CA9">
        <w:t xml:space="preserve"> </w:t>
      </w:r>
      <w:r w:rsidRPr="004B1CA9">
        <w:rPr>
          <w:szCs w:val="24"/>
        </w:rPr>
        <w:t>сооружений инженерно-технического обеспечения обозначают необходимость подведения к территориям нового строительства соответствующих коммуникаций и размещения сооружений. При выполнении проектов планировки, в развитие генерального плана, необходимо, на основании уточненных расчетов инженерных нагрузок и соответствующих технических условий (рекомендаций) ресурсоснабжающих организаций, разработать принципиальные схемы размещения сетей и сооружений инженерно-технического обеспечения. Точки присоединения проектируемых сетей к существующим сетям и сооружениям так же определяются на основании технических условий (рекомендаций) ресурсоснабжающих организаций.</w:t>
      </w:r>
      <w:r>
        <w:rPr>
          <w:szCs w:val="24"/>
        </w:rPr>
        <w:t xml:space="preserve"> </w:t>
      </w:r>
    </w:p>
    <w:p w:rsidR="00D9298E" w:rsidRDefault="00D9298E" w:rsidP="00D9298E">
      <w:pPr>
        <w:pStyle w:val="007"/>
        <w:jc w:val="center"/>
        <w:rPr>
          <w:szCs w:val="24"/>
        </w:rPr>
      </w:pPr>
    </w:p>
    <w:p w:rsidR="00D9298E" w:rsidRPr="0003333D" w:rsidRDefault="00D9298E" w:rsidP="00D9298E">
      <w:pPr>
        <w:pStyle w:val="007"/>
        <w:jc w:val="left"/>
        <w:rPr>
          <w:szCs w:val="24"/>
        </w:rPr>
      </w:pPr>
      <w:r w:rsidRPr="0003333D">
        <w:rPr>
          <w:szCs w:val="24"/>
        </w:rPr>
        <w:t>Хозяйственно-питьевое водоснабжение</w:t>
      </w:r>
    </w:p>
    <w:p w:rsidR="00D9298E" w:rsidRPr="0003333D" w:rsidRDefault="00D9298E" w:rsidP="00D9298E">
      <w:pPr>
        <w:pStyle w:val="00"/>
        <w:rPr>
          <w:szCs w:val="24"/>
        </w:rPr>
      </w:pPr>
      <w:r w:rsidRPr="0003333D">
        <w:rPr>
          <w:szCs w:val="24"/>
        </w:rPr>
        <w:lastRenderedPageBreak/>
        <w:t>В сфере хозяйственно-питьевого водоснабжения проектом генерального плана предлагаются следующие мероприятия:</w:t>
      </w:r>
    </w:p>
    <w:p w:rsidR="00D9298E" w:rsidRPr="0003333D" w:rsidRDefault="00D9298E" w:rsidP="00D9298E">
      <w:pPr>
        <w:pStyle w:val="0010"/>
        <w:rPr>
          <w:szCs w:val="24"/>
        </w:rPr>
      </w:pPr>
      <w:r>
        <w:rPr>
          <w:szCs w:val="24"/>
        </w:rPr>
        <w:t>п</w:t>
      </w:r>
      <w:r w:rsidRPr="0003333D">
        <w:rPr>
          <w:szCs w:val="24"/>
        </w:rPr>
        <w:t>роизвести капитальный ремонт и реконструкцию водовода, проложенного от ст. Андреевской, с последующим подключением к Дубовско – Заветинскому групповому водопроводу;</w:t>
      </w:r>
    </w:p>
    <w:p w:rsidR="00D9298E" w:rsidRPr="0003333D" w:rsidRDefault="00D9298E" w:rsidP="00D9298E">
      <w:pPr>
        <w:pStyle w:val="0010"/>
        <w:rPr>
          <w:szCs w:val="24"/>
        </w:rPr>
      </w:pPr>
      <w:r>
        <w:rPr>
          <w:szCs w:val="24"/>
        </w:rPr>
        <w:t>п</w:t>
      </w:r>
      <w:r w:rsidRPr="0003333D">
        <w:rPr>
          <w:szCs w:val="24"/>
        </w:rPr>
        <w:t>роизвести капитальный ремонт и реконструкцию существующих сетей водопровода и осуществить строительство новых разводящих сетей с устройством вводов в дома;</w:t>
      </w:r>
    </w:p>
    <w:p w:rsidR="00D9298E" w:rsidRPr="0003333D" w:rsidRDefault="00D9298E" w:rsidP="00D9298E">
      <w:pPr>
        <w:pStyle w:val="0010"/>
        <w:rPr>
          <w:szCs w:val="24"/>
        </w:rPr>
      </w:pPr>
      <w:r>
        <w:rPr>
          <w:szCs w:val="24"/>
        </w:rPr>
        <w:t>в</w:t>
      </w:r>
      <w:r w:rsidRPr="0003333D">
        <w:rPr>
          <w:szCs w:val="24"/>
        </w:rPr>
        <w:t xml:space="preserve"> целях надежного обеспечения работы систем централизованного водоснабжения, рекомендуется закольцевать две локальные системы водоснабжения х. Семичный. </w:t>
      </w:r>
    </w:p>
    <w:p w:rsidR="00D9298E" w:rsidRPr="0003333D" w:rsidRDefault="00D9298E" w:rsidP="00D9298E">
      <w:pPr>
        <w:pStyle w:val="0010"/>
        <w:rPr>
          <w:szCs w:val="24"/>
        </w:rPr>
      </w:pPr>
      <w:r>
        <w:rPr>
          <w:szCs w:val="24"/>
        </w:rPr>
        <w:t>с</w:t>
      </w:r>
      <w:r w:rsidRPr="0003333D">
        <w:rPr>
          <w:szCs w:val="24"/>
        </w:rPr>
        <w:t>троительство сетей водопровода и устройство напорно-регулирующих сооружений в х. Яблочный.</w:t>
      </w:r>
    </w:p>
    <w:p w:rsidR="00D9298E" w:rsidRPr="0003333D" w:rsidRDefault="00D9298E" w:rsidP="00D9298E">
      <w:pPr>
        <w:pStyle w:val="0010"/>
        <w:numPr>
          <w:ilvl w:val="0"/>
          <w:numId w:val="0"/>
        </w:numPr>
        <w:ind w:left="1077"/>
        <w:rPr>
          <w:szCs w:val="24"/>
        </w:rPr>
      </w:pPr>
    </w:p>
    <w:p w:rsidR="00D9298E" w:rsidRPr="0003333D" w:rsidRDefault="00D9298E" w:rsidP="00D9298E">
      <w:pPr>
        <w:pStyle w:val="0010"/>
        <w:rPr>
          <w:szCs w:val="24"/>
        </w:rPr>
      </w:pPr>
      <w:r>
        <w:rPr>
          <w:szCs w:val="24"/>
        </w:rPr>
        <w:t>в</w:t>
      </w:r>
      <w:r w:rsidRPr="0003333D">
        <w:rPr>
          <w:szCs w:val="24"/>
        </w:rPr>
        <w:t>ыполнение расчетных схем развития систем водоснабжения населенных пунктов в соответствии с планами развития жилищного и общественного строительства и последующей разработкой соответствующей муниципальной программы реализации;</w:t>
      </w:r>
    </w:p>
    <w:p w:rsidR="00D9298E" w:rsidRPr="0003333D" w:rsidRDefault="00D9298E" w:rsidP="00D9298E">
      <w:pPr>
        <w:pStyle w:val="0010"/>
        <w:rPr>
          <w:szCs w:val="24"/>
        </w:rPr>
      </w:pPr>
      <w:r w:rsidRPr="0003333D">
        <w:rPr>
          <w:szCs w:val="24"/>
        </w:rPr>
        <w:t>реконструкцию и строительство новых водопроводных сетей рекомендуется выполнять из полиэтиленовых труб;</w:t>
      </w:r>
    </w:p>
    <w:p w:rsidR="00D9298E" w:rsidRPr="0003333D" w:rsidRDefault="00D9298E" w:rsidP="00D9298E">
      <w:pPr>
        <w:pStyle w:val="0010"/>
        <w:rPr>
          <w:szCs w:val="24"/>
        </w:rPr>
      </w:pPr>
      <w:r w:rsidRPr="0003333D">
        <w:rPr>
          <w:szCs w:val="24"/>
        </w:rPr>
        <w:t>установка на водопроводных сетях в населенных пунктах пожарных гидрантов в соответствии с техническими нормами;</w:t>
      </w:r>
    </w:p>
    <w:p w:rsidR="00D9298E" w:rsidRPr="0003333D" w:rsidRDefault="00D9298E" w:rsidP="00D9298E">
      <w:pPr>
        <w:pStyle w:val="0010"/>
        <w:rPr>
          <w:szCs w:val="24"/>
        </w:rPr>
      </w:pPr>
      <w:r w:rsidRPr="0003333D">
        <w:rPr>
          <w:szCs w:val="24"/>
        </w:rPr>
        <w:t>вынесение на местность и обустройство зон санитарной охраны напорно-регулирующих сооружений;</w:t>
      </w:r>
    </w:p>
    <w:p w:rsidR="00D9298E" w:rsidRPr="0003333D" w:rsidRDefault="00D9298E" w:rsidP="00D9298E">
      <w:pPr>
        <w:pStyle w:val="0010"/>
        <w:rPr>
          <w:szCs w:val="24"/>
        </w:rPr>
      </w:pPr>
      <w:r w:rsidRPr="0003333D">
        <w:rPr>
          <w:szCs w:val="24"/>
        </w:rPr>
        <w:t xml:space="preserve">проведение организационных и технических мероприятий, направленных на установку у потребителей счетчиков расхода воды. </w:t>
      </w:r>
    </w:p>
    <w:p w:rsidR="00D9298E" w:rsidRDefault="00D9298E" w:rsidP="00D9298E">
      <w:pPr>
        <w:pStyle w:val="007"/>
      </w:pPr>
    </w:p>
    <w:p w:rsidR="00D9298E" w:rsidRPr="00AB3123" w:rsidRDefault="00D9298E" w:rsidP="00D9298E">
      <w:pPr>
        <w:pStyle w:val="007"/>
      </w:pPr>
      <w:r w:rsidRPr="00AB3123">
        <w:t>Хозяйственно-бытовая канализация</w:t>
      </w:r>
    </w:p>
    <w:p w:rsidR="00D9298E" w:rsidRDefault="00D9298E" w:rsidP="00D9298E">
      <w:pPr>
        <w:pStyle w:val="00"/>
      </w:pPr>
      <w:r w:rsidRPr="00516358">
        <w:t>В целях сокращения негативного воздействия на окружающую природную среду</w:t>
      </w:r>
      <w:r>
        <w:t xml:space="preserve"> и среду обитания человека</w:t>
      </w:r>
      <w:r w:rsidRPr="00516358">
        <w:t>, проектом генерального плана предлага</w:t>
      </w:r>
      <w:r>
        <w:t>ю</w:t>
      </w:r>
      <w:r w:rsidRPr="00516358">
        <w:t>тся</w:t>
      </w:r>
      <w:r>
        <w:t xml:space="preserve"> следующие мероприятия по</w:t>
      </w:r>
      <w:r w:rsidRPr="00516358">
        <w:t xml:space="preserve"> оборудовани</w:t>
      </w:r>
      <w:r>
        <w:t>ю</w:t>
      </w:r>
      <w:r w:rsidRPr="00516358">
        <w:t xml:space="preserve"> территорий населенных пунктов поселения централизованной системой канализации</w:t>
      </w:r>
      <w:r>
        <w:t>:</w:t>
      </w:r>
    </w:p>
    <w:p w:rsidR="00D9298E" w:rsidRDefault="00D9298E" w:rsidP="00D9298E">
      <w:pPr>
        <w:pStyle w:val="0010"/>
        <w:numPr>
          <w:ilvl w:val="0"/>
          <w:numId w:val="41"/>
        </w:numPr>
      </w:pPr>
      <w:r>
        <w:t>разработка принципиальной схемы канализования х. Семичный с размещением блочно-модульных очистных сооружений канализации. При разработке схемы необходимо, по согласованию с заинтересованными организациями, решить вопрос о месте сброса очищенных стоков;</w:t>
      </w:r>
    </w:p>
    <w:p w:rsidR="00D9298E" w:rsidRDefault="00D9298E" w:rsidP="00D9298E">
      <w:pPr>
        <w:pStyle w:val="0010"/>
      </w:pPr>
      <w:r>
        <w:t>подготовка и утверждение муниципальной программы по строительству сетей и сооружений канализации в населенном пункте;</w:t>
      </w:r>
    </w:p>
    <w:p w:rsidR="00D9298E" w:rsidRDefault="00D9298E" w:rsidP="00D9298E">
      <w:pPr>
        <w:pStyle w:val="0010"/>
      </w:pPr>
      <w:r>
        <w:t>строительство сетей канализации рекомендуется осуществлять поэтапно, с подключением в первую очередь основных объектов общественного назначения и кварталов современной застройки;</w:t>
      </w:r>
    </w:p>
    <w:p w:rsidR="00D9298E" w:rsidRDefault="00D9298E" w:rsidP="00D9298E">
      <w:pPr>
        <w:pStyle w:val="0010"/>
      </w:pPr>
      <w:r>
        <w:t xml:space="preserve">канализационные сети рекомендуется выполнять из полиэтиленовых труб, имеющих значительный срок службы; </w:t>
      </w:r>
    </w:p>
    <w:p w:rsidR="00D9298E" w:rsidRDefault="00D9298E" w:rsidP="00D9298E">
      <w:pPr>
        <w:pStyle w:val="0010"/>
      </w:pPr>
      <w:r>
        <w:t xml:space="preserve">до устройства централизованной системы канализации, все вновь вводимые на территории поселения объекты должны оборудоваться герметичными </w:t>
      </w:r>
      <w:r>
        <w:lastRenderedPageBreak/>
        <w:t>выгребными ямами в соответствии требованиями санитарно-эпедимеологического и природоохранного законодательства.</w:t>
      </w:r>
    </w:p>
    <w:p w:rsidR="00D9298E" w:rsidRDefault="00D9298E" w:rsidP="00D9298E">
      <w:pPr>
        <w:pStyle w:val="0010"/>
        <w:numPr>
          <w:ilvl w:val="0"/>
          <w:numId w:val="0"/>
        </w:numPr>
        <w:ind w:left="1077"/>
      </w:pPr>
      <w:r>
        <w:t xml:space="preserve">     </w:t>
      </w:r>
    </w:p>
    <w:p w:rsidR="00D9298E" w:rsidRPr="00447C53" w:rsidRDefault="00D9298E" w:rsidP="00D9298E">
      <w:pPr>
        <w:pStyle w:val="007"/>
      </w:pPr>
      <w:r w:rsidRPr="00447C53">
        <w:t>Те</w:t>
      </w:r>
      <w:r>
        <w:t>пло- и газоснабжение</w:t>
      </w:r>
    </w:p>
    <w:p w:rsidR="00D9298E" w:rsidRDefault="00D9298E" w:rsidP="00D9298E">
      <w:pPr>
        <w:pStyle w:val="00"/>
      </w:pPr>
      <w:r>
        <w:t>В сфере тепло- и газоснабжения проектом генерального плана предлагаются следующие мероприятия:</w:t>
      </w:r>
    </w:p>
    <w:p w:rsidR="00D9298E" w:rsidRDefault="00D9298E" w:rsidP="00D9298E">
      <w:pPr>
        <w:pStyle w:val="0010"/>
        <w:numPr>
          <w:ilvl w:val="0"/>
          <w:numId w:val="41"/>
        </w:numPr>
      </w:pPr>
      <w:r>
        <w:t>начать работы по газификации существующей жилой и общественной застройки;</w:t>
      </w:r>
    </w:p>
    <w:p w:rsidR="00D9298E" w:rsidRDefault="00D9298E" w:rsidP="00D9298E">
      <w:pPr>
        <w:pStyle w:val="0010"/>
      </w:pPr>
      <w:r>
        <w:t>выполнение корректировки расчетных схем газоснабжения Дубовского района и населенных пунктов поселения, ввиду прогнозируемого проектом генерального плана увеличения жилищного фонда и соответствующего роста расходов природного газа на коммунально-бытовые нужды и отопление;</w:t>
      </w:r>
    </w:p>
    <w:p w:rsidR="00D9298E" w:rsidRDefault="00D9298E" w:rsidP="00D9298E">
      <w:pPr>
        <w:pStyle w:val="0010"/>
      </w:pPr>
      <w:r>
        <w:t>разработка, в составе проектов планировки территорий, схем размещения распределительных газопроводов и газорегуляторных пунктов;</w:t>
      </w:r>
    </w:p>
    <w:p w:rsidR="00D9298E" w:rsidRDefault="00D9298E" w:rsidP="00D9298E">
      <w:pPr>
        <w:pStyle w:val="0010"/>
      </w:pPr>
      <w:r>
        <w:t>применение автономных автоматизированных блочно-модульных котельных для отопления крупных объектов общественного назначения;</w:t>
      </w:r>
    </w:p>
    <w:p w:rsidR="00D9298E" w:rsidRDefault="00D9298E" w:rsidP="00D9298E">
      <w:pPr>
        <w:pStyle w:val="0010"/>
      </w:pPr>
      <w:r>
        <w:t xml:space="preserve">строительство подземных распределительных газопроводов рекомендуется осуществлять из полиэтиленовых труб.  </w:t>
      </w:r>
    </w:p>
    <w:p w:rsidR="00D9298E" w:rsidRDefault="00D9298E" w:rsidP="00D9298E">
      <w:pPr>
        <w:pStyle w:val="007"/>
        <w:rPr>
          <w:szCs w:val="24"/>
        </w:rPr>
      </w:pPr>
    </w:p>
    <w:p w:rsidR="00D9298E" w:rsidRPr="00EE0806" w:rsidRDefault="00D9298E" w:rsidP="00D9298E">
      <w:pPr>
        <w:pStyle w:val="007"/>
        <w:rPr>
          <w:b w:val="0"/>
          <w:szCs w:val="24"/>
        </w:rPr>
      </w:pPr>
      <w:r w:rsidRPr="00EE0806">
        <w:t>Электроснабжение</w:t>
      </w:r>
    </w:p>
    <w:p w:rsidR="00D9298E" w:rsidRPr="00EE0806" w:rsidRDefault="00D9298E" w:rsidP="00D9298E">
      <w:pPr>
        <w:pStyle w:val="00"/>
      </w:pPr>
      <w:r w:rsidRPr="00EE0806">
        <w:t>Для обеспечения населения электроэнергией, с параметрами соответствующими нормативным требованиям, и обеспечения возможности подключения дополнительных электрических нагрузок проектом генерального плана предлагается:</w:t>
      </w:r>
    </w:p>
    <w:p w:rsidR="00D9298E" w:rsidRPr="00EE0806" w:rsidRDefault="00D9298E" w:rsidP="00D9298E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  <w:szCs w:val="24"/>
        </w:rPr>
      </w:pPr>
      <w:r w:rsidRPr="00EE0806">
        <w:rPr>
          <w:rFonts w:ascii="Times New Roman" w:hAnsi="Times New Roman" w:cs="Times New Roman"/>
          <w:szCs w:val="24"/>
        </w:rPr>
        <w:t>необходимо выполнить реконструкцию существующих сетей уличного освещения и предусмотреть 100% обеспеченность уличным освещением всех населенных пунктов;</w:t>
      </w:r>
    </w:p>
    <w:p w:rsidR="00D9298E" w:rsidRPr="00EE0806" w:rsidRDefault="00D9298E" w:rsidP="00D9298E">
      <w:pPr>
        <w:numPr>
          <w:ilvl w:val="0"/>
          <w:numId w:val="44"/>
        </w:numPr>
        <w:jc w:val="both"/>
        <w:rPr>
          <w:rFonts w:ascii="Times New Roman" w:hAnsi="Times New Roman" w:cs="Times New Roman"/>
          <w:szCs w:val="24"/>
        </w:rPr>
      </w:pPr>
      <w:r w:rsidRPr="00EE0806">
        <w:rPr>
          <w:rFonts w:ascii="Times New Roman" w:hAnsi="Times New Roman" w:cs="Times New Roman"/>
          <w:szCs w:val="24"/>
        </w:rPr>
        <w:t>развитие сетей 10 кВ и 0,4 кВ с установкой в центрах нагрузок новых подстанций 10/0,4 кВ, для которых необходимо предусмотреть земельные участки при разработке проектов планировки территорий;</w:t>
      </w:r>
    </w:p>
    <w:p w:rsidR="00D9298E" w:rsidRPr="00EE0806" w:rsidRDefault="00D9298E" w:rsidP="00D9298E">
      <w:pPr>
        <w:numPr>
          <w:ilvl w:val="0"/>
          <w:numId w:val="44"/>
        </w:numPr>
        <w:jc w:val="both"/>
        <w:rPr>
          <w:rFonts w:ascii="Times New Roman" w:hAnsi="Times New Roman" w:cs="Times New Roman"/>
          <w:szCs w:val="24"/>
        </w:rPr>
      </w:pPr>
      <w:r w:rsidRPr="00EE0806">
        <w:rPr>
          <w:rFonts w:ascii="Times New Roman" w:hAnsi="Times New Roman" w:cs="Times New Roman"/>
          <w:szCs w:val="24"/>
        </w:rPr>
        <w:t>разработка схемы электроснабжения территорий перспективного жилищного строительства в составе проектов планировки территорий на основании уточненных расчетных нагрузок и технических условий (рекомендаций) энергоснабжающей организации, в которых указываются точки присоединения к существующим сетям и сооружениям, а так же реконструктивные мероприятия, необходимые для обеспечения возможности присоединения;</w:t>
      </w:r>
    </w:p>
    <w:p w:rsidR="00D9298E" w:rsidRPr="00EE0806" w:rsidRDefault="00D9298E" w:rsidP="00D9298E">
      <w:pPr>
        <w:numPr>
          <w:ilvl w:val="0"/>
          <w:numId w:val="44"/>
        </w:numPr>
        <w:jc w:val="both"/>
        <w:rPr>
          <w:rFonts w:ascii="Times New Roman" w:hAnsi="Times New Roman" w:cs="Times New Roman"/>
          <w:szCs w:val="24"/>
        </w:rPr>
      </w:pPr>
      <w:r w:rsidRPr="00EE0806">
        <w:rPr>
          <w:rFonts w:ascii="Times New Roman" w:hAnsi="Times New Roman" w:cs="Times New Roman"/>
          <w:szCs w:val="24"/>
        </w:rPr>
        <w:t>все новые воздушные линии ВЛ 10 и 0,4 кВ рекомендуется выполнять с использованием СИП;</w:t>
      </w:r>
    </w:p>
    <w:p w:rsidR="00D9298E" w:rsidRPr="00EE0806" w:rsidRDefault="00D9298E" w:rsidP="00D9298E">
      <w:pPr>
        <w:numPr>
          <w:ilvl w:val="0"/>
          <w:numId w:val="44"/>
        </w:numPr>
        <w:jc w:val="both"/>
        <w:rPr>
          <w:rFonts w:ascii="Times New Roman" w:hAnsi="Times New Roman" w:cs="Times New Roman"/>
          <w:szCs w:val="24"/>
        </w:rPr>
      </w:pPr>
      <w:r w:rsidRPr="00EE0806">
        <w:rPr>
          <w:rFonts w:ascii="Times New Roman" w:hAnsi="Times New Roman" w:cs="Times New Roman"/>
          <w:szCs w:val="24"/>
        </w:rPr>
        <w:t>в перспективе систему электроснабжения поселения рекомендуется оборудовать АСКУЭ;</w:t>
      </w:r>
    </w:p>
    <w:p w:rsidR="00D9298E" w:rsidRPr="00EE0806" w:rsidRDefault="00D9298E" w:rsidP="00D9298E">
      <w:pPr>
        <w:pStyle w:val="ac"/>
        <w:numPr>
          <w:ilvl w:val="0"/>
          <w:numId w:val="44"/>
        </w:numPr>
        <w:jc w:val="both"/>
        <w:rPr>
          <w:rFonts w:ascii="Times New Roman" w:hAnsi="Times New Roman" w:cs="Times New Roman"/>
          <w:szCs w:val="24"/>
        </w:rPr>
      </w:pPr>
      <w:r w:rsidRPr="00EE0806">
        <w:rPr>
          <w:rFonts w:ascii="Times New Roman" w:hAnsi="Times New Roman" w:cs="Times New Roman"/>
          <w:szCs w:val="24"/>
        </w:rPr>
        <w:t xml:space="preserve"> реконструкция сетей электроснабжения по территории населенных пунктов с увеличением сечения проводов и использованием СИП.</w:t>
      </w:r>
    </w:p>
    <w:p w:rsidR="00D9298E" w:rsidRDefault="00D9298E" w:rsidP="00D9298E">
      <w:pPr>
        <w:pStyle w:val="007"/>
      </w:pPr>
    </w:p>
    <w:p w:rsidR="00D9298E" w:rsidRPr="00447C53" w:rsidRDefault="00D9298E" w:rsidP="00D9298E">
      <w:pPr>
        <w:pStyle w:val="007"/>
        <w:rPr>
          <w:b w:val="0"/>
          <w:szCs w:val="24"/>
        </w:rPr>
      </w:pPr>
      <w:r>
        <w:t>Системы связи</w:t>
      </w:r>
    </w:p>
    <w:p w:rsidR="00D9298E" w:rsidRDefault="00D9298E" w:rsidP="00D9298E">
      <w:pPr>
        <w:pStyle w:val="00"/>
      </w:pPr>
      <w:r w:rsidRPr="004F7FD1">
        <w:t xml:space="preserve">Проектом генерального плана предлагаются следующие мероприятия по </w:t>
      </w:r>
      <w:r>
        <w:t xml:space="preserve">развитию </w:t>
      </w:r>
      <w:r w:rsidRPr="004F7FD1">
        <w:t>систем связи в поселении:</w:t>
      </w:r>
    </w:p>
    <w:p w:rsidR="00D9298E" w:rsidRDefault="00D9298E" w:rsidP="00D9298E">
      <w:pPr>
        <w:pStyle w:val="0010"/>
        <w:numPr>
          <w:ilvl w:val="0"/>
          <w:numId w:val="41"/>
        </w:numPr>
      </w:pPr>
      <w:r>
        <w:t>для повышения качества связи и увеличения скорости работы информационных сетей в перспективе рекомендуется переход на оптоволоконные линии связи;</w:t>
      </w:r>
    </w:p>
    <w:p w:rsidR="00D9298E" w:rsidRDefault="00D9298E" w:rsidP="00D9298E">
      <w:pPr>
        <w:pStyle w:val="0010"/>
      </w:pPr>
      <w:r>
        <w:lastRenderedPageBreak/>
        <w:t>увеличение монтированной емкости АТС в х. Семичный при наличии заявок на подключение;</w:t>
      </w:r>
    </w:p>
    <w:p w:rsidR="00D9298E" w:rsidRDefault="00D9298E" w:rsidP="00D9298E">
      <w:pPr>
        <w:pStyle w:val="0010"/>
      </w:pPr>
      <w:r w:rsidRPr="004F7FD1">
        <w:t>в перспективе</w:t>
      </w:r>
      <w:r>
        <w:t xml:space="preserve"> рекомендуется рассмотреть возможность </w:t>
      </w:r>
      <w:r w:rsidRPr="004F7FD1">
        <w:t>пере</w:t>
      </w:r>
      <w:r>
        <w:t xml:space="preserve">хода </w:t>
      </w:r>
      <w:r w:rsidRPr="004F7FD1">
        <w:t xml:space="preserve">на установку мультисервисных платформ, с возможностью предоставления пакетов услуг связи, доступа в </w:t>
      </w:r>
      <w:r>
        <w:t>Интернет</w:t>
      </w:r>
      <w:r w:rsidRPr="004F7FD1">
        <w:t>, кабельного телевидения и радиовещания</w:t>
      </w:r>
      <w:r>
        <w:t>;</w:t>
      </w:r>
    </w:p>
    <w:p w:rsidR="00D9298E" w:rsidRDefault="00D9298E" w:rsidP="00D9298E">
      <w:pPr>
        <w:pStyle w:val="0010"/>
      </w:pPr>
      <w:r w:rsidRPr="004F7FD1">
        <w:t>развитие сетей операторов мобильной связи в целях увеличения зон покрытия для повышения качества связи, переход к технологиям 3G;</w:t>
      </w:r>
    </w:p>
    <w:p w:rsidR="00D9298E" w:rsidRPr="00600B3B" w:rsidRDefault="00D9298E" w:rsidP="00D9298E">
      <w:pPr>
        <w:pStyle w:val="0010"/>
        <w:rPr>
          <w:szCs w:val="24"/>
        </w:rPr>
      </w:pPr>
      <w:r w:rsidRPr="004F7FD1">
        <w:t xml:space="preserve">переход в соответствии с общероссийской программой на цифровое </w:t>
      </w:r>
      <w:r w:rsidRPr="00600B3B">
        <w:rPr>
          <w:szCs w:val="24"/>
        </w:rPr>
        <w:t>телевизионное вещание в целях повышения качества приема телепрограмм;</w:t>
      </w:r>
    </w:p>
    <w:p w:rsidR="00D9298E" w:rsidRPr="00600B3B" w:rsidRDefault="00D9298E" w:rsidP="00D9298E">
      <w:pPr>
        <w:pStyle w:val="0010"/>
        <w:rPr>
          <w:szCs w:val="24"/>
        </w:rPr>
      </w:pPr>
      <w:r w:rsidRPr="00600B3B">
        <w:rPr>
          <w:szCs w:val="24"/>
        </w:rPr>
        <w:t>расширение спектра услуг, оказываемых отделениями почтовой связи;</w:t>
      </w:r>
    </w:p>
    <w:p w:rsidR="00D9298E" w:rsidRPr="00600B3B" w:rsidRDefault="00D9298E" w:rsidP="00D9298E">
      <w:pPr>
        <w:pStyle w:val="0010"/>
        <w:rPr>
          <w:szCs w:val="24"/>
        </w:rPr>
      </w:pPr>
      <w:r w:rsidRPr="00600B3B">
        <w:rPr>
          <w:szCs w:val="24"/>
        </w:rPr>
        <w:t>оборудование ОПС пунктом коллективного доступа в Интернет для обеспечения возможности приема-передачи сообщений по электронной почте, факсимильной связи, а так же обучения населения основам работы на персональном компьютере.</w:t>
      </w:r>
    </w:p>
    <w:p w:rsidR="00D9298E" w:rsidRDefault="00D9298E" w:rsidP="00D9298E">
      <w:pPr>
        <w:pStyle w:val="3"/>
      </w:pPr>
    </w:p>
    <w:p w:rsidR="00D9298E" w:rsidRPr="00052C1F" w:rsidRDefault="00D9298E" w:rsidP="00D9298E">
      <w:pPr>
        <w:pStyle w:val="3"/>
      </w:pPr>
      <w:r>
        <w:t xml:space="preserve">2.6. </w:t>
      </w:r>
      <w:r w:rsidRPr="004F4161">
        <w:t>Мероприятия по охране окружающей среды</w:t>
      </w:r>
      <w:bookmarkEnd w:id="59"/>
      <w:r w:rsidRPr="004F4161">
        <w:tab/>
      </w:r>
    </w:p>
    <w:p w:rsidR="00D9298E" w:rsidRPr="00F74F10" w:rsidRDefault="00D9298E" w:rsidP="00D9298E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F10">
        <w:rPr>
          <w:rFonts w:ascii="Times New Roman" w:hAnsi="Times New Roman" w:cs="Times New Roman"/>
          <w:sz w:val="24"/>
          <w:szCs w:val="24"/>
        </w:rPr>
        <w:t xml:space="preserve">Формирование прибрежной зеленой зоны вдоль </w:t>
      </w:r>
      <w:r>
        <w:rPr>
          <w:rFonts w:ascii="Times New Roman" w:hAnsi="Times New Roman" w:cs="Times New Roman"/>
          <w:sz w:val="24"/>
          <w:szCs w:val="24"/>
        </w:rPr>
        <w:t>левого</w:t>
      </w:r>
      <w:r w:rsidRPr="00F74F10">
        <w:rPr>
          <w:rFonts w:ascii="Times New Roman" w:hAnsi="Times New Roman" w:cs="Times New Roman"/>
          <w:sz w:val="24"/>
          <w:szCs w:val="24"/>
        </w:rPr>
        <w:t xml:space="preserve"> берега реки Сал, включающей парковую зону </w:t>
      </w:r>
      <w:r>
        <w:rPr>
          <w:rFonts w:ascii="Times New Roman" w:hAnsi="Times New Roman" w:cs="Times New Roman"/>
          <w:sz w:val="24"/>
          <w:szCs w:val="24"/>
        </w:rPr>
        <w:t>с спортивными площадками для отдыха населения</w:t>
      </w:r>
      <w:r w:rsidRPr="00F74F10">
        <w:rPr>
          <w:rFonts w:ascii="Times New Roman" w:hAnsi="Times New Roman" w:cs="Times New Roman"/>
          <w:sz w:val="24"/>
          <w:szCs w:val="24"/>
        </w:rPr>
        <w:t xml:space="preserve">. Система озеленения населенных пунктов дополняется озелененными территориями санитарно-защитных зон и полезащитными лесополосами. </w:t>
      </w:r>
    </w:p>
    <w:p w:rsidR="00D9298E" w:rsidRPr="00F74F10" w:rsidRDefault="00D9298E" w:rsidP="00D9298E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F10">
        <w:rPr>
          <w:rFonts w:ascii="Times New Roman" w:hAnsi="Times New Roman" w:cs="Times New Roman"/>
          <w:sz w:val="24"/>
          <w:szCs w:val="24"/>
        </w:rPr>
        <w:t>Создание зеленого каркаса проектируемой территории, состоящего из линейных (бульвары</w:t>
      </w:r>
      <w:r>
        <w:rPr>
          <w:rFonts w:ascii="Times New Roman" w:hAnsi="Times New Roman" w:cs="Times New Roman"/>
          <w:sz w:val="24"/>
          <w:szCs w:val="24"/>
        </w:rPr>
        <w:t>, озелененные улицы</w:t>
      </w:r>
      <w:r w:rsidRPr="00F74F10">
        <w:rPr>
          <w:rFonts w:ascii="Times New Roman" w:hAnsi="Times New Roman" w:cs="Times New Roman"/>
          <w:sz w:val="24"/>
          <w:szCs w:val="24"/>
        </w:rPr>
        <w:t xml:space="preserve">) и площадных (парки, зоны отдыха, скверы) элементов, связанных между собой. </w:t>
      </w:r>
    </w:p>
    <w:p w:rsidR="00D9298E" w:rsidRPr="00F74F10" w:rsidRDefault="00D9298E" w:rsidP="00D9298E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F10">
        <w:rPr>
          <w:rFonts w:ascii="Times New Roman" w:hAnsi="Times New Roman" w:cs="Times New Roman"/>
          <w:sz w:val="24"/>
          <w:szCs w:val="24"/>
        </w:rPr>
        <w:t>Организация лесопарков на наиболее привлекательных в рекреационном отношении территориях.</w:t>
      </w:r>
    </w:p>
    <w:p w:rsidR="00D9298E" w:rsidRPr="00F74F10" w:rsidRDefault="00D9298E" w:rsidP="00D9298E">
      <w:pPr>
        <w:pStyle w:val="ac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F10">
        <w:rPr>
          <w:rFonts w:ascii="Times New Roman" w:hAnsi="Times New Roman" w:cs="Times New Roman"/>
          <w:sz w:val="24"/>
          <w:szCs w:val="24"/>
        </w:rPr>
        <w:t xml:space="preserve">Озеленение территорий </w:t>
      </w:r>
      <w:r>
        <w:rPr>
          <w:rFonts w:ascii="Times New Roman" w:hAnsi="Times New Roman" w:cs="Times New Roman"/>
          <w:sz w:val="24"/>
          <w:szCs w:val="24"/>
        </w:rPr>
        <w:t>производственных и комунально-складских</w:t>
      </w:r>
      <w:r w:rsidRPr="00F74F10">
        <w:rPr>
          <w:rFonts w:ascii="Times New Roman" w:hAnsi="Times New Roman" w:cs="Times New Roman"/>
          <w:sz w:val="24"/>
          <w:szCs w:val="24"/>
        </w:rPr>
        <w:t xml:space="preserve"> предприятий с учетом санитарных и технологических особенностей производства, функциональных и противопожарных требований, а также архитектурных особенностей планировки и застройки.</w:t>
      </w:r>
    </w:p>
    <w:p w:rsidR="00D9298E" w:rsidRPr="00F74F1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98E" w:rsidRPr="00F74F10" w:rsidRDefault="00D9298E" w:rsidP="00D9298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10">
        <w:rPr>
          <w:rFonts w:ascii="Times New Roman" w:hAnsi="Times New Roman" w:cs="Times New Roman"/>
          <w:b/>
          <w:sz w:val="24"/>
          <w:szCs w:val="24"/>
        </w:rPr>
        <w:t>Градоэкологические  мероприятия</w:t>
      </w:r>
    </w:p>
    <w:p w:rsidR="00D9298E" w:rsidRPr="00F74F1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98E" w:rsidRPr="00F74F10" w:rsidRDefault="00D9298E" w:rsidP="00D929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4F10">
        <w:rPr>
          <w:rFonts w:ascii="Times New Roman" w:hAnsi="Times New Roman" w:cs="Times New Roman"/>
          <w:sz w:val="24"/>
          <w:szCs w:val="24"/>
          <w:u w:val="single"/>
        </w:rPr>
        <w:t>Охрана  атмосферного  воздуха</w:t>
      </w:r>
    </w:p>
    <w:p w:rsidR="00D9298E" w:rsidRPr="00F74F10" w:rsidRDefault="00D9298E" w:rsidP="00D9298E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F10">
        <w:rPr>
          <w:rFonts w:ascii="Times New Roman" w:hAnsi="Times New Roman" w:cs="Times New Roman"/>
          <w:sz w:val="24"/>
          <w:szCs w:val="24"/>
        </w:rPr>
        <w:t>разработка комплексной  системы мониторинга выбросов  загрязняющих веществ;</w:t>
      </w:r>
    </w:p>
    <w:p w:rsidR="00D9298E" w:rsidRPr="00F74F10" w:rsidRDefault="00D9298E" w:rsidP="00D9298E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F10">
        <w:rPr>
          <w:rFonts w:ascii="Times New Roman" w:hAnsi="Times New Roman" w:cs="Times New Roman"/>
          <w:sz w:val="24"/>
          <w:szCs w:val="24"/>
        </w:rPr>
        <w:t xml:space="preserve">создание  зеленных защитных полос вдоль автомобильных дорог и озеленению улиц; </w:t>
      </w:r>
    </w:p>
    <w:p w:rsidR="00D9298E" w:rsidRPr="00F74F10" w:rsidRDefault="00D9298E" w:rsidP="00D9298E">
      <w:pPr>
        <w:pStyle w:val="ac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F10">
        <w:rPr>
          <w:rFonts w:ascii="Times New Roman" w:hAnsi="Times New Roman" w:cs="Times New Roman"/>
          <w:sz w:val="24"/>
          <w:szCs w:val="24"/>
        </w:rPr>
        <w:t>разработка проектов предельно допустимых выбросов  (ПДВ) на предприятиях и СЗЗ.</w:t>
      </w:r>
    </w:p>
    <w:p w:rsidR="00D9298E" w:rsidRPr="00F74F1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98E" w:rsidRPr="00F74F10" w:rsidRDefault="00D9298E" w:rsidP="00D929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4F10">
        <w:rPr>
          <w:rFonts w:ascii="Times New Roman" w:hAnsi="Times New Roman" w:cs="Times New Roman"/>
          <w:sz w:val="24"/>
          <w:szCs w:val="24"/>
          <w:u w:val="single"/>
        </w:rPr>
        <w:t>Охрана поверхностных и подземных вод</w:t>
      </w:r>
    </w:p>
    <w:p w:rsidR="00D9298E" w:rsidRPr="00F74F10" w:rsidRDefault="00D9298E" w:rsidP="00D9298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F10">
        <w:rPr>
          <w:rFonts w:ascii="Times New Roman" w:hAnsi="Times New Roman" w:cs="Times New Roman"/>
          <w:sz w:val="24"/>
          <w:szCs w:val="24"/>
        </w:rPr>
        <w:t xml:space="preserve">организация отведения поверхностных стоков с территории жилых и производственных зон и  </w:t>
      </w:r>
      <w:r w:rsidRPr="00052C1F">
        <w:rPr>
          <w:rFonts w:ascii="Times New Roman" w:hAnsi="Times New Roman" w:cs="Times New Roman"/>
          <w:sz w:val="24"/>
          <w:szCs w:val="24"/>
        </w:rPr>
        <w:t>устройство дождевой канализации</w:t>
      </w:r>
      <w:r w:rsidRPr="00F74F10">
        <w:rPr>
          <w:rFonts w:ascii="Times New Roman" w:hAnsi="Times New Roman" w:cs="Times New Roman"/>
          <w:sz w:val="24"/>
          <w:szCs w:val="24"/>
        </w:rPr>
        <w:t xml:space="preserve"> с очисткой </w:t>
      </w:r>
      <w:r w:rsidRPr="00F74F10">
        <w:rPr>
          <w:rFonts w:ascii="Times New Roman" w:hAnsi="Times New Roman" w:cs="Times New Roman"/>
          <w:sz w:val="24"/>
          <w:szCs w:val="24"/>
        </w:rPr>
        <w:lastRenderedPageBreak/>
        <w:t>поверхностных стоков с территории баз по техобслуживанию, ремонту и хранению сельхозтехники;</w:t>
      </w:r>
    </w:p>
    <w:p w:rsidR="00D9298E" w:rsidRPr="00F74F10" w:rsidRDefault="00D9298E" w:rsidP="00D9298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F10">
        <w:rPr>
          <w:rFonts w:ascii="Times New Roman" w:hAnsi="Times New Roman" w:cs="Times New Roman"/>
          <w:sz w:val="24"/>
          <w:szCs w:val="24"/>
        </w:rPr>
        <w:t>предотвращение аварийных  сбросов и переливов сточных  вод путем  разработки дополнительных  инженерных мероприятий (аварийные насосы, напорные коллекторы в 2 линии и т.д.);</w:t>
      </w:r>
    </w:p>
    <w:p w:rsidR="00D9298E" w:rsidRPr="00F74F10" w:rsidRDefault="00D9298E" w:rsidP="00D9298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F10">
        <w:rPr>
          <w:rFonts w:ascii="Times New Roman" w:hAnsi="Times New Roman" w:cs="Times New Roman"/>
          <w:sz w:val="24"/>
          <w:szCs w:val="24"/>
        </w:rPr>
        <w:t>применение  конструкций и материалов, исключающих утечку и фильтрацию сточных вод в грунт;</w:t>
      </w:r>
    </w:p>
    <w:p w:rsidR="00D9298E" w:rsidRPr="00F74F10" w:rsidRDefault="00D9298E" w:rsidP="00D9298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F10">
        <w:rPr>
          <w:rFonts w:ascii="Times New Roman" w:hAnsi="Times New Roman" w:cs="Times New Roman"/>
          <w:sz w:val="24"/>
          <w:szCs w:val="24"/>
        </w:rPr>
        <w:t>контроль над балансом водопотребления и водоотведения и сокращение безвоздмезных потерь воды путем введения оборота и ее повторного использования (котельная, мойка с/х машин и автотранспорта);</w:t>
      </w:r>
    </w:p>
    <w:p w:rsidR="00D9298E" w:rsidRPr="00F74F10" w:rsidRDefault="00D9298E" w:rsidP="00D9298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F10">
        <w:rPr>
          <w:rFonts w:ascii="Times New Roman" w:hAnsi="Times New Roman" w:cs="Times New Roman"/>
          <w:sz w:val="24"/>
          <w:szCs w:val="24"/>
        </w:rPr>
        <w:t>организация зон санитарной охраны;</w:t>
      </w:r>
    </w:p>
    <w:p w:rsidR="00D9298E" w:rsidRPr="00052C1F" w:rsidRDefault="00D9298E" w:rsidP="00D9298E">
      <w:pPr>
        <w:pStyle w:val="ac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4F10">
        <w:rPr>
          <w:rFonts w:ascii="Times New Roman" w:hAnsi="Times New Roman" w:cs="Times New Roman"/>
          <w:sz w:val="24"/>
          <w:szCs w:val="24"/>
        </w:rPr>
        <w:t>проведение  ме</w:t>
      </w:r>
      <w:r>
        <w:rPr>
          <w:rFonts w:ascii="Times New Roman" w:hAnsi="Times New Roman" w:cs="Times New Roman"/>
          <w:sz w:val="24"/>
          <w:szCs w:val="24"/>
        </w:rPr>
        <w:t>роприятий   по очистке  реки Сал</w:t>
      </w:r>
      <w:r w:rsidRPr="00F74F10">
        <w:rPr>
          <w:rFonts w:ascii="Times New Roman" w:hAnsi="Times New Roman" w:cs="Times New Roman"/>
          <w:sz w:val="24"/>
          <w:szCs w:val="24"/>
        </w:rPr>
        <w:t>.</w:t>
      </w:r>
    </w:p>
    <w:p w:rsidR="00D9298E" w:rsidRPr="00F74F1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98E" w:rsidRPr="006B2ED0" w:rsidRDefault="00D9298E" w:rsidP="00D929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2ED0">
        <w:rPr>
          <w:rFonts w:ascii="Times New Roman" w:hAnsi="Times New Roman" w:cs="Times New Roman"/>
          <w:sz w:val="24"/>
          <w:szCs w:val="24"/>
          <w:u w:val="single"/>
        </w:rPr>
        <w:t>Охрана  почв</w:t>
      </w:r>
    </w:p>
    <w:p w:rsidR="00D9298E" w:rsidRPr="006B2ED0" w:rsidRDefault="00D9298E" w:rsidP="00D9298E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укрепление склонов оврагов, балок посредством озеленения и прокладки по дну открытых ливнестоков;</w:t>
      </w:r>
    </w:p>
    <w:p w:rsidR="00D9298E" w:rsidRPr="006B2ED0" w:rsidRDefault="00D9298E" w:rsidP="00D9298E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восстановление нарушенных земе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6B2ED0">
        <w:rPr>
          <w:rFonts w:ascii="Times New Roman" w:hAnsi="Times New Roman" w:cs="Times New Roman"/>
          <w:sz w:val="24"/>
          <w:szCs w:val="24"/>
        </w:rPr>
        <w:t>;</w:t>
      </w:r>
    </w:p>
    <w:p w:rsidR="00D9298E" w:rsidRPr="006B2ED0" w:rsidRDefault="00D9298E" w:rsidP="00D9298E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создание единой системы озеленений с организацией и благоустройством  специализированных зон;</w:t>
      </w:r>
    </w:p>
    <w:p w:rsidR="00D9298E" w:rsidRPr="006B2ED0" w:rsidRDefault="00D9298E" w:rsidP="00D9298E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осуществлять комплекс мероприятий, который включает замену почвенного слоя в особенно загрязненных участках.</w:t>
      </w:r>
    </w:p>
    <w:p w:rsidR="00D9298E" w:rsidRPr="00F74F1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98E" w:rsidRPr="006B2ED0" w:rsidRDefault="00D9298E" w:rsidP="00D929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2ED0">
        <w:rPr>
          <w:rFonts w:ascii="Times New Roman" w:hAnsi="Times New Roman" w:cs="Times New Roman"/>
          <w:sz w:val="24"/>
          <w:szCs w:val="24"/>
          <w:u w:val="single"/>
        </w:rPr>
        <w:t>Растительность</w:t>
      </w:r>
    </w:p>
    <w:p w:rsidR="00D9298E" w:rsidRPr="006B2ED0" w:rsidRDefault="00D9298E" w:rsidP="00D9298E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создание рекреационных зон;</w:t>
      </w:r>
    </w:p>
    <w:p w:rsidR="00D9298E" w:rsidRPr="006B2ED0" w:rsidRDefault="00D9298E" w:rsidP="00D9298E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увеличение объема озеленения территории населенных пунктов с применением ярусного и вертикального озеленения с пополнением пород древесных, кустарниковых травяных насаждений;</w:t>
      </w:r>
    </w:p>
    <w:p w:rsidR="00D9298E" w:rsidRPr="006B2ED0" w:rsidRDefault="00D9298E" w:rsidP="00D9298E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благоустройство, уход и новое «зеленое строительство»;</w:t>
      </w:r>
    </w:p>
    <w:p w:rsidR="00D9298E" w:rsidRPr="006B2ED0" w:rsidRDefault="00D9298E" w:rsidP="00D9298E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благоустройство территорий населенных пунктов, создание парков, скверов и бульваров (ГОСТ 28329-89* «Озеленение городов. Термины и определения», СНиП 2.07.01-89* «Планировка и застройка населенных мест»), (детальнее проектные решения по озеленению разрабатываются на стадии проектов планировки);</w:t>
      </w:r>
    </w:p>
    <w:p w:rsidR="00D9298E" w:rsidRPr="006B2ED0" w:rsidRDefault="00D9298E" w:rsidP="00D9298E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внедрение приемов компенсационного озеленения при строительстве жилых и административных зданий и промышленных объектов;</w:t>
      </w:r>
    </w:p>
    <w:p w:rsidR="00D9298E" w:rsidRPr="006B2ED0" w:rsidRDefault="00D9298E" w:rsidP="00D9298E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устройство защитных лесополос вдоль транспортных магистралей;</w:t>
      </w:r>
    </w:p>
    <w:p w:rsidR="00D9298E" w:rsidRPr="006B2ED0" w:rsidRDefault="00D9298E" w:rsidP="00D9298E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озеленение санитарно-защитных зон с использованием газопоглощающих пород.</w:t>
      </w:r>
    </w:p>
    <w:p w:rsidR="00D9298E" w:rsidRPr="00F74F1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98E" w:rsidRPr="006B2ED0" w:rsidRDefault="00D9298E" w:rsidP="00D929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2ED0">
        <w:rPr>
          <w:rFonts w:ascii="Times New Roman" w:hAnsi="Times New Roman" w:cs="Times New Roman"/>
          <w:sz w:val="24"/>
          <w:szCs w:val="24"/>
          <w:u w:val="single"/>
        </w:rPr>
        <w:t>Отходы производства и потребления</w:t>
      </w:r>
    </w:p>
    <w:p w:rsidR="00D9298E" w:rsidRPr="006B2ED0" w:rsidRDefault="00D9298E" w:rsidP="00D9298E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ликвидация несанкционированн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2ED0">
        <w:rPr>
          <w:rFonts w:ascii="Times New Roman" w:hAnsi="Times New Roman" w:cs="Times New Roman"/>
          <w:sz w:val="24"/>
          <w:szCs w:val="24"/>
        </w:rPr>
        <w:t xml:space="preserve"> свалок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2ED0">
        <w:rPr>
          <w:rFonts w:ascii="Times New Roman" w:hAnsi="Times New Roman" w:cs="Times New Roman"/>
          <w:sz w:val="24"/>
          <w:szCs w:val="24"/>
        </w:rPr>
        <w:t xml:space="preserve"> бытовых отходов;</w:t>
      </w:r>
    </w:p>
    <w:p w:rsidR="00D9298E" w:rsidRPr="006B2ED0" w:rsidRDefault="00D9298E" w:rsidP="00D9298E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внедрение ресурсосберегающих технологий, обеспечивающих сокращение производственных отходов;</w:t>
      </w:r>
    </w:p>
    <w:p w:rsidR="00D9298E" w:rsidRPr="006B2ED0" w:rsidRDefault="00D9298E" w:rsidP="00D9298E">
      <w:pPr>
        <w:pStyle w:val="ac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разработка и внедрение схемы санитарной очистки территории поселения  от ТБО (1 очередь).</w:t>
      </w:r>
    </w:p>
    <w:p w:rsidR="00D9298E" w:rsidRPr="00F74F1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98E" w:rsidRDefault="00D9298E" w:rsidP="00D929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298E" w:rsidRPr="006B2ED0" w:rsidRDefault="00D9298E" w:rsidP="00D929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2ED0">
        <w:rPr>
          <w:rFonts w:ascii="Times New Roman" w:hAnsi="Times New Roman" w:cs="Times New Roman"/>
          <w:sz w:val="24"/>
          <w:szCs w:val="24"/>
          <w:u w:val="single"/>
        </w:rPr>
        <w:t>Шумовая обстановка</w:t>
      </w:r>
    </w:p>
    <w:p w:rsidR="00D9298E" w:rsidRPr="006B2ED0" w:rsidRDefault="00D9298E" w:rsidP="00D9298E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удаленное расположение</w:t>
      </w:r>
      <w:r w:rsidRPr="006B2ED0">
        <w:rPr>
          <w:rFonts w:ascii="Times New Roman" w:hAnsi="Times New Roman" w:cs="Times New Roman"/>
          <w:sz w:val="24"/>
          <w:szCs w:val="24"/>
        </w:rPr>
        <w:t xml:space="preserve"> источников шума (коммунально-складских и производственных предприятий)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B2ED0">
        <w:rPr>
          <w:rFonts w:ascii="Times New Roman" w:hAnsi="Times New Roman" w:cs="Times New Roman"/>
          <w:sz w:val="24"/>
          <w:szCs w:val="24"/>
        </w:rPr>
        <w:t xml:space="preserve"> селитебной территории;</w:t>
      </w:r>
    </w:p>
    <w:p w:rsidR="00D9298E" w:rsidRPr="006B2ED0" w:rsidRDefault="00D9298E" w:rsidP="00D9298E">
      <w:pPr>
        <w:pStyle w:val="ac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создание вдоль дорог зеленых насаждений.</w:t>
      </w:r>
    </w:p>
    <w:p w:rsidR="00D9298E" w:rsidRPr="00F74F1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98E" w:rsidRPr="006B2ED0" w:rsidRDefault="00D9298E" w:rsidP="00D9298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2ED0">
        <w:rPr>
          <w:rFonts w:ascii="Times New Roman" w:hAnsi="Times New Roman" w:cs="Times New Roman"/>
          <w:sz w:val="24"/>
          <w:szCs w:val="24"/>
          <w:u w:val="single"/>
        </w:rPr>
        <w:t>Радиационная обстановка</w:t>
      </w:r>
    </w:p>
    <w:p w:rsidR="00D9298E" w:rsidRPr="006B2ED0" w:rsidRDefault="00D9298E" w:rsidP="00D9298E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организация  радиационного контроля;</w:t>
      </w:r>
    </w:p>
    <w:p w:rsidR="00D9298E" w:rsidRPr="006B2ED0" w:rsidRDefault="00D9298E" w:rsidP="00D9298E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эффективность планирования и проведения мероприятий  по радиационной защите в нормальных условиях и в  случае радиационной аварии;</w:t>
      </w:r>
    </w:p>
    <w:p w:rsidR="00D9298E" w:rsidRPr="006B2ED0" w:rsidRDefault="00D9298E" w:rsidP="00D9298E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организация системы информации о радиационной обстановке;</w:t>
      </w:r>
    </w:p>
    <w:p w:rsidR="00D9298E" w:rsidRPr="006B2ED0" w:rsidRDefault="00D9298E" w:rsidP="00D9298E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 xml:space="preserve">радиационная безопасность населения достигается путем ограничения воздействия от всех основных видов облучения; </w:t>
      </w:r>
    </w:p>
    <w:p w:rsidR="00D9298E" w:rsidRPr="006B2ED0" w:rsidRDefault="00D9298E" w:rsidP="00D9298E">
      <w:pPr>
        <w:pStyle w:val="ac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ED0">
        <w:rPr>
          <w:rFonts w:ascii="Times New Roman" w:hAnsi="Times New Roman" w:cs="Times New Roman"/>
          <w:sz w:val="24"/>
          <w:szCs w:val="24"/>
        </w:rPr>
        <w:t>для защиты населения  от радиоактивного заражения рекомендуется в качестве противорадиационных укрытий использовать подвалы жилых домов, общественных и административных зданий, овощехранилищ.</w:t>
      </w:r>
    </w:p>
    <w:p w:rsidR="00D9298E" w:rsidRDefault="00D9298E" w:rsidP="00D9298E">
      <w:pPr>
        <w:pStyle w:val="5"/>
      </w:pPr>
    </w:p>
    <w:p w:rsidR="00D9298E" w:rsidRPr="004F4161" w:rsidRDefault="00D9298E" w:rsidP="00D9298E">
      <w:pPr>
        <w:pStyle w:val="3"/>
      </w:pPr>
      <w:bookmarkStart w:id="60" w:name="_Toc297212639"/>
      <w:r>
        <w:t xml:space="preserve">2.7. </w:t>
      </w:r>
      <w:r w:rsidRPr="004F4161">
        <w:t>Мероприятия по преду</w:t>
      </w:r>
      <w:r>
        <w:t>преждению чрезвычайных ситуаций</w:t>
      </w:r>
      <w:r w:rsidRPr="004F4161">
        <w:t xml:space="preserve"> </w:t>
      </w:r>
      <w:r>
        <w:t xml:space="preserve">                        </w:t>
      </w:r>
      <w:r w:rsidRPr="004F4161">
        <w:t>Инженерно-технические мероприятия Гражданской Обороны</w:t>
      </w:r>
      <w:bookmarkEnd w:id="60"/>
      <w:r w:rsidRPr="004F4161">
        <w:tab/>
      </w:r>
    </w:p>
    <w:p w:rsidR="00D9298E" w:rsidRPr="003F1AB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0">
        <w:rPr>
          <w:rFonts w:ascii="Times New Roman" w:hAnsi="Times New Roman" w:cs="Times New Roman"/>
          <w:sz w:val="24"/>
          <w:szCs w:val="24"/>
        </w:rPr>
        <w:t xml:space="preserve">1. Предусмотреть размещение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Семичанского</w:t>
      </w:r>
      <w:r w:rsidRPr="003F1AB0">
        <w:rPr>
          <w:rFonts w:ascii="Times New Roman" w:hAnsi="Times New Roman" w:cs="Times New Roman"/>
          <w:sz w:val="24"/>
          <w:szCs w:val="24"/>
        </w:rPr>
        <w:t xml:space="preserve"> сельского поселения с учетом санитарных разрывов от промышленных объектов и магистралей автомобильного транспорта. Размещение объектов капитального строительства на проектируемой территории в СЗЗ предусматривается в соответствии с перечнем объектов, определенных СанПиН 2.2.1/2.1.1.1200-03. Новая редакция.</w:t>
      </w:r>
    </w:p>
    <w:p w:rsidR="00D9298E" w:rsidRPr="003F1AB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0">
        <w:rPr>
          <w:rFonts w:ascii="Times New Roman" w:hAnsi="Times New Roman" w:cs="Times New Roman"/>
          <w:sz w:val="24"/>
          <w:szCs w:val="24"/>
        </w:rPr>
        <w:t>2. Вновь строящиеся объекты размещать по отношению к существующим объектам и прилегающим территориям с учетом установленных противопожарных норм, санитарно-защитных и охранных зон.</w:t>
      </w:r>
    </w:p>
    <w:p w:rsidR="00D9298E" w:rsidRPr="003F1AB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0">
        <w:rPr>
          <w:rFonts w:ascii="Times New Roman" w:hAnsi="Times New Roman" w:cs="Times New Roman"/>
          <w:sz w:val="24"/>
          <w:szCs w:val="24"/>
        </w:rPr>
        <w:t>3. Размещение всех зданий и сооружений следует предусматривать с соблюдением противопожарных разрывов в соответствии с требованиями действующих норм.</w:t>
      </w:r>
    </w:p>
    <w:p w:rsidR="00D9298E" w:rsidRPr="003F1AB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0">
        <w:rPr>
          <w:rFonts w:ascii="Times New Roman" w:hAnsi="Times New Roman" w:cs="Times New Roman"/>
          <w:sz w:val="24"/>
          <w:szCs w:val="24"/>
        </w:rPr>
        <w:t>4. Подъезды к зданиям и сооружениям планировать с учетом обеспечения возможности доступа аварийно-спасательных команд во все помещения зданий и во все сооружения на проектируемой территории.</w:t>
      </w:r>
    </w:p>
    <w:p w:rsidR="00D9298E" w:rsidRPr="003F1AB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0">
        <w:rPr>
          <w:rFonts w:ascii="Times New Roman" w:hAnsi="Times New Roman" w:cs="Times New Roman"/>
          <w:sz w:val="24"/>
          <w:szCs w:val="24"/>
        </w:rPr>
        <w:t>5. Размещение проектируемых зданий предусмотреть с учетом зон возможного распространения завалов (СНиП 2.01.51-90, приложение 3) на прилегающие улицы местного значения для обеспечения беспрепятственного ввода сил и средств ликвидации ЧС и беспрепятственной эвакуации людей.</w:t>
      </w:r>
    </w:p>
    <w:p w:rsidR="00D9298E" w:rsidRPr="003F1AB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0">
        <w:rPr>
          <w:rFonts w:ascii="Times New Roman" w:hAnsi="Times New Roman" w:cs="Times New Roman"/>
          <w:sz w:val="24"/>
          <w:szCs w:val="24"/>
        </w:rPr>
        <w:t>6. Участки зеленых насаждений и не застраиваемые площади увязать с проектируемой улично-дорожной сетью в целях увеличения пропускной способности территории для эвакуации людей при разрушении зданий и сооружений в случае воздействия современных средств поражения.</w:t>
      </w:r>
    </w:p>
    <w:p w:rsidR="00D9298E" w:rsidRPr="003F1AB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0">
        <w:rPr>
          <w:rFonts w:ascii="Times New Roman" w:hAnsi="Times New Roman" w:cs="Times New Roman"/>
          <w:sz w:val="24"/>
          <w:szCs w:val="24"/>
        </w:rPr>
        <w:lastRenderedPageBreak/>
        <w:t xml:space="preserve">7. Для предупреждения населения о ЧС на территории </w:t>
      </w:r>
      <w:r>
        <w:rPr>
          <w:rFonts w:ascii="Times New Roman" w:hAnsi="Times New Roman" w:cs="Times New Roman"/>
          <w:sz w:val="24"/>
          <w:szCs w:val="24"/>
        </w:rPr>
        <w:t>Семичанского</w:t>
      </w:r>
      <w:r w:rsidRPr="003F1AB0">
        <w:rPr>
          <w:rFonts w:ascii="Times New Roman" w:hAnsi="Times New Roman" w:cs="Times New Roman"/>
          <w:sz w:val="24"/>
          <w:szCs w:val="24"/>
        </w:rPr>
        <w:t xml:space="preserve"> сельского поселения целесообразно предусмотреть подключение к территориальной автоматизированной системе централизованного оповещения (ТАСЦО) для передачи сигналов и сообщений об угрозе ЧС. Доведение сигналов об угрозе ЧС до населения может осуществляться с использованием электросирен и громкоговорителей, устанавливаемых на существующих и проектируемых зданиях соцкультбыта (зона действия сирены 300-400м), а также путем передачи речевых сообщений по каналам радиовещания, телевидения.</w:t>
      </w:r>
    </w:p>
    <w:p w:rsidR="00D9298E" w:rsidRPr="003F1AB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0">
        <w:rPr>
          <w:rFonts w:ascii="Times New Roman" w:hAnsi="Times New Roman" w:cs="Times New Roman"/>
          <w:sz w:val="24"/>
          <w:szCs w:val="24"/>
        </w:rPr>
        <w:t>8. Проектирование и строительство жилых домов, административных зданий и зданий соцкультбыта необходимо вести с устройством подвальных помещений, используемых в особый период для укрытия населения.</w:t>
      </w:r>
    </w:p>
    <w:p w:rsidR="00D9298E" w:rsidRPr="003F1AB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0">
        <w:rPr>
          <w:rFonts w:ascii="Times New Roman" w:hAnsi="Times New Roman" w:cs="Times New Roman"/>
          <w:sz w:val="24"/>
          <w:szCs w:val="24"/>
        </w:rPr>
        <w:t xml:space="preserve">9. На расчетный срок необходимо предусмотреть увеличение резерва средств индивидуальной защиты (СИЗ) для населения </w:t>
      </w:r>
      <w:r>
        <w:rPr>
          <w:rFonts w:ascii="Times New Roman" w:hAnsi="Times New Roman" w:cs="Times New Roman"/>
          <w:sz w:val="24"/>
          <w:szCs w:val="24"/>
        </w:rPr>
        <w:t>Семичанского</w:t>
      </w:r>
      <w:r w:rsidRPr="003F1AB0">
        <w:rPr>
          <w:rFonts w:ascii="Times New Roman" w:hAnsi="Times New Roman" w:cs="Times New Roman"/>
          <w:sz w:val="24"/>
          <w:szCs w:val="24"/>
        </w:rPr>
        <w:t xml:space="preserve"> сельского поселения (860 человек).</w:t>
      </w:r>
    </w:p>
    <w:p w:rsidR="00D9298E" w:rsidRPr="003F1AB0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0">
        <w:rPr>
          <w:rFonts w:ascii="Times New Roman" w:hAnsi="Times New Roman" w:cs="Times New Roman"/>
          <w:sz w:val="24"/>
          <w:szCs w:val="24"/>
        </w:rPr>
        <w:t>10. В соответствии с п. 10 СНиП 2.01.51-90, бани, душевые предприятий, прачечные, фабрики химической чистки белья, а также посты мойки и уборки подвижного состава автотранспорта, станции технического обслуживания автомобилей, независимо от их ведомственной принадлежности, следует предусматривать для санитарной обработки людей, специальной обработки одежды и подвижного состава автотранспорта в военное время, а также при авариях, катастрофах и стихийных бедствиях.</w:t>
      </w:r>
    </w:p>
    <w:p w:rsidR="00D9298E" w:rsidRPr="00EE3F37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AB0">
        <w:rPr>
          <w:rFonts w:ascii="Times New Roman" w:hAnsi="Times New Roman" w:cs="Times New Roman"/>
          <w:sz w:val="24"/>
          <w:szCs w:val="24"/>
        </w:rPr>
        <w:t>11. Проектирование систем водоснабжения поселения вести с учетом требований ВСН ВК4-90 «Инструкция по подготовке и работе систем хозяйственно-питьевого водоснабжения в чрезвычайных ситуациях».</w:t>
      </w:r>
    </w:p>
    <w:p w:rsidR="00D9298E" w:rsidRDefault="00D9298E" w:rsidP="00D929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9DD" w:rsidRDefault="00FF49DD" w:rsidP="00FF49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49DD" w:rsidRDefault="00FF49DD" w:rsidP="00FF49DD">
      <w:pPr>
        <w:pStyle w:val="2"/>
      </w:pPr>
    </w:p>
    <w:p w:rsidR="006B2ED0" w:rsidRDefault="006B2ED0" w:rsidP="006B2ED0"/>
    <w:p w:rsidR="006B2ED0" w:rsidRDefault="006B2ED0" w:rsidP="006B2ED0"/>
    <w:p w:rsidR="006B2ED0" w:rsidRDefault="006B2ED0" w:rsidP="006B2ED0"/>
    <w:p w:rsidR="00A05DD7" w:rsidRDefault="00A05DD7" w:rsidP="006B2ED0"/>
    <w:p w:rsidR="00052C1F" w:rsidRDefault="00052C1F" w:rsidP="006B2ED0"/>
    <w:p w:rsidR="00011F12" w:rsidRPr="006B2ED0" w:rsidRDefault="00011F12" w:rsidP="006B2ED0"/>
    <w:p w:rsidR="00D9298E" w:rsidRDefault="002554B9" w:rsidP="00D9298E">
      <w:pPr>
        <w:spacing w:after="200"/>
        <w:jc w:val="center"/>
      </w:pPr>
      <w:bookmarkStart w:id="61" w:name="_Toc297212640"/>
      <w:r>
        <w:br w:type="page"/>
      </w:r>
      <w:r w:rsidR="00FF49DD" w:rsidRPr="004E0F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E96A4F" w:rsidRPr="004E0F05">
        <w:rPr>
          <w:rFonts w:ascii="Times New Roman" w:hAnsi="Times New Roman" w:cs="Times New Roman"/>
          <w:b/>
          <w:sz w:val="24"/>
          <w:szCs w:val="24"/>
        </w:rPr>
        <w:t>ОСНОВНЫЕ ТЕХНИКО-ЭКОНОМИЧЕСКИЕ ПОКАЗАТЕЛИ ПРОЕКТА ГЕНЕРАЛЬНОГО ПЛАНА</w:t>
      </w:r>
      <w:bookmarkEnd w:id="61"/>
    </w:p>
    <w:tbl>
      <w:tblPr>
        <w:tblW w:w="103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4"/>
        <w:gridCol w:w="4266"/>
        <w:gridCol w:w="1263"/>
        <w:gridCol w:w="1572"/>
        <w:gridCol w:w="1194"/>
        <w:gridCol w:w="1344"/>
      </w:tblGrid>
      <w:tr w:rsidR="00D9298E" w:rsidRPr="008935F7" w:rsidTr="00D9298E">
        <w:trPr>
          <w:cantSplit/>
          <w:trHeight w:val="510"/>
          <w:jc w:val="center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D9298E" w:rsidRPr="00011F12" w:rsidRDefault="00D9298E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9298E" w:rsidRPr="00011F12" w:rsidRDefault="00D9298E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66" w:type="dxa"/>
            <w:shd w:val="clear" w:color="auto" w:fill="DBE5F1" w:themeFill="accent1" w:themeFillTint="33"/>
            <w:vAlign w:val="center"/>
          </w:tcPr>
          <w:p w:rsidR="00D9298E" w:rsidRPr="00011F12" w:rsidRDefault="00D9298E" w:rsidP="00D9298E">
            <w:pPr>
              <w:autoSpaceDE w:val="0"/>
              <w:autoSpaceDN w:val="0"/>
              <w:adjustRightInd w:val="0"/>
              <w:ind w:righ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63" w:type="dxa"/>
            <w:shd w:val="clear" w:color="auto" w:fill="DBE5F1" w:themeFill="accent1" w:themeFillTint="33"/>
            <w:vAlign w:val="center"/>
          </w:tcPr>
          <w:p w:rsidR="00D9298E" w:rsidRPr="00011F12" w:rsidRDefault="00D9298E" w:rsidP="00D9298E">
            <w:pPr>
              <w:autoSpaceDE w:val="0"/>
              <w:autoSpaceDN w:val="0"/>
              <w:adjustRightInd w:val="0"/>
              <w:ind w:left="-69" w:righ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D9298E" w:rsidRPr="00011F12" w:rsidRDefault="00D9298E" w:rsidP="00D9298E">
            <w:pPr>
              <w:autoSpaceDE w:val="0"/>
              <w:autoSpaceDN w:val="0"/>
              <w:adjustRightInd w:val="0"/>
              <w:ind w:left="-69"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110" w:type="dxa"/>
            <w:gridSpan w:val="3"/>
            <w:shd w:val="clear" w:color="auto" w:fill="DBE5F1" w:themeFill="accent1" w:themeFillTint="33"/>
            <w:vAlign w:val="center"/>
          </w:tcPr>
          <w:p w:rsidR="00D9298E" w:rsidRPr="00011F12" w:rsidRDefault="00D9298E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Величина показателя</w:t>
            </w:r>
          </w:p>
        </w:tc>
      </w:tr>
      <w:tr w:rsidR="00D9298E" w:rsidRPr="008935F7" w:rsidTr="00D9298E">
        <w:trPr>
          <w:cantSplit/>
          <w:jc w:val="center"/>
        </w:trPr>
        <w:tc>
          <w:tcPr>
            <w:tcW w:w="724" w:type="dxa"/>
            <w:shd w:val="clear" w:color="auto" w:fill="DBE5F1" w:themeFill="accent1" w:themeFillTint="33"/>
            <w:vAlign w:val="center"/>
          </w:tcPr>
          <w:p w:rsidR="00D9298E" w:rsidRPr="00011F12" w:rsidRDefault="00D9298E" w:rsidP="00D9298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9298E" w:rsidRPr="00011F12" w:rsidRDefault="00D9298E" w:rsidP="00D9298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shd w:val="clear" w:color="auto" w:fill="DBE5F1" w:themeFill="accent1" w:themeFillTint="33"/>
            <w:vAlign w:val="center"/>
          </w:tcPr>
          <w:p w:rsidR="00D9298E" w:rsidRPr="00011F12" w:rsidRDefault="00D9298E" w:rsidP="00D9298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shd w:val="clear" w:color="auto" w:fill="DBE5F1" w:themeFill="accent1" w:themeFillTint="33"/>
            <w:vAlign w:val="center"/>
          </w:tcPr>
          <w:p w:rsidR="00D9298E" w:rsidRPr="00011F12" w:rsidRDefault="00D9298E" w:rsidP="00D9298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9298E" w:rsidRPr="00011F12" w:rsidRDefault="00D9298E" w:rsidP="00D9298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shd w:val="clear" w:color="auto" w:fill="DBE5F1" w:themeFill="accent1" w:themeFillTint="33"/>
            <w:vAlign w:val="center"/>
          </w:tcPr>
          <w:p w:rsidR="00D9298E" w:rsidRPr="00011F12" w:rsidRDefault="00D9298E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Современное состояние</w:t>
            </w:r>
          </w:p>
          <w:p w:rsidR="00D9298E" w:rsidRPr="00011F12" w:rsidRDefault="00D9298E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1194" w:type="dxa"/>
            <w:shd w:val="clear" w:color="auto" w:fill="DBE5F1" w:themeFill="accent1" w:themeFillTint="33"/>
            <w:vAlign w:val="center"/>
          </w:tcPr>
          <w:p w:rsidR="00D9298E" w:rsidRPr="00011F12" w:rsidRDefault="00D9298E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11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очередь</w:t>
            </w:r>
          </w:p>
          <w:p w:rsidR="00D9298E" w:rsidRPr="00011F12" w:rsidRDefault="00D9298E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44" w:type="dxa"/>
            <w:shd w:val="clear" w:color="auto" w:fill="DBE5F1" w:themeFill="accent1" w:themeFillTint="33"/>
            <w:vAlign w:val="center"/>
          </w:tcPr>
          <w:p w:rsidR="00D9298E" w:rsidRPr="00011F12" w:rsidRDefault="00D9298E" w:rsidP="00D9298E">
            <w:pPr>
              <w:autoSpaceDE w:val="0"/>
              <w:autoSpaceDN w:val="0"/>
              <w:adjustRightInd w:val="0"/>
              <w:spacing w:line="240" w:lineRule="auto"/>
              <w:ind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Расчетный срок</w:t>
            </w:r>
          </w:p>
          <w:p w:rsidR="00D9298E" w:rsidRPr="00011F12" w:rsidRDefault="00D9298E" w:rsidP="00D9298E">
            <w:pPr>
              <w:autoSpaceDE w:val="0"/>
              <w:autoSpaceDN w:val="0"/>
              <w:adjustRightInd w:val="0"/>
              <w:spacing w:line="240" w:lineRule="auto"/>
              <w:ind w:hang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</w:tr>
      <w:tr w:rsidR="00D9298E" w:rsidRPr="008935F7" w:rsidTr="00D9298E">
        <w:trPr>
          <w:cantSplit/>
          <w:trHeight w:val="266"/>
          <w:jc w:val="center"/>
        </w:trPr>
        <w:tc>
          <w:tcPr>
            <w:tcW w:w="724" w:type="dxa"/>
          </w:tcPr>
          <w:p w:rsidR="00D9298E" w:rsidRPr="008935F7" w:rsidRDefault="00D9298E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</w:tcPr>
          <w:p w:rsidR="00D9298E" w:rsidRPr="008935F7" w:rsidRDefault="00D9298E" w:rsidP="00D9298E">
            <w:pPr>
              <w:autoSpaceDE w:val="0"/>
              <w:autoSpaceDN w:val="0"/>
              <w:adjustRightInd w:val="0"/>
              <w:ind w:left="1872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D9298E" w:rsidRPr="008935F7" w:rsidRDefault="00D9298E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D9298E" w:rsidRPr="008935F7" w:rsidRDefault="00D9298E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D9298E" w:rsidRPr="008935F7" w:rsidRDefault="00D9298E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</w:tcPr>
          <w:p w:rsidR="00D9298E" w:rsidRPr="008935F7" w:rsidRDefault="00D9298E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298E" w:rsidRPr="008935F7" w:rsidTr="00D9298E">
        <w:trPr>
          <w:cantSplit/>
          <w:trHeight w:val="510"/>
          <w:jc w:val="center"/>
        </w:trPr>
        <w:tc>
          <w:tcPr>
            <w:tcW w:w="10363" w:type="dxa"/>
            <w:gridSpan w:val="6"/>
            <w:shd w:val="clear" w:color="auto" w:fill="DBE5F1" w:themeFill="accent1" w:themeFillTint="33"/>
            <w:vAlign w:val="center"/>
          </w:tcPr>
          <w:p w:rsidR="00D9298E" w:rsidRPr="008935F7" w:rsidRDefault="00D9298E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Территории</w:t>
            </w:r>
          </w:p>
        </w:tc>
      </w:tr>
      <w:tr w:rsidR="00D9298E" w:rsidRPr="008935F7" w:rsidTr="00D9298E">
        <w:trPr>
          <w:cantSplit/>
          <w:trHeight w:val="252"/>
          <w:jc w:val="center"/>
        </w:trPr>
        <w:tc>
          <w:tcPr>
            <w:tcW w:w="724" w:type="dxa"/>
            <w:vAlign w:val="center"/>
          </w:tcPr>
          <w:p w:rsidR="00D9298E" w:rsidRPr="008935F7" w:rsidRDefault="00D9298E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5"/>
            <w:vAlign w:val="center"/>
          </w:tcPr>
          <w:p w:rsidR="00D9298E" w:rsidRPr="008935F7" w:rsidRDefault="00D9298E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Категории земель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Семичанского</w:t>
            </w:r>
            <w:r w:rsidRPr="008935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 по целевому назначению</w:t>
            </w:r>
          </w:p>
        </w:tc>
      </w:tr>
      <w:tr w:rsidR="00D9298E" w:rsidRPr="008935F7" w:rsidTr="009F54EC">
        <w:trPr>
          <w:cantSplit/>
          <w:trHeight w:val="649"/>
          <w:jc w:val="center"/>
        </w:trPr>
        <w:tc>
          <w:tcPr>
            <w:tcW w:w="724" w:type="dxa"/>
            <w:vAlign w:val="center"/>
          </w:tcPr>
          <w:p w:rsidR="00D9298E" w:rsidRPr="008935F7" w:rsidRDefault="00D9298E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</w:tcPr>
          <w:p w:rsidR="00D9298E" w:rsidRPr="008935F7" w:rsidRDefault="00D9298E" w:rsidP="00D9298E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935F7">
              <w:rPr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263" w:type="dxa"/>
            <w:vAlign w:val="center"/>
          </w:tcPr>
          <w:p w:rsidR="00D9298E" w:rsidRPr="008935F7" w:rsidRDefault="00D9298E" w:rsidP="009F54EC">
            <w:pPr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vAlign w:val="center"/>
          </w:tcPr>
          <w:p w:rsidR="00D9298E" w:rsidRPr="00233101" w:rsidRDefault="00D9298E" w:rsidP="00D9298E">
            <w:pPr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01">
              <w:rPr>
                <w:rFonts w:ascii="Times New Roman" w:hAnsi="Times New Roman" w:cs="Times New Roman"/>
                <w:sz w:val="24"/>
                <w:szCs w:val="24"/>
              </w:rPr>
              <w:t>29712</w:t>
            </w:r>
          </w:p>
        </w:tc>
        <w:tc>
          <w:tcPr>
            <w:tcW w:w="1194" w:type="dxa"/>
            <w:vAlign w:val="center"/>
          </w:tcPr>
          <w:p w:rsidR="00D9298E" w:rsidRPr="00233101" w:rsidRDefault="00D9298E" w:rsidP="00D9298E">
            <w:pPr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01">
              <w:rPr>
                <w:rFonts w:ascii="Times New Roman" w:hAnsi="Times New Roman" w:cs="Times New Roman"/>
                <w:sz w:val="24"/>
                <w:szCs w:val="24"/>
              </w:rPr>
              <w:t>29712</w:t>
            </w:r>
          </w:p>
        </w:tc>
        <w:tc>
          <w:tcPr>
            <w:tcW w:w="1344" w:type="dxa"/>
            <w:vAlign w:val="center"/>
          </w:tcPr>
          <w:p w:rsidR="00D9298E" w:rsidRPr="00233101" w:rsidRDefault="00D9298E" w:rsidP="00D9298E">
            <w:pPr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01">
              <w:rPr>
                <w:rFonts w:ascii="Times New Roman" w:hAnsi="Times New Roman" w:cs="Times New Roman"/>
                <w:sz w:val="24"/>
                <w:szCs w:val="24"/>
              </w:rPr>
              <w:t>29712</w:t>
            </w:r>
          </w:p>
        </w:tc>
      </w:tr>
      <w:tr w:rsidR="00D9298E" w:rsidRPr="008935F7" w:rsidTr="009F54EC">
        <w:trPr>
          <w:cantSplit/>
          <w:trHeight w:val="331"/>
          <w:jc w:val="center"/>
        </w:trPr>
        <w:tc>
          <w:tcPr>
            <w:tcW w:w="724" w:type="dxa"/>
            <w:vAlign w:val="center"/>
          </w:tcPr>
          <w:p w:rsidR="00D9298E" w:rsidRPr="008935F7" w:rsidRDefault="00D9298E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D9298E" w:rsidRPr="008935F7" w:rsidRDefault="00D9298E" w:rsidP="00D9298E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935F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  <w:vAlign w:val="center"/>
          </w:tcPr>
          <w:p w:rsidR="00D9298E" w:rsidRPr="008935F7" w:rsidRDefault="00D9298E" w:rsidP="009F54EC">
            <w:pPr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9298E" w:rsidRPr="00233101" w:rsidRDefault="00D9298E" w:rsidP="00D9298E">
            <w:pPr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D9298E" w:rsidRPr="00233101" w:rsidRDefault="00D9298E" w:rsidP="00D9298E">
            <w:pPr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D9298E" w:rsidRPr="00233101" w:rsidRDefault="00D9298E" w:rsidP="00D9298E">
            <w:pPr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8E" w:rsidRPr="008935F7" w:rsidTr="009F54EC">
        <w:trPr>
          <w:cantSplit/>
          <w:jc w:val="center"/>
        </w:trPr>
        <w:tc>
          <w:tcPr>
            <w:tcW w:w="724" w:type="dxa"/>
          </w:tcPr>
          <w:p w:rsidR="00D9298E" w:rsidRPr="008935F7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66" w:type="dxa"/>
          </w:tcPr>
          <w:p w:rsidR="00D9298E" w:rsidRPr="008935F7" w:rsidRDefault="00D9298E" w:rsidP="00D9298E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935F7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263" w:type="dxa"/>
            <w:vAlign w:val="center"/>
          </w:tcPr>
          <w:p w:rsidR="00D9298E" w:rsidRPr="008935F7" w:rsidRDefault="00D9298E" w:rsidP="009F54EC">
            <w:pPr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vAlign w:val="center"/>
          </w:tcPr>
          <w:p w:rsidR="00D9298E" w:rsidRPr="00233101" w:rsidRDefault="00233101" w:rsidP="005B0747">
            <w:pPr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47">
              <w:rPr>
                <w:rFonts w:ascii="Times New Roman" w:hAnsi="Times New Roman" w:cs="Times New Roman"/>
                <w:sz w:val="24"/>
                <w:szCs w:val="24"/>
              </w:rPr>
              <w:t>7483</w:t>
            </w:r>
          </w:p>
        </w:tc>
        <w:tc>
          <w:tcPr>
            <w:tcW w:w="1194" w:type="dxa"/>
            <w:vAlign w:val="center"/>
          </w:tcPr>
          <w:p w:rsidR="00D9298E" w:rsidRPr="00783CF8" w:rsidRDefault="00233101" w:rsidP="005B0747">
            <w:pPr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47">
              <w:rPr>
                <w:rFonts w:ascii="Times New Roman" w:hAnsi="Times New Roman" w:cs="Times New Roman"/>
                <w:sz w:val="24"/>
                <w:szCs w:val="24"/>
              </w:rPr>
              <w:t>7545</w:t>
            </w:r>
            <w:r w:rsidR="00783CF8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344" w:type="dxa"/>
            <w:vAlign w:val="center"/>
          </w:tcPr>
          <w:p w:rsidR="00D9298E" w:rsidRPr="00233101" w:rsidRDefault="005B0747" w:rsidP="00783CF8">
            <w:pPr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7545,38</w:t>
            </w:r>
          </w:p>
        </w:tc>
      </w:tr>
      <w:tr w:rsidR="00D9298E" w:rsidRPr="008935F7" w:rsidTr="009F54EC">
        <w:trPr>
          <w:cantSplit/>
          <w:jc w:val="center"/>
        </w:trPr>
        <w:tc>
          <w:tcPr>
            <w:tcW w:w="724" w:type="dxa"/>
          </w:tcPr>
          <w:p w:rsidR="00D9298E" w:rsidRPr="008935F7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66" w:type="dxa"/>
          </w:tcPr>
          <w:p w:rsidR="00D9298E" w:rsidRPr="008935F7" w:rsidRDefault="00D9298E" w:rsidP="00D9298E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935F7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63" w:type="dxa"/>
            <w:vAlign w:val="center"/>
          </w:tcPr>
          <w:p w:rsidR="00D9298E" w:rsidRPr="008935F7" w:rsidRDefault="00D9298E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vAlign w:val="center"/>
          </w:tcPr>
          <w:p w:rsidR="00D9298E" w:rsidRPr="009F54EC" w:rsidRDefault="00D9298E" w:rsidP="009E47CA">
            <w:pPr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7CA">
              <w:rPr>
                <w:rFonts w:ascii="Times New Roman" w:hAnsi="Times New Roman" w:cs="Times New Roman"/>
                <w:sz w:val="24"/>
                <w:szCs w:val="24"/>
              </w:rPr>
              <w:t>05,86</w:t>
            </w:r>
          </w:p>
        </w:tc>
        <w:tc>
          <w:tcPr>
            <w:tcW w:w="1194" w:type="dxa"/>
            <w:vAlign w:val="center"/>
          </w:tcPr>
          <w:p w:rsidR="00D9298E" w:rsidRPr="009F54EC" w:rsidRDefault="009F54EC" w:rsidP="009E47CA">
            <w:pPr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3CF8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E47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4" w:type="dxa"/>
            <w:vAlign w:val="center"/>
          </w:tcPr>
          <w:p w:rsidR="00D9298E" w:rsidRPr="009F54EC" w:rsidRDefault="00783CF8" w:rsidP="009E47CA">
            <w:pPr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E47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9298E" w:rsidRPr="008935F7" w:rsidTr="009F54EC">
        <w:trPr>
          <w:cantSplit/>
          <w:jc w:val="center"/>
        </w:trPr>
        <w:tc>
          <w:tcPr>
            <w:tcW w:w="724" w:type="dxa"/>
          </w:tcPr>
          <w:p w:rsidR="00D9298E" w:rsidRPr="008935F7" w:rsidRDefault="00D9298E" w:rsidP="00783CF8">
            <w:pPr>
              <w:tabs>
                <w:tab w:val="left" w:pos="5960"/>
              </w:tabs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3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6" w:type="dxa"/>
            <w:shd w:val="clear" w:color="auto" w:fill="auto"/>
          </w:tcPr>
          <w:p w:rsidR="00D9298E" w:rsidRPr="008935F7" w:rsidRDefault="00D9298E" w:rsidP="00D9298E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935F7">
              <w:rPr>
                <w:sz w:val="24"/>
                <w:szCs w:val="24"/>
              </w:rPr>
              <w:t>Земли транспорта</w:t>
            </w:r>
            <w:r w:rsidR="009F54EC">
              <w:rPr>
                <w:sz w:val="24"/>
                <w:szCs w:val="24"/>
              </w:rPr>
              <w:t>(вкл. ж</w:t>
            </w:r>
            <w:r w:rsidR="009F54EC" w:rsidRPr="009F54EC">
              <w:rPr>
                <w:sz w:val="24"/>
                <w:szCs w:val="24"/>
              </w:rPr>
              <w:t>/</w:t>
            </w:r>
            <w:r w:rsidR="009F54EC">
              <w:rPr>
                <w:sz w:val="24"/>
                <w:szCs w:val="24"/>
              </w:rPr>
              <w:t>д отвод)</w:t>
            </w:r>
            <w:r w:rsidRPr="008935F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298E" w:rsidRPr="008935F7" w:rsidRDefault="00D9298E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9298E" w:rsidRPr="009F54EC" w:rsidRDefault="00783CF8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9298E" w:rsidRPr="009F54EC" w:rsidRDefault="00783CF8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9298E" w:rsidRPr="009F54EC" w:rsidRDefault="00783CF8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</w:tr>
      <w:tr w:rsidR="00D9298E" w:rsidRPr="008935F7" w:rsidTr="009F54EC">
        <w:trPr>
          <w:cantSplit/>
          <w:jc w:val="center"/>
        </w:trPr>
        <w:tc>
          <w:tcPr>
            <w:tcW w:w="724" w:type="dxa"/>
          </w:tcPr>
          <w:p w:rsidR="00D9298E" w:rsidRPr="008935F7" w:rsidRDefault="00D9298E" w:rsidP="00783CF8">
            <w:pPr>
              <w:tabs>
                <w:tab w:val="left" w:pos="5960"/>
              </w:tabs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3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  <w:shd w:val="clear" w:color="auto" w:fill="auto"/>
          </w:tcPr>
          <w:p w:rsidR="00D9298E" w:rsidRPr="008935F7" w:rsidRDefault="00D9298E" w:rsidP="00D9298E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энергетики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298E" w:rsidRPr="008935F7" w:rsidRDefault="00D9298E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9298E" w:rsidRPr="009F54EC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9298E" w:rsidRPr="009F54EC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9298E" w:rsidRPr="009F54EC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98E" w:rsidRPr="008935F7" w:rsidTr="009F54EC">
        <w:trPr>
          <w:cantSplit/>
          <w:jc w:val="center"/>
        </w:trPr>
        <w:tc>
          <w:tcPr>
            <w:tcW w:w="724" w:type="dxa"/>
          </w:tcPr>
          <w:p w:rsidR="00D9298E" w:rsidRPr="008935F7" w:rsidRDefault="00D9298E" w:rsidP="00783CF8">
            <w:pPr>
              <w:tabs>
                <w:tab w:val="left" w:pos="5960"/>
              </w:tabs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3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  <w:shd w:val="clear" w:color="auto" w:fill="auto"/>
          </w:tcPr>
          <w:p w:rsidR="00D9298E" w:rsidRPr="008935F7" w:rsidRDefault="00D9298E" w:rsidP="00D9298E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935F7">
              <w:rPr>
                <w:sz w:val="24"/>
                <w:szCs w:val="24"/>
              </w:rPr>
              <w:t>Земли водного фонда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298E" w:rsidRPr="008935F7" w:rsidRDefault="00D9298E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9298E" w:rsidRPr="009F54EC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9298E" w:rsidRPr="009F54EC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9298E" w:rsidRPr="009F54EC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0747" w:rsidRPr="008935F7" w:rsidTr="009F54EC">
        <w:trPr>
          <w:cantSplit/>
          <w:jc w:val="center"/>
        </w:trPr>
        <w:tc>
          <w:tcPr>
            <w:tcW w:w="724" w:type="dxa"/>
          </w:tcPr>
          <w:p w:rsidR="005B0747" w:rsidRDefault="005B0747" w:rsidP="00783CF8">
            <w:pPr>
              <w:tabs>
                <w:tab w:val="left" w:pos="5960"/>
              </w:tabs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66" w:type="dxa"/>
            <w:shd w:val="clear" w:color="auto" w:fill="auto"/>
          </w:tcPr>
          <w:p w:rsidR="005B0747" w:rsidRPr="008935F7" w:rsidRDefault="005B0747" w:rsidP="00D9298E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B0747" w:rsidRPr="008935F7" w:rsidRDefault="005B0747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B0747" w:rsidRPr="009F54EC" w:rsidRDefault="005B0747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B0747" w:rsidRPr="009F54EC" w:rsidRDefault="005B0747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5B0747" w:rsidRPr="009F54EC" w:rsidRDefault="005B0747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D9298E" w:rsidRPr="008935F7" w:rsidTr="009F54EC">
        <w:trPr>
          <w:cantSplit/>
          <w:jc w:val="center"/>
        </w:trPr>
        <w:tc>
          <w:tcPr>
            <w:tcW w:w="724" w:type="dxa"/>
          </w:tcPr>
          <w:p w:rsidR="00D9298E" w:rsidRPr="008935F7" w:rsidRDefault="00D9298E" w:rsidP="00783CF8">
            <w:pPr>
              <w:tabs>
                <w:tab w:val="left" w:pos="5960"/>
              </w:tabs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  <w:shd w:val="clear" w:color="auto" w:fill="auto"/>
          </w:tcPr>
          <w:p w:rsidR="00D9298E" w:rsidRPr="008935F7" w:rsidRDefault="00D9298E" w:rsidP="00D9298E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935F7">
              <w:rPr>
                <w:sz w:val="24"/>
                <w:szCs w:val="24"/>
              </w:rPr>
              <w:t xml:space="preserve">Земли </w:t>
            </w:r>
            <w:r w:rsidR="00783CF8">
              <w:rPr>
                <w:sz w:val="24"/>
                <w:szCs w:val="24"/>
              </w:rPr>
              <w:t xml:space="preserve">иного </w:t>
            </w:r>
            <w:r w:rsidRPr="008935F7">
              <w:rPr>
                <w:sz w:val="24"/>
                <w:szCs w:val="24"/>
              </w:rPr>
              <w:t>специального  назначения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298E" w:rsidRPr="008935F7" w:rsidRDefault="00D9298E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9298E" w:rsidRPr="009F54EC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9298E" w:rsidRPr="009F54EC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9298E" w:rsidRPr="009F54EC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298E" w:rsidRPr="008935F7" w:rsidTr="009F54EC">
        <w:trPr>
          <w:cantSplit/>
          <w:jc w:val="center"/>
        </w:trPr>
        <w:tc>
          <w:tcPr>
            <w:tcW w:w="724" w:type="dxa"/>
          </w:tcPr>
          <w:p w:rsidR="00D9298E" w:rsidRPr="008935F7" w:rsidRDefault="00D9298E" w:rsidP="00783CF8">
            <w:pPr>
              <w:tabs>
                <w:tab w:val="left" w:pos="5960"/>
              </w:tabs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3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  <w:shd w:val="clear" w:color="auto" w:fill="auto"/>
          </w:tcPr>
          <w:p w:rsidR="00D9298E" w:rsidRPr="008935F7" w:rsidRDefault="00D9298E" w:rsidP="00D9298E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запаса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9298E" w:rsidRPr="008935F7" w:rsidRDefault="00D9298E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D9298E" w:rsidRPr="009F54EC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9E47CA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9298E" w:rsidRPr="009F54EC" w:rsidRDefault="00D9298E" w:rsidP="00D9298E">
            <w:pPr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9E47CA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D9298E" w:rsidRPr="009F54EC" w:rsidRDefault="00D9298E" w:rsidP="00D9298E">
            <w:pPr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9E47CA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</w:tr>
      <w:tr w:rsidR="00D9298E" w:rsidRPr="008935F7" w:rsidTr="00D9298E">
        <w:trPr>
          <w:cantSplit/>
          <w:trHeight w:val="290"/>
          <w:jc w:val="center"/>
        </w:trPr>
        <w:tc>
          <w:tcPr>
            <w:tcW w:w="724" w:type="dxa"/>
          </w:tcPr>
          <w:p w:rsidR="00D9298E" w:rsidRPr="008935F7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:rsidR="00D9298E" w:rsidRPr="009F54EC" w:rsidRDefault="00D9298E" w:rsidP="00D9298E">
            <w:pPr>
              <w:autoSpaceDE w:val="0"/>
              <w:autoSpaceDN w:val="0"/>
              <w:adjustRightInd w:val="0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54EC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земель населенных  пунктов по видам функционального использования</w:t>
            </w:r>
          </w:p>
        </w:tc>
      </w:tr>
      <w:tr w:rsidR="00D9298E" w:rsidRPr="008935F7" w:rsidTr="009F54EC">
        <w:trPr>
          <w:cantSplit/>
          <w:jc w:val="center"/>
        </w:trPr>
        <w:tc>
          <w:tcPr>
            <w:tcW w:w="724" w:type="dxa"/>
          </w:tcPr>
          <w:p w:rsidR="00D9298E" w:rsidRPr="008935F7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6" w:type="dxa"/>
          </w:tcPr>
          <w:p w:rsidR="00D9298E" w:rsidRPr="008935F7" w:rsidRDefault="00D9298E" w:rsidP="00D9298E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935F7">
              <w:rPr>
                <w:sz w:val="24"/>
                <w:szCs w:val="24"/>
              </w:rPr>
              <w:t>Общая площадь земель, населенн</w:t>
            </w:r>
            <w:r>
              <w:rPr>
                <w:sz w:val="24"/>
                <w:szCs w:val="24"/>
              </w:rPr>
              <w:t>ых</w:t>
            </w:r>
            <w:r w:rsidRPr="008935F7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ов</w:t>
            </w:r>
            <w:r w:rsidRPr="008935F7">
              <w:rPr>
                <w:sz w:val="24"/>
                <w:szCs w:val="24"/>
              </w:rPr>
              <w:t xml:space="preserve"> – функциональные зоны</w:t>
            </w:r>
          </w:p>
        </w:tc>
        <w:tc>
          <w:tcPr>
            <w:tcW w:w="1263" w:type="dxa"/>
            <w:vAlign w:val="center"/>
          </w:tcPr>
          <w:p w:rsidR="00D9298E" w:rsidRPr="009F54EC" w:rsidRDefault="00D9298E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vAlign w:val="center"/>
          </w:tcPr>
          <w:p w:rsidR="00D9298E" w:rsidRPr="009F54EC" w:rsidRDefault="009F54EC" w:rsidP="009E47CA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7CA">
              <w:rPr>
                <w:rFonts w:ascii="Times New Roman" w:hAnsi="Times New Roman" w:cs="Times New Roman"/>
                <w:sz w:val="24"/>
                <w:szCs w:val="24"/>
              </w:rPr>
              <w:t>05,86</w:t>
            </w:r>
          </w:p>
        </w:tc>
        <w:tc>
          <w:tcPr>
            <w:tcW w:w="1194" w:type="dxa"/>
            <w:vAlign w:val="center"/>
          </w:tcPr>
          <w:p w:rsidR="00D9298E" w:rsidRPr="009F54EC" w:rsidRDefault="009F54EC" w:rsidP="009E47CA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8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7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44" w:type="dxa"/>
            <w:vAlign w:val="center"/>
          </w:tcPr>
          <w:p w:rsidR="00D9298E" w:rsidRPr="009F54EC" w:rsidRDefault="009F54EC" w:rsidP="009E47CA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8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7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9298E" w:rsidRPr="008935F7" w:rsidTr="009F54EC">
        <w:trPr>
          <w:cantSplit/>
          <w:jc w:val="center"/>
        </w:trPr>
        <w:tc>
          <w:tcPr>
            <w:tcW w:w="724" w:type="dxa"/>
          </w:tcPr>
          <w:p w:rsidR="00D9298E" w:rsidRPr="008935F7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D9298E" w:rsidRPr="008935F7" w:rsidRDefault="00D9298E" w:rsidP="00D9298E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935F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  <w:vAlign w:val="center"/>
          </w:tcPr>
          <w:p w:rsidR="00D9298E" w:rsidRPr="008935F7" w:rsidRDefault="00D9298E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D9298E" w:rsidRPr="00233101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D9298E" w:rsidRPr="00233101" w:rsidRDefault="00D9298E" w:rsidP="00D9298E">
            <w:pPr>
              <w:autoSpaceDE w:val="0"/>
              <w:autoSpaceDN w:val="0"/>
              <w:adjustRightInd w:val="0"/>
              <w:ind w:left="187" w:hanging="68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9298E" w:rsidRPr="00233101" w:rsidRDefault="00D9298E" w:rsidP="00D9298E">
            <w:pPr>
              <w:autoSpaceDE w:val="0"/>
              <w:autoSpaceDN w:val="0"/>
              <w:adjustRightInd w:val="0"/>
              <w:ind w:left="187" w:hanging="6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298E" w:rsidRPr="008935F7" w:rsidTr="009F54EC">
        <w:trPr>
          <w:cantSplit/>
          <w:jc w:val="center"/>
        </w:trPr>
        <w:tc>
          <w:tcPr>
            <w:tcW w:w="724" w:type="dxa"/>
          </w:tcPr>
          <w:p w:rsidR="00D9298E" w:rsidRPr="008935F7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66" w:type="dxa"/>
          </w:tcPr>
          <w:p w:rsidR="00D9298E" w:rsidRPr="009F54EC" w:rsidRDefault="00D9298E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1263" w:type="dxa"/>
            <w:vAlign w:val="center"/>
          </w:tcPr>
          <w:p w:rsidR="00D9298E" w:rsidRPr="008935F7" w:rsidRDefault="00D9298E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vAlign w:val="center"/>
          </w:tcPr>
          <w:p w:rsidR="00D9298E" w:rsidRPr="009F54EC" w:rsidRDefault="009F54EC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94" w:type="dxa"/>
            <w:vAlign w:val="center"/>
          </w:tcPr>
          <w:p w:rsidR="00D9298E" w:rsidRPr="009F54EC" w:rsidRDefault="009F54EC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344" w:type="dxa"/>
            <w:vAlign w:val="center"/>
          </w:tcPr>
          <w:p w:rsidR="00D9298E" w:rsidRPr="009F54EC" w:rsidRDefault="009F54EC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D9298E" w:rsidRPr="008935F7" w:rsidTr="009F54EC">
        <w:trPr>
          <w:cantSplit/>
          <w:jc w:val="center"/>
        </w:trPr>
        <w:tc>
          <w:tcPr>
            <w:tcW w:w="724" w:type="dxa"/>
          </w:tcPr>
          <w:p w:rsidR="00D9298E" w:rsidRPr="008935F7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D9298E" w:rsidRPr="008935F7" w:rsidRDefault="00D9298E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1263" w:type="dxa"/>
            <w:vAlign w:val="center"/>
          </w:tcPr>
          <w:p w:rsidR="00D9298E" w:rsidRPr="008935F7" w:rsidRDefault="00D9298E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vAlign w:val="center"/>
          </w:tcPr>
          <w:p w:rsidR="00D9298E" w:rsidRPr="009F54EC" w:rsidRDefault="009F54EC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194" w:type="dxa"/>
            <w:vAlign w:val="center"/>
          </w:tcPr>
          <w:p w:rsidR="00D9298E" w:rsidRPr="009F54EC" w:rsidRDefault="009F54EC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344" w:type="dxa"/>
            <w:vAlign w:val="center"/>
          </w:tcPr>
          <w:p w:rsidR="00D9298E" w:rsidRPr="009F54EC" w:rsidRDefault="009F54EC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D9298E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D9298E" w:rsidRPr="005E4C31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66" w:type="dxa"/>
          </w:tcPr>
          <w:p w:rsidR="00D9298E" w:rsidRPr="008935F7" w:rsidRDefault="00D9298E" w:rsidP="00D9298E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935F7">
              <w:rPr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263" w:type="dxa"/>
            <w:vAlign w:val="center"/>
          </w:tcPr>
          <w:p w:rsidR="00D9298E" w:rsidRPr="009F54EC" w:rsidRDefault="00D9298E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vAlign w:val="center"/>
          </w:tcPr>
          <w:p w:rsidR="00D9298E" w:rsidRPr="009F54EC" w:rsidRDefault="009F54EC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94" w:type="dxa"/>
            <w:vAlign w:val="center"/>
          </w:tcPr>
          <w:p w:rsidR="00D9298E" w:rsidRPr="009F54EC" w:rsidRDefault="009F54EC" w:rsidP="00D9298E">
            <w:pPr>
              <w:autoSpaceDE w:val="0"/>
              <w:autoSpaceDN w:val="0"/>
              <w:adjustRightInd w:val="0"/>
              <w:ind w:left="187" w:hanging="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344" w:type="dxa"/>
            <w:vAlign w:val="center"/>
          </w:tcPr>
          <w:p w:rsidR="00D9298E" w:rsidRPr="009F54EC" w:rsidRDefault="009F54EC" w:rsidP="00D9298E">
            <w:pPr>
              <w:autoSpaceDE w:val="0"/>
              <w:autoSpaceDN w:val="0"/>
              <w:adjustRightInd w:val="0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98E" w:rsidRPr="008935F7" w:rsidTr="009F54EC">
        <w:trPr>
          <w:cantSplit/>
          <w:jc w:val="center"/>
        </w:trPr>
        <w:tc>
          <w:tcPr>
            <w:tcW w:w="724" w:type="dxa"/>
          </w:tcPr>
          <w:p w:rsidR="00D9298E" w:rsidRPr="008935F7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66" w:type="dxa"/>
          </w:tcPr>
          <w:p w:rsidR="00D9298E" w:rsidRPr="008935F7" w:rsidRDefault="00D9298E" w:rsidP="009F54EC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инженерно-производственн</w:t>
            </w:r>
            <w:r w:rsidR="009F54EC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1263" w:type="dxa"/>
            <w:vAlign w:val="center"/>
          </w:tcPr>
          <w:p w:rsidR="00D9298E" w:rsidRPr="009F54EC" w:rsidRDefault="00D9298E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vAlign w:val="center"/>
          </w:tcPr>
          <w:p w:rsidR="00D9298E" w:rsidRPr="009F54EC" w:rsidRDefault="009F54EC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94" w:type="dxa"/>
            <w:vAlign w:val="center"/>
          </w:tcPr>
          <w:p w:rsidR="00D9298E" w:rsidRPr="009F54EC" w:rsidRDefault="009F54EC" w:rsidP="00D9298E">
            <w:pPr>
              <w:autoSpaceDE w:val="0"/>
              <w:autoSpaceDN w:val="0"/>
              <w:adjustRightInd w:val="0"/>
              <w:ind w:left="187" w:hanging="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bCs/>
                <w:sz w:val="24"/>
                <w:szCs w:val="24"/>
              </w:rPr>
              <w:t>10,8</w:t>
            </w:r>
          </w:p>
        </w:tc>
        <w:tc>
          <w:tcPr>
            <w:tcW w:w="1344" w:type="dxa"/>
            <w:vAlign w:val="center"/>
          </w:tcPr>
          <w:p w:rsidR="00D9298E" w:rsidRPr="009F54EC" w:rsidRDefault="009F54EC" w:rsidP="00D9298E">
            <w:pPr>
              <w:autoSpaceDE w:val="0"/>
              <w:autoSpaceDN w:val="0"/>
              <w:adjustRightInd w:val="0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9298E" w:rsidRPr="008935F7" w:rsidTr="009F54EC">
        <w:trPr>
          <w:cantSplit/>
          <w:jc w:val="center"/>
        </w:trPr>
        <w:tc>
          <w:tcPr>
            <w:tcW w:w="724" w:type="dxa"/>
          </w:tcPr>
          <w:p w:rsidR="00D9298E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66" w:type="dxa"/>
          </w:tcPr>
          <w:p w:rsidR="00D9298E" w:rsidRPr="008935F7" w:rsidRDefault="00D9298E" w:rsidP="00D9298E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935F7">
              <w:rPr>
                <w:sz w:val="24"/>
                <w:szCs w:val="24"/>
              </w:rPr>
              <w:t>Зоны специального назначения (кладбища)</w:t>
            </w:r>
          </w:p>
        </w:tc>
        <w:tc>
          <w:tcPr>
            <w:tcW w:w="1263" w:type="dxa"/>
            <w:vAlign w:val="center"/>
          </w:tcPr>
          <w:p w:rsidR="00D9298E" w:rsidRPr="009F54EC" w:rsidRDefault="00D9298E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vAlign w:val="center"/>
          </w:tcPr>
          <w:p w:rsidR="00D9298E" w:rsidRPr="009F54EC" w:rsidRDefault="00D9298E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94" w:type="dxa"/>
            <w:vAlign w:val="center"/>
          </w:tcPr>
          <w:p w:rsidR="00D9298E" w:rsidRPr="009F54EC" w:rsidRDefault="009F54EC" w:rsidP="00D9298E">
            <w:pPr>
              <w:autoSpaceDE w:val="0"/>
              <w:autoSpaceDN w:val="0"/>
              <w:adjustRightInd w:val="0"/>
              <w:ind w:left="187" w:hanging="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D9298E" w:rsidRPr="009F54EC" w:rsidRDefault="009F54EC" w:rsidP="00D9298E">
            <w:pPr>
              <w:autoSpaceDE w:val="0"/>
              <w:autoSpaceDN w:val="0"/>
              <w:adjustRightInd w:val="0"/>
              <w:ind w:left="187" w:hanging="6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</w:tcPr>
          <w:p w:rsidR="009F54EC" w:rsidRPr="008935F7" w:rsidRDefault="009F54EC" w:rsidP="00D9298E">
            <w:pPr>
              <w:tabs>
                <w:tab w:val="left" w:pos="5960"/>
              </w:tabs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66" w:type="dxa"/>
          </w:tcPr>
          <w:p w:rsidR="009F54EC" w:rsidRPr="008935F7" w:rsidRDefault="009F54EC" w:rsidP="00D9298E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935F7">
              <w:rPr>
                <w:sz w:val="24"/>
                <w:szCs w:val="24"/>
              </w:rPr>
              <w:t>Иных зон</w:t>
            </w:r>
            <w:r>
              <w:rPr>
                <w:sz w:val="24"/>
                <w:szCs w:val="24"/>
              </w:rPr>
              <w:t xml:space="preserve"> (под сенокошение и выпас скота)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vAlign w:val="center"/>
          </w:tcPr>
          <w:p w:rsidR="009F54EC" w:rsidRPr="009F54EC" w:rsidRDefault="009F54EC" w:rsidP="009E47CA">
            <w:pPr>
              <w:tabs>
                <w:tab w:val="left" w:pos="5960"/>
              </w:tabs>
              <w:autoSpaceDE w:val="0"/>
              <w:autoSpaceDN w:val="0"/>
              <w:adjustRightInd w:val="0"/>
              <w:spacing w:line="240" w:lineRule="auto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3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54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47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4" w:type="dxa"/>
            <w:vAlign w:val="center"/>
          </w:tcPr>
          <w:p w:rsidR="009F54EC" w:rsidRPr="009F54EC" w:rsidRDefault="009E47CA" w:rsidP="009F54EC">
            <w:pPr>
              <w:pStyle w:val="af3"/>
              <w:spacing w:line="240" w:lineRule="auto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78,88</w:t>
            </w:r>
          </w:p>
        </w:tc>
        <w:tc>
          <w:tcPr>
            <w:tcW w:w="1344" w:type="dxa"/>
            <w:vAlign w:val="center"/>
          </w:tcPr>
          <w:p w:rsidR="009F54EC" w:rsidRPr="009F54EC" w:rsidRDefault="009E47CA" w:rsidP="009E47CA">
            <w:pPr>
              <w:autoSpaceDE w:val="0"/>
              <w:autoSpaceDN w:val="0"/>
              <w:adjustRightInd w:val="0"/>
              <w:ind w:left="187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52,88</w:t>
            </w:r>
          </w:p>
        </w:tc>
      </w:tr>
      <w:tr w:rsidR="009F54EC" w:rsidRPr="008935F7" w:rsidTr="009F54EC">
        <w:trPr>
          <w:cantSplit/>
          <w:trHeight w:val="370"/>
          <w:jc w:val="center"/>
        </w:trPr>
        <w:tc>
          <w:tcPr>
            <w:tcW w:w="10363" w:type="dxa"/>
            <w:gridSpan w:val="6"/>
            <w:shd w:val="clear" w:color="auto" w:fill="DBE5F1" w:themeFill="accent1" w:themeFillTint="33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Население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2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194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344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2" w:type="dxa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Семичный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2" w:type="dxa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194" w:type="dxa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344" w:type="dxa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Ленина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2" w:type="dxa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4" w:type="dxa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4" w:type="dxa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Яблочный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2" w:type="dxa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4" w:type="dxa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4" w:type="dxa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54EC" w:rsidRPr="008935F7" w:rsidTr="009F54EC">
        <w:trPr>
          <w:cantSplit/>
          <w:trHeight w:val="688"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72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194" w:type="dxa"/>
            <w:shd w:val="clear" w:color="auto" w:fill="auto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344" w:type="dxa"/>
            <w:shd w:val="clear" w:color="auto" w:fill="auto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9F54EC" w:rsidRPr="008935F7" w:rsidTr="009F54EC">
        <w:trPr>
          <w:cantSplit/>
          <w:trHeight w:val="510"/>
          <w:jc w:val="center"/>
        </w:trPr>
        <w:tc>
          <w:tcPr>
            <w:tcW w:w="10363" w:type="dxa"/>
            <w:gridSpan w:val="6"/>
            <w:shd w:val="clear" w:color="auto" w:fill="DBE5F1" w:themeFill="accent1" w:themeFillTint="33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 xml:space="preserve">III. </w:t>
            </w:r>
            <w:r w:rsidRPr="008935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Жилищное строительство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66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фонд, </w:t>
            </w:r>
          </w:p>
          <w:p w:rsidR="009F54EC" w:rsidRPr="008935F7" w:rsidRDefault="009F54EC" w:rsidP="00D9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8935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общ. площади</w:t>
            </w: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9F54EC" w:rsidRPr="008935F7" w:rsidRDefault="009F54EC" w:rsidP="00D9298E">
            <w:pPr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- в индивидуальных жилых домах с приусадебными земельными участками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8935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2" w:type="dxa"/>
            <w:vAlign w:val="center"/>
          </w:tcPr>
          <w:p w:rsidR="009F54EC" w:rsidRPr="005704B0" w:rsidRDefault="009F54EC" w:rsidP="00D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94" w:type="dxa"/>
            <w:vAlign w:val="center"/>
          </w:tcPr>
          <w:p w:rsidR="009F54EC" w:rsidRPr="005704B0" w:rsidRDefault="009F54EC" w:rsidP="00D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344" w:type="dxa"/>
            <w:vAlign w:val="center"/>
          </w:tcPr>
          <w:p w:rsidR="009F54EC" w:rsidRPr="005704B0" w:rsidRDefault="009F54EC" w:rsidP="00D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66" w:type="dxa"/>
          </w:tcPr>
          <w:p w:rsidR="009F54EC" w:rsidRPr="007A2E1D" w:rsidRDefault="009F54EC" w:rsidP="00D9298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2E1D">
              <w:rPr>
                <w:rFonts w:ascii="Times New Roman" w:hAnsi="Times New Roman" w:cs="Times New Roman"/>
                <w:sz w:val="24"/>
                <w:szCs w:val="24"/>
              </w:rPr>
              <w:t>Жилищный фонд находящийся в санитарно-защитной зоне</w:t>
            </w:r>
          </w:p>
        </w:tc>
        <w:tc>
          <w:tcPr>
            <w:tcW w:w="1263" w:type="dxa"/>
            <w:vAlign w:val="center"/>
          </w:tcPr>
          <w:p w:rsidR="009F54EC" w:rsidRPr="00030607" w:rsidRDefault="009F54EC" w:rsidP="009F5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935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2" w:type="dxa"/>
            <w:vAlign w:val="center"/>
          </w:tcPr>
          <w:p w:rsidR="009F54EC" w:rsidRPr="005704B0" w:rsidRDefault="009F54EC" w:rsidP="00D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F54EC" w:rsidRPr="005704B0" w:rsidRDefault="009F54EC" w:rsidP="00D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F54EC" w:rsidRPr="005704B0" w:rsidRDefault="009F54EC" w:rsidP="00D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 xml:space="preserve">Новое строительство, </w:t>
            </w:r>
          </w:p>
          <w:p w:rsidR="009F54EC" w:rsidRPr="008935F7" w:rsidRDefault="009F54EC" w:rsidP="00D9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8935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F54EC" w:rsidRPr="007A2E1D" w:rsidRDefault="009F54EC" w:rsidP="00D929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9F54EC" w:rsidRPr="007A2E1D" w:rsidRDefault="009F54EC" w:rsidP="00D929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344" w:type="dxa"/>
            <w:vAlign w:val="center"/>
          </w:tcPr>
          <w:p w:rsidR="009F54EC" w:rsidRPr="007A2E1D" w:rsidRDefault="009F54EC" w:rsidP="00D929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</w:tcPr>
          <w:p w:rsidR="009F54EC" w:rsidRPr="008935F7" w:rsidRDefault="009F54EC" w:rsidP="00D9298E">
            <w:pPr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- в индивидуальных жилых домах с приусадебными земельными участками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8935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2" w:type="dxa"/>
            <w:vAlign w:val="center"/>
          </w:tcPr>
          <w:p w:rsidR="009F54EC" w:rsidRPr="005704B0" w:rsidRDefault="009F54EC" w:rsidP="00D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94" w:type="dxa"/>
            <w:vAlign w:val="center"/>
          </w:tcPr>
          <w:p w:rsidR="009F54EC" w:rsidRPr="005704B0" w:rsidRDefault="009F54EC" w:rsidP="00D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344" w:type="dxa"/>
            <w:vAlign w:val="center"/>
          </w:tcPr>
          <w:p w:rsidR="009F54EC" w:rsidRPr="005704B0" w:rsidRDefault="009F54EC" w:rsidP="00D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ind w:left="10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</w:tcPr>
          <w:p w:rsidR="009F54EC" w:rsidRPr="008935F7" w:rsidRDefault="009F54EC" w:rsidP="00D9298E">
            <w:pPr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 xml:space="preserve">- в малоэтажных  жилых домах 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 w:rsidRPr="008935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населения общей площадью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35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572" w:type="dxa"/>
            <w:vAlign w:val="center"/>
          </w:tcPr>
          <w:p w:rsidR="009F54EC" w:rsidRPr="005704B0" w:rsidRDefault="009F54EC" w:rsidP="00D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94" w:type="dxa"/>
            <w:vAlign w:val="center"/>
          </w:tcPr>
          <w:p w:rsidR="009F54EC" w:rsidRPr="005704B0" w:rsidRDefault="009F54EC" w:rsidP="00D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344" w:type="dxa"/>
            <w:vAlign w:val="center"/>
          </w:tcPr>
          <w:p w:rsidR="009F54EC" w:rsidRPr="005704B0" w:rsidRDefault="009F54EC" w:rsidP="00D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жилого фонда 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35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1572" w:type="dxa"/>
            <w:vAlign w:val="center"/>
          </w:tcPr>
          <w:p w:rsidR="009F54EC" w:rsidRPr="005704B0" w:rsidRDefault="009F54EC" w:rsidP="00D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F54EC" w:rsidRPr="005704B0" w:rsidRDefault="009F54EC" w:rsidP="00D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F54EC" w:rsidRPr="005704B0" w:rsidRDefault="009F54EC" w:rsidP="00D929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EC" w:rsidRPr="008935F7" w:rsidTr="009F54EC">
        <w:trPr>
          <w:cantSplit/>
          <w:trHeight w:val="510"/>
          <w:jc w:val="center"/>
        </w:trPr>
        <w:tc>
          <w:tcPr>
            <w:tcW w:w="10363" w:type="dxa"/>
            <w:gridSpan w:val="6"/>
            <w:shd w:val="clear" w:color="auto" w:fill="DBE5F1" w:themeFill="accent1" w:themeFillTint="33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 </w:t>
            </w: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социального и культурно-бытового обслуживания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66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 xml:space="preserve">Детские дошкольные учреждения – </w:t>
            </w:r>
          </w:p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 xml:space="preserve">всего/ 1000 чел. 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66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–</w:t>
            </w:r>
          </w:p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всего/ 1000 чел.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2/218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2/218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2/218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66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6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pStyle w:val="af"/>
              <w:spacing w:line="240" w:lineRule="auto"/>
              <w:ind w:left="261" w:hanging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6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263" w:type="dxa"/>
            <w:vAlign w:val="center"/>
          </w:tcPr>
          <w:p w:rsidR="009F54EC" w:rsidRPr="009F01D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площ.</w:t>
            </w: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pStyle w:val="af"/>
              <w:spacing w:line="240" w:lineRule="auto"/>
              <w:ind w:left="261" w:hanging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социального обслуживания пенсионеров и инвалидов</w:t>
            </w:r>
          </w:p>
        </w:tc>
        <w:tc>
          <w:tcPr>
            <w:tcW w:w="1263" w:type="dxa"/>
            <w:vAlign w:val="center"/>
          </w:tcPr>
          <w:p w:rsidR="009F54EC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72" w:type="dxa"/>
            <w:vAlign w:val="center"/>
          </w:tcPr>
          <w:p w:rsidR="009F54EC" w:rsidRDefault="009F54EC" w:rsidP="00D9298E">
            <w:pPr>
              <w:pStyle w:val="af"/>
              <w:spacing w:line="240" w:lineRule="auto"/>
              <w:ind w:left="261" w:hanging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6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35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торг.площ</w:t>
            </w: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pStyle w:val="af"/>
              <w:spacing w:line="240" w:lineRule="auto"/>
              <w:ind w:left="261" w:hanging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66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 розничной торговли</w:t>
            </w:r>
          </w:p>
        </w:tc>
        <w:tc>
          <w:tcPr>
            <w:tcW w:w="1263" w:type="dxa"/>
            <w:vAlign w:val="center"/>
          </w:tcPr>
          <w:p w:rsidR="009F54EC" w:rsidRPr="00850EED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площ.</w:t>
            </w:r>
          </w:p>
        </w:tc>
        <w:tc>
          <w:tcPr>
            <w:tcW w:w="1572" w:type="dxa"/>
            <w:vAlign w:val="center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4" w:type="dxa"/>
            <w:vAlign w:val="center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6" w:type="dxa"/>
            <w:vAlign w:val="center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263" w:type="dxa"/>
            <w:vAlign w:val="center"/>
          </w:tcPr>
          <w:p w:rsidR="009F54EC" w:rsidRPr="00850EED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 зала</w:t>
            </w:r>
          </w:p>
        </w:tc>
        <w:tc>
          <w:tcPr>
            <w:tcW w:w="1572" w:type="dxa"/>
            <w:vAlign w:val="center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44" w:type="dxa"/>
            <w:vAlign w:val="center"/>
          </w:tcPr>
          <w:p w:rsidR="009F54EC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266" w:type="dxa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Территория плоскостных спортивных сооружений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pStyle w:val="af"/>
              <w:spacing w:line="240" w:lineRule="auto"/>
              <w:ind w:left="261" w:hanging="2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pStyle w:val="af"/>
              <w:spacing w:line="240" w:lineRule="auto"/>
              <w:ind w:left="261" w:hanging="2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266" w:type="dxa"/>
          </w:tcPr>
          <w:p w:rsidR="009F54EC" w:rsidRPr="008935F7" w:rsidRDefault="009F54EC" w:rsidP="00D929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ед. 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мест</w:t>
            </w: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10,517/15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10,517/15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10,517/15</w:t>
            </w:r>
          </w:p>
        </w:tc>
      </w:tr>
      <w:tr w:rsidR="009F54EC" w:rsidRPr="008935F7" w:rsidTr="009F54EC">
        <w:trPr>
          <w:cantSplit/>
          <w:trHeight w:val="928"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4.16.</w:t>
            </w: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Отделение банка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Опер. мест</w:t>
            </w: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EC" w:rsidRPr="008935F7" w:rsidTr="009F54EC">
        <w:trPr>
          <w:cantSplit/>
          <w:trHeight w:val="928"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EC" w:rsidRPr="008935F7" w:rsidTr="009F54EC">
        <w:trPr>
          <w:cantSplit/>
          <w:trHeight w:val="928"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9F54EC" w:rsidRPr="008935F7" w:rsidTr="009F54EC">
        <w:trPr>
          <w:cantSplit/>
          <w:trHeight w:val="928"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sz w:val="24"/>
                <w:szCs w:val="24"/>
              </w:rPr>
              <w:t>Пож. автом</w:t>
            </w: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autoSpaceDE w:val="0"/>
              <w:autoSpaceDN w:val="0"/>
              <w:adjustRightInd w:val="0"/>
              <w:spacing w:line="240" w:lineRule="auto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4EC" w:rsidRPr="008935F7" w:rsidTr="009F54EC">
        <w:trPr>
          <w:cantSplit/>
          <w:trHeight w:val="457"/>
          <w:jc w:val="center"/>
        </w:trPr>
        <w:tc>
          <w:tcPr>
            <w:tcW w:w="10363" w:type="dxa"/>
            <w:gridSpan w:val="6"/>
            <w:shd w:val="clear" w:color="auto" w:fill="DBE5F1" w:themeFill="accent1" w:themeFillTint="33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ind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Транспортная инфраструктура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011F12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66" w:type="dxa"/>
          </w:tcPr>
          <w:p w:rsidR="009F54EC" w:rsidRPr="00011F12" w:rsidRDefault="009F54EC" w:rsidP="00D9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регионального значения</w:t>
            </w:r>
          </w:p>
        </w:tc>
        <w:tc>
          <w:tcPr>
            <w:tcW w:w="1263" w:type="dxa"/>
            <w:vAlign w:val="center"/>
          </w:tcPr>
          <w:p w:rsidR="009F54EC" w:rsidRPr="00011F12" w:rsidRDefault="009F54EC" w:rsidP="009F5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72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94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344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F54EC" w:rsidRPr="008935F7" w:rsidTr="009F54EC">
        <w:trPr>
          <w:cantSplit/>
          <w:trHeight w:val="315"/>
          <w:jc w:val="center"/>
        </w:trPr>
        <w:tc>
          <w:tcPr>
            <w:tcW w:w="724" w:type="dxa"/>
            <w:vAlign w:val="center"/>
          </w:tcPr>
          <w:p w:rsidR="009F54EC" w:rsidRPr="00011F12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66" w:type="dxa"/>
          </w:tcPr>
          <w:p w:rsidR="009F54EC" w:rsidRPr="00011F12" w:rsidRDefault="009F54EC" w:rsidP="00D9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межмуниципального значения</w:t>
            </w:r>
          </w:p>
        </w:tc>
        <w:tc>
          <w:tcPr>
            <w:tcW w:w="1263" w:type="dxa"/>
            <w:vAlign w:val="center"/>
          </w:tcPr>
          <w:p w:rsidR="009F54EC" w:rsidRPr="00011F12" w:rsidRDefault="009F54EC" w:rsidP="009F5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72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94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344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9F54EC" w:rsidRPr="008935F7" w:rsidTr="009F54EC">
        <w:trPr>
          <w:cantSplit/>
          <w:trHeight w:val="315"/>
          <w:jc w:val="center"/>
        </w:trPr>
        <w:tc>
          <w:tcPr>
            <w:tcW w:w="724" w:type="dxa"/>
            <w:vAlign w:val="center"/>
          </w:tcPr>
          <w:p w:rsidR="009F54EC" w:rsidRPr="00011F12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66" w:type="dxa"/>
          </w:tcPr>
          <w:p w:rsidR="009F54EC" w:rsidRPr="00011F12" w:rsidRDefault="009F54EC" w:rsidP="00D9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1263" w:type="dxa"/>
            <w:vAlign w:val="center"/>
          </w:tcPr>
          <w:p w:rsidR="009F54EC" w:rsidRPr="00011F12" w:rsidRDefault="009F54EC" w:rsidP="009F5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72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344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011F12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66" w:type="dxa"/>
          </w:tcPr>
          <w:p w:rsidR="009F54EC" w:rsidRPr="00914BE2" w:rsidRDefault="009F54EC" w:rsidP="00D9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протяженность улично-дорожной сети</w:t>
            </w:r>
          </w:p>
        </w:tc>
        <w:tc>
          <w:tcPr>
            <w:tcW w:w="1263" w:type="dxa"/>
            <w:vAlign w:val="center"/>
          </w:tcPr>
          <w:p w:rsidR="009F54EC" w:rsidRPr="00011F12" w:rsidRDefault="009F54EC" w:rsidP="009F5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72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94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44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011F12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66" w:type="dxa"/>
          </w:tcPr>
          <w:p w:rsidR="009F54EC" w:rsidRPr="00011F12" w:rsidRDefault="009F54EC" w:rsidP="00D9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sz w:val="24"/>
                <w:szCs w:val="24"/>
              </w:rPr>
              <w:t>Общая плотность улично-дорожной сети</w:t>
            </w:r>
          </w:p>
        </w:tc>
        <w:tc>
          <w:tcPr>
            <w:tcW w:w="1263" w:type="dxa"/>
            <w:vAlign w:val="center"/>
          </w:tcPr>
          <w:p w:rsidR="009F54EC" w:rsidRPr="00011F12" w:rsidRDefault="009F54EC" w:rsidP="009F5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км/кв.км.</w:t>
            </w:r>
          </w:p>
        </w:tc>
        <w:tc>
          <w:tcPr>
            <w:tcW w:w="1572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4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344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9F54EC" w:rsidRPr="008935F7" w:rsidTr="009F54EC">
        <w:trPr>
          <w:cantSplit/>
          <w:trHeight w:val="315"/>
          <w:jc w:val="center"/>
        </w:trPr>
        <w:tc>
          <w:tcPr>
            <w:tcW w:w="724" w:type="dxa"/>
            <w:vAlign w:val="center"/>
          </w:tcPr>
          <w:p w:rsidR="009F54EC" w:rsidRPr="00011F12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66" w:type="dxa"/>
          </w:tcPr>
          <w:p w:rsidR="009F54EC" w:rsidRPr="004E323D" w:rsidRDefault="009F54EC" w:rsidP="00D9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23D">
              <w:rPr>
                <w:rFonts w:ascii="Times New Roman" w:hAnsi="Times New Roman" w:cs="Times New Roman"/>
                <w:sz w:val="24"/>
                <w:szCs w:val="24"/>
              </w:rPr>
              <w:t>Уровень автомобилизации населения (количество легковых автомобилей на 1000 жителей)</w:t>
            </w:r>
          </w:p>
        </w:tc>
        <w:tc>
          <w:tcPr>
            <w:tcW w:w="1263" w:type="dxa"/>
            <w:vAlign w:val="center"/>
          </w:tcPr>
          <w:p w:rsidR="009F54EC" w:rsidRPr="00011F12" w:rsidRDefault="009F54EC" w:rsidP="009F5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72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94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44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F54EC" w:rsidRPr="008935F7" w:rsidTr="009F54EC">
        <w:trPr>
          <w:cantSplit/>
          <w:trHeight w:val="315"/>
          <w:jc w:val="center"/>
        </w:trPr>
        <w:tc>
          <w:tcPr>
            <w:tcW w:w="724" w:type="dxa"/>
            <w:vAlign w:val="center"/>
          </w:tcPr>
          <w:p w:rsidR="009F54EC" w:rsidRPr="00011F12" w:rsidRDefault="009F54EC" w:rsidP="00D9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66" w:type="dxa"/>
          </w:tcPr>
          <w:p w:rsidR="009F54EC" w:rsidRPr="00011F12" w:rsidRDefault="009F54EC" w:rsidP="00D9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легковых автомобилей</w:t>
            </w:r>
            <w:r w:rsidRPr="00011F12">
              <w:rPr>
                <w:rFonts w:ascii="Times New Roman" w:hAnsi="Times New Roman" w:cs="Times New Roman"/>
                <w:sz w:val="24"/>
                <w:szCs w:val="24"/>
              </w:rPr>
              <w:t xml:space="preserve"> в поселении</w:t>
            </w:r>
          </w:p>
        </w:tc>
        <w:tc>
          <w:tcPr>
            <w:tcW w:w="1263" w:type="dxa"/>
            <w:vAlign w:val="center"/>
          </w:tcPr>
          <w:p w:rsidR="009F54EC" w:rsidRPr="00011F12" w:rsidRDefault="009F54EC" w:rsidP="009F5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72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94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44" w:type="dxa"/>
            <w:vAlign w:val="center"/>
          </w:tcPr>
          <w:p w:rsidR="009F54EC" w:rsidRPr="00E93993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993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9F54EC" w:rsidRPr="008935F7" w:rsidTr="009F54EC">
        <w:trPr>
          <w:cantSplit/>
          <w:trHeight w:val="510"/>
          <w:jc w:val="center"/>
        </w:trPr>
        <w:tc>
          <w:tcPr>
            <w:tcW w:w="10363" w:type="dxa"/>
            <w:gridSpan w:val="6"/>
            <w:shd w:val="clear" w:color="auto" w:fill="DBE5F1" w:themeFill="accent1" w:themeFillTint="33"/>
            <w:vAlign w:val="center"/>
          </w:tcPr>
          <w:p w:rsidR="009F54EC" w:rsidRPr="008935F7" w:rsidRDefault="009F54EC" w:rsidP="009F54EC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Инженерная инфраструктура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Водоснабжение: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</w:tcPr>
          <w:p w:rsidR="009F54EC" w:rsidRPr="008935F7" w:rsidRDefault="009F54EC" w:rsidP="00D9298E">
            <w:pPr>
              <w:ind w:left="261" w:hanging="2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</w:tcPr>
          <w:p w:rsidR="009F54EC" w:rsidRPr="008935F7" w:rsidRDefault="009F54EC" w:rsidP="00D9298E">
            <w:pPr>
              <w:ind w:left="261" w:hanging="2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9F54EC" w:rsidRPr="008935F7" w:rsidRDefault="009F54EC" w:rsidP="00D9298E">
            <w:pPr>
              <w:ind w:left="261" w:hanging="26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54EC" w:rsidRPr="008935F7" w:rsidTr="009F54EC">
        <w:trPr>
          <w:cantSplit/>
          <w:trHeight w:val="745"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Среднесуточное водопотребление</w:t>
            </w:r>
          </w:p>
          <w:p w:rsidR="009F54EC" w:rsidRPr="008935F7" w:rsidRDefault="009F54EC" w:rsidP="00D929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тыс. м</w:t>
            </w: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/сут.</w:t>
            </w:r>
          </w:p>
        </w:tc>
        <w:tc>
          <w:tcPr>
            <w:tcW w:w="1572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9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0,273</w:t>
            </w:r>
          </w:p>
        </w:tc>
        <w:tc>
          <w:tcPr>
            <w:tcW w:w="134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0,291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Среднесуточное водопотребление на 1 человека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(без полива)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л/сут</w:t>
            </w:r>
          </w:p>
          <w:p w:rsidR="009F54EC" w:rsidRPr="008935F7" w:rsidRDefault="009F54EC" w:rsidP="009F54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чел.</w:t>
            </w:r>
          </w:p>
        </w:tc>
        <w:tc>
          <w:tcPr>
            <w:tcW w:w="1572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4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011F12" w:rsidRDefault="009F54EC" w:rsidP="00D9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66" w:type="dxa"/>
            <w:vAlign w:val="center"/>
          </w:tcPr>
          <w:p w:rsidR="009F54EC" w:rsidRPr="00011F12" w:rsidRDefault="009F54EC" w:rsidP="00D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 канализация:</w:t>
            </w:r>
          </w:p>
        </w:tc>
        <w:tc>
          <w:tcPr>
            <w:tcW w:w="1263" w:type="dxa"/>
            <w:vAlign w:val="center"/>
          </w:tcPr>
          <w:p w:rsidR="009F54EC" w:rsidRPr="00011F12" w:rsidRDefault="009F54EC" w:rsidP="009F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011F12" w:rsidRDefault="009F54EC" w:rsidP="00D9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9F54EC" w:rsidRPr="00011F12" w:rsidRDefault="009F54EC" w:rsidP="00D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sz w:val="24"/>
                <w:szCs w:val="24"/>
              </w:rPr>
              <w:t>Среднесуточное водоотведение</w:t>
            </w:r>
          </w:p>
        </w:tc>
        <w:tc>
          <w:tcPr>
            <w:tcW w:w="1263" w:type="dxa"/>
            <w:vAlign w:val="center"/>
          </w:tcPr>
          <w:p w:rsidR="009F54EC" w:rsidRPr="00011F12" w:rsidRDefault="009F54EC" w:rsidP="009F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9F54EC" w:rsidRPr="00011F12" w:rsidRDefault="009F54EC" w:rsidP="009F5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1F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11F12">
              <w:rPr>
                <w:rFonts w:ascii="Times New Roman" w:hAnsi="Times New Roman" w:cs="Times New Roman"/>
                <w:sz w:val="24"/>
                <w:szCs w:val="24"/>
              </w:rPr>
              <w:t>/сут.</w:t>
            </w:r>
          </w:p>
        </w:tc>
        <w:tc>
          <w:tcPr>
            <w:tcW w:w="1572" w:type="dxa"/>
            <w:vAlign w:val="center"/>
          </w:tcPr>
          <w:p w:rsidR="009F54EC" w:rsidRPr="00011F12" w:rsidRDefault="009F54EC" w:rsidP="00D9298E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</w:t>
            </w:r>
          </w:p>
        </w:tc>
        <w:tc>
          <w:tcPr>
            <w:tcW w:w="134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Электроснабжение: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ind w:left="261" w:hanging="26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ind w:left="261" w:hanging="26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ind w:left="261" w:hanging="26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Align w:val="center"/>
          </w:tcPr>
          <w:p w:rsidR="009F54EC" w:rsidRDefault="009F54EC" w:rsidP="00D9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F12">
              <w:rPr>
                <w:rFonts w:ascii="Times New Roman" w:hAnsi="Times New Roman" w:cs="Times New Roman"/>
                <w:sz w:val="24"/>
                <w:szCs w:val="24"/>
              </w:rPr>
              <w:t>Потребление  электроэнергии,</w:t>
            </w:r>
          </w:p>
          <w:p w:rsidR="009F54EC" w:rsidRPr="00011F12" w:rsidRDefault="009F54EC" w:rsidP="00D929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1F12">
              <w:rPr>
                <w:rFonts w:ascii="Times New Roman" w:hAnsi="Times New Roman" w:cs="Times New Roman"/>
                <w:sz w:val="24"/>
                <w:szCs w:val="24"/>
              </w:rPr>
              <w:t xml:space="preserve"> в т.ч. коммунально-бытовые нужды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млн.</w:t>
            </w:r>
          </w:p>
          <w:p w:rsidR="009F54EC" w:rsidRPr="008935F7" w:rsidRDefault="009F54EC" w:rsidP="009F54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кВт х</w:t>
            </w:r>
          </w:p>
          <w:p w:rsidR="009F54EC" w:rsidRPr="008935F7" w:rsidRDefault="009F54EC" w:rsidP="009F54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час/год</w:t>
            </w:r>
          </w:p>
        </w:tc>
        <w:tc>
          <w:tcPr>
            <w:tcW w:w="1572" w:type="dxa"/>
            <w:vAlign w:val="center"/>
          </w:tcPr>
          <w:p w:rsidR="009F54EC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194" w:type="dxa"/>
            <w:vAlign w:val="center"/>
          </w:tcPr>
          <w:p w:rsidR="009F54EC" w:rsidRDefault="009F54EC" w:rsidP="00D9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  <w:p w:rsidR="009F54EC" w:rsidRPr="00011F12" w:rsidRDefault="009F54EC" w:rsidP="00D9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344" w:type="dxa"/>
            <w:vAlign w:val="center"/>
          </w:tcPr>
          <w:p w:rsidR="009F54EC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Align w:val="center"/>
          </w:tcPr>
          <w:p w:rsidR="009F54EC" w:rsidRDefault="009F54EC" w:rsidP="00D929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Прирост электрической нагрузки </w:t>
            </w:r>
          </w:p>
          <w:p w:rsidR="009F54EC" w:rsidRPr="008935F7" w:rsidRDefault="009F54EC" w:rsidP="00D9298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(на шинах 10 кВ)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кВт</w:t>
            </w:r>
          </w:p>
        </w:tc>
        <w:tc>
          <w:tcPr>
            <w:tcW w:w="1572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9F54EC" w:rsidRPr="00B16281" w:rsidRDefault="009F54EC" w:rsidP="00D929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344" w:type="dxa"/>
            <w:vAlign w:val="center"/>
          </w:tcPr>
          <w:p w:rsidR="009F54EC" w:rsidRPr="00B16281" w:rsidRDefault="009F54EC" w:rsidP="00D929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118,5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Источники покрытия нагрузок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9F54EC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 </w:t>
            </w:r>
            <w:r w:rsidRPr="00C1511E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/10</w:t>
            </w:r>
            <w:r w:rsidRPr="00C1511E">
              <w:rPr>
                <w:rFonts w:ascii="Times New Roman" w:hAnsi="Times New Roman"/>
              </w:rPr>
              <w:t>кВ  «</w:t>
            </w:r>
            <w:r>
              <w:rPr>
                <w:rFonts w:ascii="Times New Roman" w:hAnsi="Times New Roman"/>
                <w:sz w:val="24"/>
                <w:szCs w:val="24"/>
              </w:rPr>
              <w:t>Семичная</w:t>
            </w:r>
            <w:r w:rsidRPr="00C1511E">
              <w:rPr>
                <w:rFonts w:ascii="Times New Roman" w:hAnsi="Times New Roman"/>
              </w:rPr>
              <w:t>»</w:t>
            </w:r>
          </w:p>
          <w:p w:rsidR="009F54EC" w:rsidRPr="008935F7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ПС </w:t>
            </w:r>
            <w:r w:rsidRPr="00C1511E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/10</w:t>
            </w:r>
            <w:r w:rsidRPr="00C1511E">
              <w:rPr>
                <w:rFonts w:ascii="Times New Roman" w:hAnsi="Times New Roman"/>
              </w:rPr>
              <w:t>кВ  «</w:t>
            </w:r>
            <w:r>
              <w:rPr>
                <w:rFonts w:ascii="Times New Roman" w:hAnsi="Times New Roman"/>
                <w:sz w:val="24"/>
                <w:szCs w:val="24"/>
              </w:rPr>
              <w:t>Андреевская</w:t>
            </w:r>
            <w:r w:rsidRPr="00C1511E">
              <w:rPr>
                <w:rFonts w:ascii="Times New Roman" w:hAnsi="Times New Roman"/>
              </w:rPr>
              <w:t>»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Газоснабжение: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vAlign w:val="center"/>
          </w:tcPr>
          <w:p w:rsidR="009F54EC" w:rsidRPr="008935F7" w:rsidRDefault="009F54EC" w:rsidP="00D9298E">
            <w:pPr>
              <w:ind w:left="261" w:hanging="26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vAlign w:val="center"/>
          </w:tcPr>
          <w:p w:rsidR="009F54EC" w:rsidRPr="008935F7" w:rsidRDefault="009F54EC" w:rsidP="00D9298E">
            <w:pPr>
              <w:ind w:left="261" w:hanging="26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vAlign w:val="center"/>
          </w:tcPr>
          <w:p w:rsidR="009F54EC" w:rsidRPr="008935F7" w:rsidRDefault="009F54EC" w:rsidP="00D9298E">
            <w:pPr>
              <w:ind w:left="261" w:hanging="26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54EC" w:rsidRPr="008935F7" w:rsidTr="009F54EC">
        <w:trPr>
          <w:cantSplit/>
          <w:trHeight w:val="546"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Степень газификации поселения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72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54EC" w:rsidRPr="008935F7" w:rsidTr="009F54EC">
        <w:trPr>
          <w:cantSplit/>
          <w:trHeight w:val="713"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годового расхода газа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млн.м</w:t>
            </w:r>
            <w:r w:rsidRPr="005244E0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/год.</w:t>
            </w:r>
          </w:p>
        </w:tc>
        <w:tc>
          <w:tcPr>
            <w:tcW w:w="1572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0,260</w:t>
            </w:r>
          </w:p>
        </w:tc>
        <w:tc>
          <w:tcPr>
            <w:tcW w:w="134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9F54EC" w:rsidRPr="008935F7" w:rsidTr="009F54EC">
        <w:trPr>
          <w:cantSplit/>
          <w:trHeight w:val="712"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Align w:val="center"/>
          </w:tcPr>
          <w:p w:rsidR="009F54EC" w:rsidRDefault="009F54EC" w:rsidP="00D929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часового расхода газа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5244E0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/час.</w:t>
            </w:r>
          </w:p>
        </w:tc>
        <w:tc>
          <w:tcPr>
            <w:tcW w:w="1572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4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9F54EC" w:rsidRPr="008935F7" w:rsidTr="009F54EC">
        <w:trPr>
          <w:cantSplit/>
          <w:trHeight w:val="423"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Источники подачи газа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9F54EC" w:rsidRPr="00011F12" w:rsidRDefault="009F54EC" w:rsidP="00D9298E">
            <w:pPr>
              <w:autoSpaceDE w:val="0"/>
              <w:autoSpaceDN w:val="0"/>
              <w:adjustRightInd w:val="0"/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ГРС «Дубовское»</w:t>
            </w: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Системы связи: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2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EC" w:rsidRPr="008935F7" w:rsidTr="009F54EC">
        <w:trPr>
          <w:cantSplit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Монтированная емкость АТС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72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9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4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F54EC" w:rsidRPr="008935F7" w:rsidTr="009F54EC">
        <w:trPr>
          <w:cantSplit/>
          <w:trHeight w:val="724"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Охват населения телевизионным вещанием 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населения</w:t>
            </w:r>
          </w:p>
        </w:tc>
        <w:tc>
          <w:tcPr>
            <w:tcW w:w="1572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54EC" w:rsidRPr="008935F7" w:rsidTr="009F54EC">
        <w:trPr>
          <w:cantSplit/>
          <w:trHeight w:val="724"/>
          <w:jc w:val="center"/>
        </w:trPr>
        <w:tc>
          <w:tcPr>
            <w:tcW w:w="724" w:type="dxa"/>
            <w:vAlign w:val="center"/>
          </w:tcPr>
          <w:p w:rsidR="009F54EC" w:rsidRPr="008935F7" w:rsidRDefault="009F54EC" w:rsidP="00D9298E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vAlign w:val="center"/>
          </w:tcPr>
          <w:p w:rsidR="009F54EC" w:rsidRPr="008935F7" w:rsidRDefault="009F54EC" w:rsidP="00D9298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отделений почтовой связи</w:t>
            </w:r>
          </w:p>
        </w:tc>
        <w:tc>
          <w:tcPr>
            <w:tcW w:w="1263" w:type="dxa"/>
            <w:vAlign w:val="center"/>
          </w:tcPr>
          <w:p w:rsidR="009F54EC" w:rsidRPr="008935F7" w:rsidRDefault="009F54EC" w:rsidP="009F54E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35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72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9F54EC" w:rsidRPr="00011F12" w:rsidRDefault="009F54EC" w:rsidP="00D9298E">
            <w:pPr>
              <w:ind w:left="261" w:hanging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0733" w:rsidRDefault="004E0733" w:rsidP="00D9298E">
      <w:pPr>
        <w:spacing w:after="200"/>
        <w:jc w:val="center"/>
      </w:pPr>
    </w:p>
    <w:sectPr w:rsidR="004E0733" w:rsidSect="00CE2684">
      <w:type w:val="continuous"/>
      <w:pgSz w:w="11906" w:h="16838"/>
      <w:pgMar w:top="1134" w:right="850" w:bottom="1134" w:left="1701" w:header="851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AC" w:rsidRDefault="007871AC" w:rsidP="001617E3">
      <w:pPr>
        <w:spacing w:line="240" w:lineRule="auto"/>
      </w:pPr>
      <w:r>
        <w:separator/>
      </w:r>
    </w:p>
  </w:endnote>
  <w:endnote w:type="continuationSeparator" w:id="1">
    <w:p w:rsidR="007871AC" w:rsidRDefault="007871AC" w:rsidP="00161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8E" w:rsidRDefault="00D9298E" w:rsidP="00A877C2">
    <w:pPr>
      <w:pStyle w:val="a5"/>
      <w:jc w:val="center"/>
    </w:pPr>
    <w:r>
      <w:t>_____________________________________________________________________________________</w:t>
    </w:r>
  </w:p>
  <w:p w:rsidR="00D9298E" w:rsidRPr="00A877C2" w:rsidRDefault="00D9298E" w:rsidP="00CA2850">
    <w:pPr>
      <w:pStyle w:val="a5"/>
      <w:spacing w:line="360" w:lineRule="auto"/>
      <w:jc w:val="center"/>
      <w:rPr>
        <w:rFonts w:ascii="Times New Roman" w:hAnsi="Times New Roman" w:cs="Times New Roman"/>
        <w:i/>
        <w:sz w:val="20"/>
      </w:rPr>
    </w:pPr>
    <w:r w:rsidRPr="00A877C2">
      <w:rPr>
        <w:rFonts w:ascii="Times New Roman" w:hAnsi="Times New Roman" w:cs="Times New Roman"/>
        <w:i/>
        <w:sz w:val="20"/>
      </w:rPr>
      <w:t>ГАУ РО «Региональный институт территориально-градостроительного проектирования»</w:t>
    </w:r>
    <w:r>
      <w:rPr>
        <w:rFonts w:ascii="Times New Roman" w:hAnsi="Times New Roman" w:cs="Times New Roman"/>
        <w:i/>
        <w:sz w:val="20"/>
      </w:rPr>
      <w:t>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AC" w:rsidRDefault="007871AC" w:rsidP="001617E3">
      <w:pPr>
        <w:spacing w:line="240" w:lineRule="auto"/>
      </w:pPr>
      <w:r>
        <w:separator/>
      </w:r>
    </w:p>
  </w:footnote>
  <w:footnote w:type="continuationSeparator" w:id="1">
    <w:p w:rsidR="007871AC" w:rsidRDefault="007871AC" w:rsidP="001617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0440"/>
      <w:docPartObj>
        <w:docPartGallery w:val="Page Numbers (Top of Page)"/>
        <w:docPartUnique/>
      </w:docPartObj>
    </w:sdtPr>
    <w:sdtContent>
      <w:p w:rsidR="00D9298E" w:rsidRDefault="00307D1F">
        <w:pPr>
          <w:pStyle w:val="a7"/>
          <w:jc w:val="right"/>
        </w:pPr>
        <w:fldSimple w:instr=" PAGE   \* MERGEFORMAT ">
          <w:r w:rsidR="00AB4B7A">
            <w:rPr>
              <w:noProof/>
            </w:rPr>
            <w:t>15</w:t>
          </w:r>
        </w:fldSimple>
      </w:p>
    </w:sdtContent>
  </w:sdt>
  <w:p w:rsidR="00D9298E" w:rsidRDefault="00D929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508A26F6"/>
    <w:name w:val="WW8Num35"/>
    <w:lvl w:ilvl="0">
      <w:start w:val="1"/>
      <w:numFmt w:val="decimal"/>
      <w:lvlText w:val="%1."/>
      <w:lvlJc w:val="center"/>
      <w:pPr>
        <w:tabs>
          <w:tab w:val="num" w:pos="4332"/>
        </w:tabs>
        <w:ind w:left="4332" w:hanging="363"/>
      </w:pPr>
      <w:rPr>
        <w:b/>
      </w:rPr>
    </w:lvl>
  </w:abstractNum>
  <w:abstractNum w:abstractNumId="1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6EC2A10"/>
    <w:multiLevelType w:val="hybridMultilevel"/>
    <w:tmpl w:val="A242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0314"/>
    <w:multiLevelType w:val="hybridMultilevel"/>
    <w:tmpl w:val="D2DA7AFE"/>
    <w:lvl w:ilvl="0" w:tplc="D8108AF6">
      <w:start w:val="1"/>
      <w:numFmt w:val="bullet"/>
      <w:pStyle w:val="001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B3C41"/>
    <w:multiLevelType w:val="hybridMultilevel"/>
    <w:tmpl w:val="81BA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D7EB6"/>
    <w:multiLevelType w:val="hybridMultilevel"/>
    <w:tmpl w:val="CF08E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63864"/>
    <w:multiLevelType w:val="hybridMultilevel"/>
    <w:tmpl w:val="2B0A6DB2"/>
    <w:lvl w:ilvl="0" w:tplc="B4F8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6409F"/>
    <w:multiLevelType w:val="hybridMultilevel"/>
    <w:tmpl w:val="C542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45EE6"/>
    <w:multiLevelType w:val="hybridMultilevel"/>
    <w:tmpl w:val="55CA83FE"/>
    <w:lvl w:ilvl="0" w:tplc="1426339E">
      <w:start w:val="1"/>
      <w:numFmt w:val="decimal"/>
      <w:pStyle w:val="0010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C37A0"/>
    <w:multiLevelType w:val="hybridMultilevel"/>
    <w:tmpl w:val="53BE01DC"/>
    <w:lvl w:ilvl="0" w:tplc="B4F8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E0EB8"/>
    <w:multiLevelType w:val="hybridMultilevel"/>
    <w:tmpl w:val="96D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2480"/>
    <w:multiLevelType w:val="hybridMultilevel"/>
    <w:tmpl w:val="D6AAE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CD0CF8"/>
    <w:multiLevelType w:val="hybridMultilevel"/>
    <w:tmpl w:val="7A1C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97983"/>
    <w:multiLevelType w:val="hybridMultilevel"/>
    <w:tmpl w:val="D7824856"/>
    <w:lvl w:ilvl="0" w:tplc="B4F8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42067"/>
    <w:multiLevelType w:val="hybridMultilevel"/>
    <w:tmpl w:val="9474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543F16"/>
    <w:multiLevelType w:val="hybridMultilevel"/>
    <w:tmpl w:val="E048DF5E"/>
    <w:lvl w:ilvl="0" w:tplc="B4F8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B709D"/>
    <w:multiLevelType w:val="hybridMultilevel"/>
    <w:tmpl w:val="095A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0058C"/>
    <w:multiLevelType w:val="hybridMultilevel"/>
    <w:tmpl w:val="E398F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68357C"/>
    <w:multiLevelType w:val="hybridMultilevel"/>
    <w:tmpl w:val="302C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330D1"/>
    <w:multiLevelType w:val="hybridMultilevel"/>
    <w:tmpl w:val="BA76BC38"/>
    <w:lvl w:ilvl="0" w:tplc="EABCE41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0">
    <w:nsid w:val="316D6967"/>
    <w:multiLevelType w:val="hybridMultilevel"/>
    <w:tmpl w:val="B64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87D3C"/>
    <w:multiLevelType w:val="hybridMultilevel"/>
    <w:tmpl w:val="51800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CA21D9"/>
    <w:multiLevelType w:val="hybridMultilevel"/>
    <w:tmpl w:val="6406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B7E1F"/>
    <w:multiLevelType w:val="hybridMultilevel"/>
    <w:tmpl w:val="1FC07766"/>
    <w:lvl w:ilvl="0" w:tplc="FA2E4674">
      <w:start w:val="1"/>
      <w:numFmt w:val="bullet"/>
      <w:pStyle w:val="002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>
    <w:nsid w:val="3F0C5E01"/>
    <w:multiLevelType w:val="hybridMultilevel"/>
    <w:tmpl w:val="2356FFD8"/>
    <w:lvl w:ilvl="0" w:tplc="327C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4709D"/>
    <w:multiLevelType w:val="hybridMultilevel"/>
    <w:tmpl w:val="08E69A94"/>
    <w:lvl w:ilvl="0" w:tplc="B4F8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C6955"/>
    <w:multiLevelType w:val="hybridMultilevel"/>
    <w:tmpl w:val="4450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31082"/>
    <w:multiLevelType w:val="hybridMultilevel"/>
    <w:tmpl w:val="F7981850"/>
    <w:lvl w:ilvl="0" w:tplc="A44EB1C8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>
    <w:nsid w:val="53A652F4"/>
    <w:multiLevelType w:val="hybridMultilevel"/>
    <w:tmpl w:val="5694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5483E"/>
    <w:multiLevelType w:val="hybridMultilevel"/>
    <w:tmpl w:val="89947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5F4C17"/>
    <w:multiLevelType w:val="hybridMultilevel"/>
    <w:tmpl w:val="9690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E284B"/>
    <w:multiLevelType w:val="hybridMultilevel"/>
    <w:tmpl w:val="FA9E2A0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2">
    <w:nsid w:val="5CB26709"/>
    <w:multiLevelType w:val="hybridMultilevel"/>
    <w:tmpl w:val="22B0287C"/>
    <w:lvl w:ilvl="0" w:tplc="B4F8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A2393"/>
    <w:multiLevelType w:val="hybridMultilevel"/>
    <w:tmpl w:val="E3B67652"/>
    <w:lvl w:ilvl="0" w:tplc="B4F82C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E07794"/>
    <w:multiLevelType w:val="hybridMultilevel"/>
    <w:tmpl w:val="7D800E78"/>
    <w:lvl w:ilvl="0" w:tplc="51766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3A46162"/>
    <w:multiLevelType w:val="hybridMultilevel"/>
    <w:tmpl w:val="72CA07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4956567"/>
    <w:multiLevelType w:val="hybridMultilevel"/>
    <w:tmpl w:val="E9C00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AD5CAF"/>
    <w:multiLevelType w:val="hybridMultilevel"/>
    <w:tmpl w:val="F5D0B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3D53BD"/>
    <w:multiLevelType w:val="hybridMultilevel"/>
    <w:tmpl w:val="25B4F70C"/>
    <w:lvl w:ilvl="0" w:tplc="F7D6994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9">
    <w:nsid w:val="6B742251"/>
    <w:multiLevelType w:val="hybridMultilevel"/>
    <w:tmpl w:val="8C48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A640F"/>
    <w:multiLevelType w:val="hybridMultilevel"/>
    <w:tmpl w:val="E0023A20"/>
    <w:lvl w:ilvl="0" w:tplc="B4F8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54D25"/>
    <w:multiLevelType w:val="hybridMultilevel"/>
    <w:tmpl w:val="A8C88FB2"/>
    <w:lvl w:ilvl="0" w:tplc="B4F8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269D2"/>
    <w:multiLevelType w:val="hybridMultilevel"/>
    <w:tmpl w:val="D19C06F8"/>
    <w:lvl w:ilvl="0" w:tplc="B4F8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E550FD"/>
    <w:multiLevelType w:val="hybridMultilevel"/>
    <w:tmpl w:val="90F6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A1F90"/>
    <w:multiLevelType w:val="hybridMultilevel"/>
    <w:tmpl w:val="3D182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31"/>
  </w:num>
  <w:num w:numId="6">
    <w:abstractNumId w:val="44"/>
  </w:num>
  <w:num w:numId="7">
    <w:abstractNumId w:val="3"/>
  </w:num>
  <w:num w:numId="8">
    <w:abstractNumId w:val="20"/>
  </w:num>
  <w:num w:numId="9">
    <w:abstractNumId w:val="40"/>
  </w:num>
  <w:num w:numId="10">
    <w:abstractNumId w:val="2"/>
  </w:num>
  <w:num w:numId="11">
    <w:abstractNumId w:val="28"/>
  </w:num>
  <w:num w:numId="12">
    <w:abstractNumId w:val="43"/>
  </w:num>
  <w:num w:numId="13">
    <w:abstractNumId w:val="25"/>
  </w:num>
  <w:num w:numId="14">
    <w:abstractNumId w:val="4"/>
  </w:num>
  <w:num w:numId="15">
    <w:abstractNumId w:val="15"/>
  </w:num>
  <w:num w:numId="16">
    <w:abstractNumId w:val="42"/>
  </w:num>
  <w:num w:numId="17">
    <w:abstractNumId w:val="9"/>
  </w:num>
  <w:num w:numId="18">
    <w:abstractNumId w:val="6"/>
  </w:num>
  <w:num w:numId="19">
    <w:abstractNumId w:val="41"/>
  </w:num>
  <w:num w:numId="20">
    <w:abstractNumId w:val="32"/>
  </w:num>
  <w:num w:numId="21">
    <w:abstractNumId w:val="13"/>
  </w:num>
  <w:num w:numId="22">
    <w:abstractNumId w:val="18"/>
  </w:num>
  <w:num w:numId="23">
    <w:abstractNumId w:val="24"/>
  </w:num>
  <w:num w:numId="24">
    <w:abstractNumId w:val="22"/>
  </w:num>
  <w:num w:numId="25">
    <w:abstractNumId w:val="39"/>
  </w:num>
  <w:num w:numId="26">
    <w:abstractNumId w:val="7"/>
  </w:num>
  <w:num w:numId="27">
    <w:abstractNumId w:val="30"/>
  </w:num>
  <w:num w:numId="28">
    <w:abstractNumId w:val="12"/>
  </w:num>
  <w:num w:numId="29">
    <w:abstractNumId w:val="10"/>
  </w:num>
  <w:num w:numId="30">
    <w:abstractNumId w:val="16"/>
  </w:num>
  <w:num w:numId="31">
    <w:abstractNumId w:val="36"/>
  </w:num>
  <w:num w:numId="32">
    <w:abstractNumId w:val="33"/>
  </w:num>
  <w:num w:numId="33">
    <w:abstractNumId w:val="17"/>
  </w:num>
  <w:num w:numId="34">
    <w:abstractNumId w:val="11"/>
  </w:num>
  <w:num w:numId="35">
    <w:abstractNumId w:val="37"/>
  </w:num>
  <w:num w:numId="36">
    <w:abstractNumId w:val="14"/>
  </w:num>
  <w:num w:numId="37">
    <w:abstractNumId w:val="29"/>
  </w:num>
  <w:num w:numId="38">
    <w:abstractNumId w:val="5"/>
  </w:num>
  <w:num w:numId="39">
    <w:abstractNumId w:val="21"/>
  </w:num>
  <w:num w:numId="40">
    <w:abstractNumId w:val="1"/>
  </w:num>
  <w:num w:numId="41">
    <w:abstractNumId w:val="8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26"/>
  </w:num>
  <w:num w:numId="45">
    <w:abstractNumId w:val="0"/>
  </w:num>
  <w:num w:numId="46">
    <w:abstractNumId w:val="27"/>
  </w:num>
  <w:num w:numId="47">
    <w:abstractNumId w:val="19"/>
  </w:num>
  <w:num w:numId="48">
    <w:abstractNumId w:val="38"/>
  </w:num>
  <w:num w:numId="49">
    <w:abstractNumId w:val="3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9A53E0"/>
    <w:rsid w:val="000116E8"/>
    <w:rsid w:val="00011F12"/>
    <w:rsid w:val="00013499"/>
    <w:rsid w:val="00013B8F"/>
    <w:rsid w:val="00024D2B"/>
    <w:rsid w:val="00025E95"/>
    <w:rsid w:val="00025ED0"/>
    <w:rsid w:val="00027A5E"/>
    <w:rsid w:val="00032E2E"/>
    <w:rsid w:val="00047A09"/>
    <w:rsid w:val="00051094"/>
    <w:rsid w:val="00052C1F"/>
    <w:rsid w:val="00064148"/>
    <w:rsid w:val="000858EE"/>
    <w:rsid w:val="00086CFA"/>
    <w:rsid w:val="00090A3C"/>
    <w:rsid w:val="00090B18"/>
    <w:rsid w:val="00097192"/>
    <w:rsid w:val="000B0FBE"/>
    <w:rsid w:val="000B4B13"/>
    <w:rsid w:val="000B4D13"/>
    <w:rsid w:val="000B6287"/>
    <w:rsid w:val="000C1DBE"/>
    <w:rsid w:val="000C2570"/>
    <w:rsid w:val="000C442B"/>
    <w:rsid w:val="000C4E80"/>
    <w:rsid w:val="000D05AD"/>
    <w:rsid w:val="000D69A7"/>
    <w:rsid w:val="000F0E90"/>
    <w:rsid w:val="000F13A5"/>
    <w:rsid w:val="000F5007"/>
    <w:rsid w:val="00101B80"/>
    <w:rsid w:val="001050A6"/>
    <w:rsid w:val="00110786"/>
    <w:rsid w:val="001165C8"/>
    <w:rsid w:val="0012089F"/>
    <w:rsid w:val="00120E0E"/>
    <w:rsid w:val="001358ED"/>
    <w:rsid w:val="00137ABB"/>
    <w:rsid w:val="00140A3B"/>
    <w:rsid w:val="0014190B"/>
    <w:rsid w:val="00141B18"/>
    <w:rsid w:val="00145A2A"/>
    <w:rsid w:val="0014740D"/>
    <w:rsid w:val="001617E3"/>
    <w:rsid w:val="00172BE9"/>
    <w:rsid w:val="001772A0"/>
    <w:rsid w:val="001774EF"/>
    <w:rsid w:val="001852D7"/>
    <w:rsid w:val="00186620"/>
    <w:rsid w:val="00193009"/>
    <w:rsid w:val="0019481E"/>
    <w:rsid w:val="00195681"/>
    <w:rsid w:val="001A26D6"/>
    <w:rsid w:val="001A41DE"/>
    <w:rsid w:val="001A626B"/>
    <w:rsid w:val="001B0486"/>
    <w:rsid w:val="001B2DAC"/>
    <w:rsid w:val="001B37AF"/>
    <w:rsid w:val="001B3858"/>
    <w:rsid w:val="001B616E"/>
    <w:rsid w:val="001B76E6"/>
    <w:rsid w:val="001D2D11"/>
    <w:rsid w:val="001D3182"/>
    <w:rsid w:val="001D56D8"/>
    <w:rsid w:val="001E1039"/>
    <w:rsid w:val="001F423B"/>
    <w:rsid w:val="001F6582"/>
    <w:rsid w:val="00202568"/>
    <w:rsid w:val="00203A78"/>
    <w:rsid w:val="00204247"/>
    <w:rsid w:val="00210822"/>
    <w:rsid w:val="00210C11"/>
    <w:rsid w:val="00227412"/>
    <w:rsid w:val="00231B96"/>
    <w:rsid w:val="00232751"/>
    <w:rsid w:val="00233101"/>
    <w:rsid w:val="00234B77"/>
    <w:rsid w:val="0024743B"/>
    <w:rsid w:val="002521DE"/>
    <w:rsid w:val="002554B9"/>
    <w:rsid w:val="002626A4"/>
    <w:rsid w:val="00266FE5"/>
    <w:rsid w:val="002702A2"/>
    <w:rsid w:val="002717DF"/>
    <w:rsid w:val="002719EE"/>
    <w:rsid w:val="0028606F"/>
    <w:rsid w:val="00290B96"/>
    <w:rsid w:val="002A0BAC"/>
    <w:rsid w:val="002A1120"/>
    <w:rsid w:val="002A134D"/>
    <w:rsid w:val="002A3E68"/>
    <w:rsid w:val="002A452C"/>
    <w:rsid w:val="002A6043"/>
    <w:rsid w:val="002B30E4"/>
    <w:rsid w:val="002B3E28"/>
    <w:rsid w:val="002B47F5"/>
    <w:rsid w:val="002B5D56"/>
    <w:rsid w:val="002B72FC"/>
    <w:rsid w:val="002C27FA"/>
    <w:rsid w:val="002E507A"/>
    <w:rsid w:val="002E55EC"/>
    <w:rsid w:val="0030220C"/>
    <w:rsid w:val="003022DD"/>
    <w:rsid w:val="00302880"/>
    <w:rsid w:val="00306006"/>
    <w:rsid w:val="003067C1"/>
    <w:rsid w:val="00307D1F"/>
    <w:rsid w:val="00310FF5"/>
    <w:rsid w:val="00317001"/>
    <w:rsid w:val="00317898"/>
    <w:rsid w:val="00323AE8"/>
    <w:rsid w:val="00333848"/>
    <w:rsid w:val="00342A39"/>
    <w:rsid w:val="00342C0C"/>
    <w:rsid w:val="00345032"/>
    <w:rsid w:val="003453D0"/>
    <w:rsid w:val="00352CA0"/>
    <w:rsid w:val="00352E85"/>
    <w:rsid w:val="00357A79"/>
    <w:rsid w:val="00357E6E"/>
    <w:rsid w:val="003652B6"/>
    <w:rsid w:val="0036571E"/>
    <w:rsid w:val="0037020E"/>
    <w:rsid w:val="00376DA4"/>
    <w:rsid w:val="00390CBC"/>
    <w:rsid w:val="00393AE8"/>
    <w:rsid w:val="0039448E"/>
    <w:rsid w:val="003A5F4C"/>
    <w:rsid w:val="003A7CDF"/>
    <w:rsid w:val="003C1E36"/>
    <w:rsid w:val="003D3667"/>
    <w:rsid w:val="003D5497"/>
    <w:rsid w:val="003E34C3"/>
    <w:rsid w:val="003E469E"/>
    <w:rsid w:val="003F1AB0"/>
    <w:rsid w:val="003F212B"/>
    <w:rsid w:val="003F4771"/>
    <w:rsid w:val="00402B35"/>
    <w:rsid w:val="00403619"/>
    <w:rsid w:val="00405F64"/>
    <w:rsid w:val="004066B9"/>
    <w:rsid w:val="00407ACC"/>
    <w:rsid w:val="00407BD9"/>
    <w:rsid w:val="00411E41"/>
    <w:rsid w:val="00424DA7"/>
    <w:rsid w:val="00425467"/>
    <w:rsid w:val="00427795"/>
    <w:rsid w:val="00430516"/>
    <w:rsid w:val="0043138B"/>
    <w:rsid w:val="00435F18"/>
    <w:rsid w:val="00436F2B"/>
    <w:rsid w:val="00440102"/>
    <w:rsid w:val="00440F3E"/>
    <w:rsid w:val="00445663"/>
    <w:rsid w:val="00454222"/>
    <w:rsid w:val="0045719A"/>
    <w:rsid w:val="004601C7"/>
    <w:rsid w:val="00460203"/>
    <w:rsid w:val="004651C7"/>
    <w:rsid w:val="0049161A"/>
    <w:rsid w:val="004941D8"/>
    <w:rsid w:val="00496511"/>
    <w:rsid w:val="004A72E1"/>
    <w:rsid w:val="004B50FD"/>
    <w:rsid w:val="004B5FF6"/>
    <w:rsid w:val="004C584F"/>
    <w:rsid w:val="004E0733"/>
    <w:rsid w:val="004E08F7"/>
    <w:rsid w:val="004E0F05"/>
    <w:rsid w:val="004E2D2E"/>
    <w:rsid w:val="004F02E1"/>
    <w:rsid w:val="004F1AF5"/>
    <w:rsid w:val="004F4161"/>
    <w:rsid w:val="004F7EE4"/>
    <w:rsid w:val="004F7FE8"/>
    <w:rsid w:val="00502A59"/>
    <w:rsid w:val="00502ECA"/>
    <w:rsid w:val="005049FA"/>
    <w:rsid w:val="005067F0"/>
    <w:rsid w:val="00512290"/>
    <w:rsid w:val="00513E05"/>
    <w:rsid w:val="00532AD7"/>
    <w:rsid w:val="0053507F"/>
    <w:rsid w:val="005664B1"/>
    <w:rsid w:val="00574435"/>
    <w:rsid w:val="005745ED"/>
    <w:rsid w:val="00576367"/>
    <w:rsid w:val="0058341F"/>
    <w:rsid w:val="00583C2E"/>
    <w:rsid w:val="0058661C"/>
    <w:rsid w:val="0058787F"/>
    <w:rsid w:val="005A6DF7"/>
    <w:rsid w:val="005B0747"/>
    <w:rsid w:val="005B4008"/>
    <w:rsid w:val="005B61F2"/>
    <w:rsid w:val="005C06C6"/>
    <w:rsid w:val="005C0F57"/>
    <w:rsid w:val="005C4C35"/>
    <w:rsid w:val="005D48CB"/>
    <w:rsid w:val="005E34A7"/>
    <w:rsid w:val="005E7AEF"/>
    <w:rsid w:val="005F6731"/>
    <w:rsid w:val="0060342D"/>
    <w:rsid w:val="00603A7A"/>
    <w:rsid w:val="00604620"/>
    <w:rsid w:val="00605DE5"/>
    <w:rsid w:val="0061480F"/>
    <w:rsid w:val="00615049"/>
    <w:rsid w:val="00616CAF"/>
    <w:rsid w:val="00616CC7"/>
    <w:rsid w:val="0061707F"/>
    <w:rsid w:val="00622C0F"/>
    <w:rsid w:val="00635F22"/>
    <w:rsid w:val="00636DEF"/>
    <w:rsid w:val="006445E6"/>
    <w:rsid w:val="00652CD7"/>
    <w:rsid w:val="006569EE"/>
    <w:rsid w:val="006577CD"/>
    <w:rsid w:val="00674CAD"/>
    <w:rsid w:val="00675105"/>
    <w:rsid w:val="00685759"/>
    <w:rsid w:val="00696426"/>
    <w:rsid w:val="00697239"/>
    <w:rsid w:val="006A5071"/>
    <w:rsid w:val="006A7A8F"/>
    <w:rsid w:val="006B2ED0"/>
    <w:rsid w:val="006B7BE4"/>
    <w:rsid w:val="006C15D4"/>
    <w:rsid w:val="006C7450"/>
    <w:rsid w:val="006D020A"/>
    <w:rsid w:val="006D0F7D"/>
    <w:rsid w:val="006D4603"/>
    <w:rsid w:val="006D5B6C"/>
    <w:rsid w:val="006D5CD1"/>
    <w:rsid w:val="006D7012"/>
    <w:rsid w:val="006E4483"/>
    <w:rsid w:val="006E6ED3"/>
    <w:rsid w:val="006F1088"/>
    <w:rsid w:val="006F461C"/>
    <w:rsid w:val="006F58E8"/>
    <w:rsid w:val="006F5CEE"/>
    <w:rsid w:val="00701817"/>
    <w:rsid w:val="00714221"/>
    <w:rsid w:val="00714FF7"/>
    <w:rsid w:val="00721EE2"/>
    <w:rsid w:val="007223BF"/>
    <w:rsid w:val="00745428"/>
    <w:rsid w:val="0075266F"/>
    <w:rsid w:val="00752D6F"/>
    <w:rsid w:val="00763B6D"/>
    <w:rsid w:val="00766960"/>
    <w:rsid w:val="00766DF0"/>
    <w:rsid w:val="00771D85"/>
    <w:rsid w:val="0077442A"/>
    <w:rsid w:val="00777970"/>
    <w:rsid w:val="00780D41"/>
    <w:rsid w:val="00783CF8"/>
    <w:rsid w:val="007871AC"/>
    <w:rsid w:val="00787DA1"/>
    <w:rsid w:val="0079090A"/>
    <w:rsid w:val="0079248C"/>
    <w:rsid w:val="00792BDD"/>
    <w:rsid w:val="00792E74"/>
    <w:rsid w:val="00793D15"/>
    <w:rsid w:val="007948F2"/>
    <w:rsid w:val="00796D0A"/>
    <w:rsid w:val="007A5FE6"/>
    <w:rsid w:val="007C3C92"/>
    <w:rsid w:val="007C6D4F"/>
    <w:rsid w:val="007C6DDF"/>
    <w:rsid w:val="007C7D41"/>
    <w:rsid w:val="007D367E"/>
    <w:rsid w:val="007E21EC"/>
    <w:rsid w:val="007E656F"/>
    <w:rsid w:val="007F5ECC"/>
    <w:rsid w:val="00801168"/>
    <w:rsid w:val="00804273"/>
    <w:rsid w:val="0080504A"/>
    <w:rsid w:val="008131F9"/>
    <w:rsid w:val="0083223F"/>
    <w:rsid w:val="008343C8"/>
    <w:rsid w:val="0084202F"/>
    <w:rsid w:val="00844A0C"/>
    <w:rsid w:val="00846EE5"/>
    <w:rsid w:val="00846F94"/>
    <w:rsid w:val="0085002C"/>
    <w:rsid w:val="00850BDC"/>
    <w:rsid w:val="00850E3B"/>
    <w:rsid w:val="008577E2"/>
    <w:rsid w:val="008709A5"/>
    <w:rsid w:val="00877195"/>
    <w:rsid w:val="00885ACF"/>
    <w:rsid w:val="008906AC"/>
    <w:rsid w:val="00892292"/>
    <w:rsid w:val="00896E1F"/>
    <w:rsid w:val="008A0E34"/>
    <w:rsid w:val="008B6C25"/>
    <w:rsid w:val="008C0DC7"/>
    <w:rsid w:val="008E171B"/>
    <w:rsid w:val="008E2E84"/>
    <w:rsid w:val="008E424A"/>
    <w:rsid w:val="008E6968"/>
    <w:rsid w:val="008F4065"/>
    <w:rsid w:val="008F47C4"/>
    <w:rsid w:val="0090681F"/>
    <w:rsid w:val="00906E6F"/>
    <w:rsid w:val="009173BC"/>
    <w:rsid w:val="00925C46"/>
    <w:rsid w:val="009278FD"/>
    <w:rsid w:val="009347A6"/>
    <w:rsid w:val="00940D67"/>
    <w:rsid w:val="009442EF"/>
    <w:rsid w:val="009459CB"/>
    <w:rsid w:val="00946B4E"/>
    <w:rsid w:val="0095267E"/>
    <w:rsid w:val="009526A6"/>
    <w:rsid w:val="00972A56"/>
    <w:rsid w:val="009809CF"/>
    <w:rsid w:val="009841EF"/>
    <w:rsid w:val="00984CF3"/>
    <w:rsid w:val="00987EBF"/>
    <w:rsid w:val="0099658A"/>
    <w:rsid w:val="009A2492"/>
    <w:rsid w:val="009A2C13"/>
    <w:rsid w:val="009A53E0"/>
    <w:rsid w:val="009A5F03"/>
    <w:rsid w:val="009A7140"/>
    <w:rsid w:val="009B35EE"/>
    <w:rsid w:val="009C45D6"/>
    <w:rsid w:val="009C5F6A"/>
    <w:rsid w:val="009D05F2"/>
    <w:rsid w:val="009D17B3"/>
    <w:rsid w:val="009E47CA"/>
    <w:rsid w:val="009E50D0"/>
    <w:rsid w:val="009E6607"/>
    <w:rsid w:val="009F1BA1"/>
    <w:rsid w:val="009F1E08"/>
    <w:rsid w:val="009F54EC"/>
    <w:rsid w:val="00A02464"/>
    <w:rsid w:val="00A029F9"/>
    <w:rsid w:val="00A05DD7"/>
    <w:rsid w:val="00A23D51"/>
    <w:rsid w:val="00A24142"/>
    <w:rsid w:val="00A302B9"/>
    <w:rsid w:val="00A32153"/>
    <w:rsid w:val="00A43CE1"/>
    <w:rsid w:val="00A560DD"/>
    <w:rsid w:val="00A56889"/>
    <w:rsid w:val="00A62D23"/>
    <w:rsid w:val="00A64AAE"/>
    <w:rsid w:val="00A7216A"/>
    <w:rsid w:val="00A7698C"/>
    <w:rsid w:val="00A8503E"/>
    <w:rsid w:val="00A85A52"/>
    <w:rsid w:val="00A877C2"/>
    <w:rsid w:val="00A878D4"/>
    <w:rsid w:val="00A92480"/>
    <w:rsid w:val="00A951A7"/>
    <w:rsid w:val="00AA664A"/>
    <w:rsid w:val="00AB1346"/>
    <w:rsid w:val="00AB46A5"/>
    <w:rsid w:val="00AB4B7A"/>
    <w:rsid w:val="00AB537F"/>
    <w:rsid w:val="00AB5E65"/>
    <w:rsid w:val="00AB75DD"/>
    <w:rsid w:val="00AC07B9"/>
    <w:rsid w:val="00AC1829"/>
    <w:rsid w:val="00AC5A7B"/>
    <w:rsid w:val="00AC7605"/>
    <w:rsid w:val="00AC7DFB"/>
    <w:rsid w:val="00AE489B"/>
    <w:rsid w:val="00AF542D"/>
    <w:rsid w:val="00B05E94"/>
    <w:rsid w:val="00B0602D"/>
    <w:rsid w:val="00B070E5"/>
    <w:rsid w:val="00B228F9"/>
    <w:rsid w:val="00B2745D"/>
    <w:rsid w:val="00B3037F"/>
    <w:rsid w:val="00B4543A"/>
    <w:rsid w:val="00B51D52"/>
    <w:rsid w:val="00B57687"/>
    <w:rsid w:val="00B64022"/>
    <w:rsid w:val="00B7179F"/>
    <w:rsid w:val="00B74E5C"/>
    <w:rsid w:val="00B90221"/>
    <w:rsid w:val="00B947D2"/>
    <w:rsid w:val="00B97B1D"/>
    <w:rsid w:val="00BA2811"/>
    <w:rsid w:val="00BA73B0"/>
    <w:rsid w:val="00BB72CC"/>
    <w:rsid w:val="00BD13D9"/>
    <w:rsid w:val="00BD3C4F"/>
    <w:rsid w:val="00BE0B39"/>
    <w:rsid w:val="00BF0DEA"/>
    <w:rsid w:val="00BF1BCB"/>
    <w:rsid w:val="00BF4244"/>
    <w:rsid w:val="00C0147B"/>
    <w:rsid w:val="00C0475C"/>
    <w:rsid w:val="00C06BC2"/>
    <w:rsid w:val="00C0704F"/>
    <w:rsid w:val="00C100D3"/>
    <w:rsid w:val="00C11338"/>
    <w:rsid w:val="00C153A5"/>
    <w:rsid w:val="00C27098"/>
    <w:rsid w:val="00C3264C"/>
    <w:rsid w:val="00C500CE"/>
    <w:rsid w:val="00C62BEE"/>
    <w:rsid w:val="00C834F1"/>
    <w:rsid w:val="00C848C2"/>
    <w:rsid w:val="00C84CCE"/>
    <w:rsid w:val="00C90100"/>
    <w:rsid w:val="00CA2850"/>
    <w:rsid w:val="00CA7FD2"/>
    <w:rsid w:val="00CB6733"/>
    <w:rsid w:val="00CC333A"/>
    <w:rsid w:val="00CC42D3"/>
    <w:rsid w:val="00CC7E69"/>
    <w:rsid w:val="00CD2D58"/>
    <w:rsid w:val="00CD3A37"/>
    <w:rsid w:val="00CD7143"/>
    <w:rsid w:val="00CE030A"/>
    <w:rsid w:val="00CE2684"/>
    <w:rsid w:val="00CE3BF6"/>
    <w:rsid w:val="00D25D64"/>
    <w:rsid w:val="00D260AD"/>
    <w:rsid w:val="00D40A25"/>
    <w:rsid w:val="00D41B04"/>
    <w:rsid w:val="00D6075A"/>
    <w:rsid w:val="00D634C6"/>
    <w:rsid w:val="00D64A10"/>
    <w:rsid w:val="00D66C58"/>
    <w:rsid w:val="00D66C9C"/>
    <w:rsid w:val="00D6777D"/>
    <w:rsid w:val="00D723DE"/>
    <w:rsid w:val="00D73C89"/>
    <w:rsid w:val="00D80ADA"/>
    <w:rsid w:val="00D9298E"/>
    <w:rsid w:val="00DA68D3"/>
    <w:rsid w:val="00DB11FB"/>
    <w:rsid w:val="00DB520E"/>
    <w:rsid w:val="00DB6EE9"/>
    <w:rsid w:val="00DD2EDF"/>
    <w:rsid w:val="00DE0AE8"/>
    <w:rsid w:val="00DE0F7E"/>
    <w:rsid w:val="00DE6770"/>
    <w:rsid w:val="00DF1341"/>
    <w:rsid w:val="00DF1564"/>
    <w:rsid w:val="00DF6596"/>
    <w:rsid w:val="00DF72CD"/>
    <w:rsid w:val="00E02350"/>
    <w:rsid w:val="00E077AB"/>
    <w:rsid w:val="00E11D0D"/>
    <w:rsid w:val="00E2227E"/>
    <w:rsid w:val="00E34194"/>
    <w:rsid w:val="00E40CA9"/>
    <w:rsid w:val="00E513A4"/>
    <w:rsid w:val="00E553EA"/>
    <w:rsid w:val="00E55AFD"/>
    <w:rsid w:val="00E569CB"/>
    <w:rsid w:val="00E62E83"/>
    <w:rsid w:val="00E67117"/>
    <w:rsid w:val="00E6748F"/>
    <w:rsid w:val="00E715A6"/>
    <w:rsid w:val="00E77000"/>
    <w:rsid w:val="00E86991"/>
    <w:rsid w:val="00E96855"/>
    <w:rsid w:val="00E96A4F"/>
    <w:rsid w:val="00E97E26"/>
    <w:rsid w:val="00EA42BF"/>
    <w:rsid w:val="00EA4508"/>
    <w:rsid w:val="00EA4B83"/>
    <w:rsid w:val="00EC34A2"/>
    <w:rsid w:val="00EC4C8B"/>
    <w:rsid w:val="00EE0F3F"/>
    <w:rsid w:val="00EE3293"/>
    <w:rsid w:val="00EE3F37"/>
    <w:rsid w:val="00EE4D61"/>
    <w:rsid w:val="00EF7494"/>
    <w:rsid w:val="00F0053E"/>
    <w:rsid w:val="00F00AFC"/>
    <w:rsid w:val="00F04CF5"/>
    <w:rsid w:val="00F06166"/>
    <w:rsid w:val="00F06788"/>
    <w:rsid w:val="00F13BEC"/>
    <w:rsid w:val="00F179B2"/>
    <w:rsid w:val="00F427F9"/>
    <w:rsid w:val="00F42EC5"/>
    <w:rsid w:val="00F4627C"/>
    <w:rsid w:val="00F51D72"/>
    <w:rsid w:val="00F74F10"/>
    <w:rsid w:val="00F81E4C"/>
    <w:rsid w:val="00F86D35"/>
    <w:rsid w:val="00F930E9"/>
    <w:rsid w:val="00F957C4"/>
    <w:rsid w:val="00FA0BDF"/>
    <w:rsid w:val="00FA115D"/>
    <w:rsid w:val="00FB0496"/>
    <w:rsid w:val="00FC400B"/>
    <w:rsid w:val="00FC683E"/>
    <w:rsid w:val="00FD1288"/>
    <w:rsid w:val="00FD1482"/>
    <w:rsid w:val="00FE3233"/>
    <w:rsid w:val="00FF3962"/>
    <w:rsid w:val="00FF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D2"/>
    <w:pPr>
      <w:spacing w:after="0"/>
    </w:pPr>
    <w:rPr>
      <w:rFonts w:eastAsiaTheme="minorEastAsia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FF49DD"/>
    <w:pPr>
      <w:keepNext/>
      <w:keepLines/>
      <w:spacing w:before="240" w:after="240" w:line="240" w:lineRule="auto"/>
      <w:outlineLvl w:val="0"/>
    </w:pPr>
    <w:rPr>
      <w:rFonts w:eastAsiaTheme="majorEastAsia" w:cstheme="majorBidi"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49DD"/>
    <w:pPr>
      <w:keepNext/>
      <w:keepLines/>
      <w:spacing w:before="20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442A"/>
    <w:pPr>
      <w:keepNext/>
      <w:keepLines/>
      <w:spacing w:before="320" w:after="12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4">
    <w:name w:val="heading 4"/>
    <w:basedOn w:val="a"/>
    <w:next w:val="a"/>
    <w:link w:val="40"/>
    <w:unhideWhenUsed/>
    <w:qFormat/>
    <w:rsid w:val="004401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E3F37"/>
    <w:pPr>
      <w:keepNext/>
      <w:keepLines/>
      <w:spacing w:before="200"/>
      <w:jc w:val="center"/>
      <w:outlineLvl w:val="4"/>
    </w:pPr>
    <w:rPr>
      <w:rFonts w:ascii="Times New Roman" w:eastAsiaTheme="majorEastAsia" w:hAnsi="Times New Roman" w:cstheme="majorBidi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ки томов"/>
    <w:basedOn w:val="a"/>
    <w:qFormat/>
    <w:rsid w:val="009A53E0"/>
    <w:pPr>
      <w:suppressAutoHyphens/>
      <w:spacing w:line="319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32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FF49DD"/>
    <w:rPr>
      <w:rFonts w:ascii="Times New Roman" w:eastAsiaTheme="majorEastAsia" w:hAnsi="Times New Roman" w:cstheme="majorBidi"/>
      <w:b/>
      <w:bCs/>
      <w:caps/>
      <w:sz w:val="24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FF49DD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7442A"/>
    <w:rPr>
      <w:rFonts w:ascii="Times New Roman" w:eastAsiaTheme="majorEastAsia" w:hAnsi="Times New Roman" w:cstheme="majorBidi"/>
      <w:b/>
      <w:bCs/>
      <w:sz w:val="24"/>
      <w:lang w:eastAsia="ru-RU"/>
    </w:rPr>
  </w:style>
  <w:style w:type="character" w:customStyle="1" w:styleId="40">
    <w:name w:val="Заголовок 4 Знак"/>
    <w:basedOn w:val="a1"/>
    <w:link w:val="4"/>
    <w:rsid w:val="0044010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622C0F"/>
    <w:pPr>
      <w:tabs>
        <w:tab w:val="right" w:leader="dot" w:pos="9356"/>
      </w:tabs>
      <w:spacing w:before="120" w:line="240" w:lineRule="auto"/>
      <w:ind w:left="709" w:hanging="425"/>
    </w:pPr>
    <w:rPr>
      <w:rFonts w:ascii="Times New Roman" w:hAnsi="Times New Roman"/>
      <w:b/>
      <w:noProof/>
      <w:sz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22C0F"/>
    <w:pPr>
      <w:tabs>
        <w:tab w:val="right" w:leader="dot" w:pos="9356"/>
      </w:tabs>
      <w:spacing w:before="120" w:line="240" w:lineRule="auto"/>
      <w:ind w:left="284" w:hanging="284"/>
    </w:pPr>
    <w:rPr>
      <w:rFonts w:ascii="Times New Roman" w:hAnsi="Times New Roman"/>
      <w:b/>
      <w:caps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622C0F"/>
    <w:pPr>
      <w:tabs>
        <w:tab w:val="right" w:leader="dot" w:pos="9356"/>
      </w:tabs>
      <w:spacing w:line="240" w:lineRule="auto"/>
      <w:ind w:left="993" w:hanging="567"/>
    </w:pPr>
    <w:rPr>
      <w:rFonts w:ascii="Times New Roman" w:hAnsi="Times New Roman"/>
      <w:noProof/>
      <w:sz w:val="24"/>
      <w:szCs w:val="24"/>
      <w:lang w:bidi="en-US"/>
    </w:rPr>
  </w:style>
  <w:style w:type="character" w:styleId="a4">
    <w:name w:val="Hyperlink"/>
    <w:basedOn w:val="a1"/>
    <w:uiPriority w:val="99"/>
    <w:unhideWhenUsed/>
    <w:rsid w:val="009A53E0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617E3"/>
    <w:pPr>
      <w:tabs>
        <w:tab w:val="center" w:pos="4677"/>
        <w:tab w:val="right" w:pos="9355"/>
      </w:tabs>
      <w:spacing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1"/>
    <w:link w:val="a5"/>
    <w:uiPriority w:val="99"/>
    <w:rsid w:val="001617E3"/>
  </w:style>
  <w:style w:type="paragraph" w:styleId="a7">
    <w:name w:val="header"/>
    <w:basedOn w:val="a"/>
    <w:link w:val="a8"/>
    <w:uiPriority w:val="99"/>
    <w:unhideWhenUsed/>
    <w:rsid w:val="001617E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617E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1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617E3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2"/>
    <w:rsid w:val="00210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D2D11"/>
    <w:pPr>
      <w:ind w:left="720"/>
      <w:contextualSpacing/>
    </w:pPr>
  </w:style>
  <w:style w:type="paragraph" w:customStyle="1" w:styleId="ad">
    <w:name w:val="Основной текст содержания"/>
    <w:basedOn w:val="a"/>
    <w:qFormat/>
    <w:rsid w:val="00232751"/>
    <w:pPr>
      <w:spacing w:line="319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2">
    <w:name w:val="Основной текст2"/>
    <w:basedOn w:val="a"/>
    <w:qFormat/>
    <w:rsid w:val="00232751"/>
    <w:pPr>
      <w:spacing w:line="319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1 жирный"/>
    <w:basedOn w:val="ac"/>
    <w:qFormat/>
    <w:rsid w:val="00232751"/>
    <w:pPr>
      <w:spacing w:before="120"/>
      <w:ind w:left="0" w:firstLine="709"/>
    </w:pPr>
    <w:rPr>
      <w:rFonts w:ascii="Times New Roman" w:hAnsi="Times New Roman" w:cs="Times New Roman"/>
      <w:b/>
      <w:sz w:val="24"/>
      <w:szCs w:val="28"/>
    </w:rPr>
  </w:style>
  <w:style w:type="paragraph" w:customStyle="1" w:styleId="110">
    <w:name w:val="1 нумерованный список 1"/>
    <w:basedOn w:val="ac"/>
    <w:qFormat/>
    <w:rsid w:val="00232751"/>
    <w:pPr>
      <w:ind w:left="896" w:hanging="357"/>
      <w:jc w:val="both"/>
    </w:pPr>
    <w:rPr>
      <w:rFonts w:ascii="Times New Roman" w:hAnsi="Times New Roman" w:cs="Times New Roman"/>
      <w:sz w:val="24"/>
      <w:szCs w:val="28"/>
    </w:rPr>
  </w:style>
  <w:style w:type="paragraph" w:customStyle="1" w:styleId="ae">
    <w:name w:val="выделение жирным"/>
    <w:basedOn w:val="a"/>
    <w:qFormat/>
    <w:rsid w:val="00232751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af">
    <w:name w:val="Основной текст пояснительной записки"/>
    <w:basedOn w:val="a"/>
    <w:qFormat/>
    <w:rsid w:val="009B35EE"/>
    <w:pPr>
      <w:spacing w:line="319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0">
    <w:name w:val="нумерованный список"/>
    <w:basedOn w:val="af"/>
    <w:qFormat/>
    <w:rsid w:val="009B35EE"/>
    <w:pPr>
      <w:ind w:left="1069" w:hanging="360"/>
    </w:pPr>
  </w:style>
  <w:style w:type="paragraph" w:customStyle="1" w:styleId="13">
    <w:name w:val="маркированный список 1 уровня"/>
    <w:basedOn w:val="af"/>
    <w:qFormat/>
    <w:rsid w:val="009B35EE"/>
    <w:pPr>
      <w:ind w:left="1429" w:hanging="360"/>
    </w:pPr>
  </w:style>
  <w:style w:type="paragraph" w:styleId="af1">
    <w:name w:val="TOC Heading"/>
    <w:basedOn w:val="1"/>
    <w:next w:val="a"/>
    <w:uiPriority w:val="39"/>
    <w:unhideWhenUsed/>
    <w:qFormat/>
    <w:rsid w:val="00603A7A"/>
    <w:pPr>
      <w:suppressAutoHyphens w:val="0"/>
      <w:spacing w:after="0" w:line="276" w:lineRule="auto"/>
      <w:ind w:firstLine="0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en-US"/>
    </w:rPr>
  </w:style>
  <w:style w:type="paragraph" w:customStyle="1" w:styleId="af2">
    <w:name w:val="Стиль таблицы"/>
    <w:basedOn w:val="af"/>
    <w:qFormat/>
    <w:rsid w:val="001F6582"/>
    <w:pPr>
      <w:spacing w:line="240" w:lineRule="auto"/>
      <w:ind w:firstLine="0"/>
      <w:jc w:val="center"/>
    </w:pPr>
    <w:rPr>
      <w:sz w:val="24"/>
      <w:szCs w:val="24"/>
    </w:rPr>
  </w:style>
  <w:style w:type="paragraph" w:customStyle="1" w:styleId="af3">
    <w:name w:val="подзаголовки"/>
    <w:basedOn w:val="af"/>
    <w:qFormat/>
    <w:rsid w:val="001F6582"/>
    <w:pPr>
      <w:suppressAutoHyphens/>
      <w:ind w:firstLine="0"/>
      <w:jc w:val="center"/>
    </w:pPr>
    <w:rPr>
      <w:b/>
    </w:rPr>
  </w:style>
  <w:style w:type="paragraph" w:customStyle="1" w:styleId="af4">
    <w:name w:val="подзаголовки таблиц"/>
    <w:basedOn w:val="af"/>
    <w:qFormat/>
    <w:rsid w:val="001F6582"/>
    <w:pPr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af5">
    <w:name w:val="Стиль таблицы по правому краю"/>
    <w:basedOn w:val="af2"/>
    <w:qFormat/>
    <w:rsid w:val="00342C0C"/>
    <w:pPr>
      <w:jc w:val="both"/>
    </w:pPr>
  </w:style>
  <w:style w:type="table" w:customStyle="1" w:styleId="14">
    <w:name w:val="Сетка таблицы1"/>
    <w:basedOn w:val="a2"/>
    <w:next w:val="ab"/>
    <w:rsid w:val="00342C0C"/>
    <w:pPr>
      <w:spacing w:after="0" w:line="240" w:lineRule="auto"/>
      <w:ind w:firstLine="709"/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rsid w:val="00342C0C"/>
    <w:pPr>
      <w:spacing w:after="0" w:line="240" w:lineRule="auto"/>
      <w:ind w:firstLine="709"/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аголовки таблиц"/>
    <w:basedOn w:val="a"/>
    <w:qFormat/>
    <w:rsid w:val="00195681"/>
    <w:pPr>
      <w:suppressAutoHyphens/>
      <w:spacing w:line="319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f7">
    <w:name w:val="Normal (Web)"/>
    <w:basedOn w:val="a"/>
    <w:uiPriority w:val="99"/>
    <w:semiHidden/>
    <w:unhideWhenUsed/>
    <w:rsid w:val="0084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2"/>
    <w:next w:val="ab"/>
    <w:uiPriority w:val="59"/>
    <w:rsid w:val="0084202F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">
    <w:name w:val="00 Основной текст"/>
    <w:basedOn w:val="a"/>
    <w:qFormat/>
    <w:rsid w:val="0084202F"/>
    <w:pPr>
      <w:ind w:firstLine="709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10">
    <w:name w:val="Основной текст 21"/>
    <w:basedOn w:val="a"/>
    <w:rsid w:val="0084202F"/>
    <w:pPr>
      <w:overflowPunct w:val="0"/>
      <w:autoSpaceDE w:val="0"/>
      <w:spacing w:line="240" w:lineRule="auto"/>
      <w:ind w:left="284"/>
      <w:jc w:val="both"/>
      <w:textAlignment w:val="baseline"/>
    </w:pPr>
    <w:rPr>
      <w:rFonts w:ascii="Times New Roman" w:eastAsia="Times New Roman" w:hAnsi="Times New Roman" w:cs="Calibri"/>
      <w:sz w:val="24"/>
      <w:szCs w:val="20"/>
      <w:lang w:val="en-US" w:eastAsia="en-US" w:bidi="en-US"/>
    </w:rPr>
  </w:style>
  <w:style w:type="paragraph" w:customStyle="1" w:styleId="6">
    <w:name w:val="Стиль6"/>
    <w:basedOn w:val="af"/>
    <w:qFormat/>
    <w:rsid w:val="0084202F"/>
    <w:pPr>
      <w:spacing w:line="269" w:lineRule="auto"/>
      <w:ind w:left="1429" w:hanging="360"/>
    </w:pPr>
    <w:rPr>
      <w:sz w:val="24"/>
    </w:rPr>
  </w:style>
  <w:style w:type="table" w:customStyle="1" w:styleId="41">
    <w:name w:val="Сетка таблицы4"/>
    <w:basedOn w:val="a2"/>
    <w:next w:val="ab"/>
    <w:rsid w:val="0084202F"/>
    <w:pPr>
      <w:spacing w:after="0" w:line="240" w:lineRule="auto"/>
      <w:ind w:firstLine="709"/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b"/>
    <w:uiPriority w:val="59"/>
    <w:rsid w:val="001A626B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b"/>
    <w:rsid w:val="00F00AFC"/>
    <w:pPr>
      <w:spacing w:after="0" w:line="240" w:lineRule="auto"/>
      <w:ind w:firstLine="709"/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0">
    <w:name w:val="00 заглавия таблиц"/>
    <w:basedOn w:val="a"/>
    <w:uiPriority w:val="99"/>
    <w:qFormat/>
    <w:rsid w:val="0060342D"/>
    <w:pPr>
      <w:suppressAutoHyphens/>
      <w:contextualSpacing/>
      <w:jc w:val="center"/>
    </w:pPr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customStyle="1" w:styleId="003">
    <w:name w:val="00 подзаголовки таблиц"/>
    <w:basedOn w:val="a"/>
    <w:uiPriority w:val="99"/>
    <w:qFormat/>
    <w:rsid w:val="0060342D"/>
    <w:pPr>
      <w:snapToGrid w:val="0"/>
      <w:spacing w:line="319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04">
    <w:name w:val="00 рис и табл"/>
    <w:basedOn w:val="a"/>
    <w:uiPriority w:val="99"/>
    <w:qFormat/>
    <w:rsid w:val="0060342D"/>
    <w:pPr>
      <w:suppressAutoHyphens/>
      <w:ind w:firstLine="709"/>
      <w:jc w:val="right"/>
    </w:pPr>
    <w:rPr>
      <w:rFonts w:ascii="Times New Roman" w:eastAsia="Times New Roman" w:hAnsi="Times New Roman" w:cs="Times New Roman"/>
    </w:rPr>
  </w:style>
  <w:style w:type="paragraph" w:customStyle="1" w:styleId="005">
    <w:name w:val="00 табица по правому краю"/>
    <w:basedOn w:val="a"/>
    <w:uiPriority w:val="99"/>
    <w:qFormat/>
    <w:rsid w:val="0060342D"/>
    <w:pPr>
      <w:snapToGrid w:val="0"/>
      <w:spacing w:line="319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6">
    <w:name w:val="00 таблица центр"/>
    <w:basedOn w:val="a"/>
    <w:uiPriority w:val="99"/>
    <w:qFormat/>
    <w:rsid w:val="0060342D"/>
    <w:pPr>
      <w:snapToGrid w:val="0"/>
      <w:spacing w:line="319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7">
    <w:name w:val="Сетка таблицы7"/>
    <w:basedOn w:val="a2"/>
    <w:next w:val="ab"/>
    <w:rsid w:val="00440F3E"/>
    <w:pPr>
      <w:spacing w:after="0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2"/>
    <w:uiPriority w:val="60"/>
    <w:rsid w:val="00CD3A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6">
    <w:name w:val="1 Основной текст"/>
    <w:basedOn w:val="a"/>
    <w:qFormat/>
    <w:rsid w:val="00024D2B"/>
    <w:pPr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001">
    <w:name w:val="00 маркированный список 1 уровень"/>
    <w:basedOn w:val="ac"/>
    <w:qFormat/>
    <w:rsid w:val="003022DD"/>
    <w:pPr>
      <w:numPr>
        <w:numId w:val="2"/>
      </w:numPr>
      <w:ind w:left="1276"/>
      <w:contextualSpacing w:val="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007">
    <w:name w:val="00 выделение жирным"/>
    <w:basedOn w:val="a"/>
    <w:qFormat/>
    <w:rsid w:val="003022DD"/>
    <w:pPr>
      <w:shd w:val="clear" w:color="auto" w:fill="FFFFFF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010">
    <w:name w:val="00 нумерованный список 1 уровень"/>
    <w:basedOn w:val="a"/>
    <w:qFormat/>
    <w:rsid w:val="002521DE"/>
    <w:pPr>
      <w:numPr>
        <w:numId w:val="3"/>
      </w:numPr>
      <w:ind w:left="1077" w:hanging="357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002">
    <w:name w:val="00 маркированный список 2 уровень"/>
    <w:basedOn w:val="001"/>
    <w:qFormat/>
    <w:rsid w:val="002521DE"/>
    <w:pPr>
      <w:numPr>
        <w:numId w:val="4"/>
      </w:numPr>
      <w:ind w:left="1701"/>
    </w:pPr>
  </w:style>
  <w:style w:type="character" w:customStyle="1" w:styleId="50">
    <w:name w:val="Заголовок 5 Знак"/>
    <w:basedOn w:val="a1"/>
    <w:link w:val="5"/>
    <w:uiPriority w:val="9"/>
    <w:rsid w:val="00EE3F37"/>
    <w:rPr>
      <w:rFonts w:ascii="Times New Roman" w:eastAsiaTheme="majorEastAsia" w:hAnsi="Times New Roman" w:cstheme="majorBidi"/>
      <w:b/>
      <w:sz w:val="24"/>
      <w:lang w:eastAsia="ru-RU"/>
    </w:rPr>
  </w:style>
  <w:style w:type="paragraph" w:customStyle="1" w:styleId="S31">
    <w:name w:val="S_Нумерованный_3.1"/>
    <w:basedOn w:val="a"/>
    <w:link w:val="S310"/>
    <w:rsid w:val="00B97B1D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310">
    <w:name w:val="S_Нумерованный_3.1 Знак Знак"/>
    <w:basedOn w:val="a1"/>
    <w:link w:val="S31"/>
    <w:rsid w:val="00B97B1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03240-38F7-4997-A042-1684F6C7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23</Pages>
  <Words>5767</Words>
  <Characters>32873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канурная</cp:lastModifiedBy>
  <cp:revision>4</cp:revision>
  <cp:lastPrinted>2012-04-04T10:52:00Z</cp:lastPrinted>
  <dcterms:created xsi:type="dcterms:W3CDTF">2012-07-16T07:04:00Z</dcterms:created>
  <dcterms:modified xsi:type="dcterms:W3CDTF">2012-07-16T12:00:00Z</dcterms:modified>
</cp:coreProperties>
</file>